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5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294068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Metodický list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Název materiálu: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Přelom 18. a 19. století - opakování  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Autor materiálu: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Mgr. Naděžda Dupalová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Jazyk: </w:t>
      </w:r>
      <w:r>
        <w:rPr>
          <w:rFonts w:ascii="Times New Roman" w:hAnsi="Times New Roman" w:cs="Times New Roman"/>
          <w:color w:val="000000"/>
          <w:sz w:val="18"/>
          <w:szCs w:val="18"/>
        </w:rPr>
        <w:t>český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Zařazení materiálu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Šablona:</w:t>
      </w:r>
      <w:r>
        <w:rPr>
          <w:rFonts w:ascii="Times New Roman" w:hAnsi="Times New Roman" w:cs="Times New Roman"/>
          <w:color w:val="000000"/>
          <w:sz w:val="18"/>
          <w:szCs w:val="18"/>
        </w:rPr>
        <w:t> </w:t>
      </w:r>
      <w:r>
        <w:rPr>
          <w:rFonts w:ascii="Times New Roman" w:hAnsi="Times New Roman" w:cs="Times New Roman"/>
          <w:color w:val="000000"/>
          <w:sz w:val="18"/>
          <w:szCs w:val="18"/>
        </w:rPr>
        <w:t>Inovace a zkvalitnění výuky prostřednictvím ICT (III/2)</w:t>
      </w:r>
      <w:r>
        <w:rPr>
          <w:rFonts w:ascii="Times New Roman" w:hAnsi="Times New Roman" w:cs="Times New Roman"/>
          <w:color w:val="000000"/>
          <w:sz w:val="18"/>
          <w:szCs w:val="18"/>
        </w:rPr>
        <w:t> 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Sada: 1/3         Číslo DUM: 11/20</w:t>
      </w:r>
      <w:r>
        <w:rPr>
          <w:rFonts w:ascii="Times New Roman" w:hAnsi="Times New Roman" w:cs="Times New Roman"/>
          <w:color w:val="000000"/>
          <w:sz w:val="18"/>
          <w:szCs w:val="18"/>
        </w:rPr>
        <w:t> 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Předmět:  Vlastivěda/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Ověření materiálu ve výuce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Datum ověření: 4.10.2012      Třída:       5.B            Ověřující učitel: Mgr. Naděžda Dupalová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Vzdělávací oblast: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Člověk a jeho svět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Vzdělávací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obor: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Člověk a jeho svět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Tématický okruh: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Lidé a čas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Téma: P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řelom 18. a 19. století - opakování  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Očekávaný výstup: </w:t>
      </w:r>
      <w:r>
        <w:rPr>
          <w:rFonts w:ascii="Times New Roman" w:hAnsi="Times New Roman" w:cs="Times New Roman"/>
          <w:color w:val="000000"/>
          <w:sz w:val="20"/>
          <w:szCs w:val="20"/>
        </w:rPr>
        <w:t>pracuje s časovými údaji a využívá zjištěných údajů k pochopení mezi ději a mezi jevy, rozeznává současné a minulé a orientuje se v hlavní</w:t>
      </w:r>
      <w:r>
        <w:rPr>
          <w:rFonts w:ascii="Times New Roman" w:hAnsi="Times New Roman" w:cs="Times New Roman"/>
          <w:color w:val="000000"/>
          <w:sz w:val="20"/>
          <w:szCs w:val="20"/>
        </w:rPr>
        <w:t>ch reáliích minulosti a současnosti naší vlasti s využitím regionálních specifik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Anotace materiálu</w:t>
      </w:r>
      <w:r>
        <w:rPr>
          <w:rFonts w:ascii="Times New Roman" w:hAnsi="Times New Roman" w:cs="Times New Roman"/>
          <w:color w:val="000000"/>
          <w:sz w:val="18"/>
          <w:szCs w:val="18"/>
        </w:rPr>
        <w:t>:Žáci si zopakují získané vědomosti z období konce 18. století a začátku 19. století. Uvědomí si význam Marie Terezie pro vývoj společnost a důležitost vynál</w:t>
      </w:r>
      <w:r>
        <w:rPr>
          <w:rFonts w:ascii="Times New Roman" w:hAnsi="Times New Roman" w:cs="Times New Roman"/>
          <w:color w:val="000000"/>
          <w:sz w:val="18"/>
          <w:szCs w:val="18"/>
        </w:rPr>
        <w:t>ezů pro vývoj lidstva. Pochopí rozdíl mezi způsobem života  současnosti a minulosti. Pracovní listy lze využít pro práci ve skupinách.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Speciální vzdělávací potřeby: </w:t>
      </w:r>
      <w:r>
        <w:rPr>
          <w:rFonts w:ascii="Times New Roman" w:hAnsi="Times New Roman" w:cs="Times New Roman"/>
          <w:color w:val="000000"/>
          <w:sz w:val="18"/>
          <w:szCs w:val="18"/>
        </w:rPr>
        <w:t>žádné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Klíčová slova: </w:t>
      </w:r>
      <w:r>
        <w:rPr>
          <w:rFonts w:ascii="Times New Roman" w:hAnsi="Times New Roman" w:cs="Times New Roman"/>
          <w:color w:val="000000"/>
          <w:sz w:val="18"/>
          <w:szCs w:val="18"/>
        </w:rPr>
        <w:t>Marie Terezie, romantismus, vynálezy, manufaktura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Druh učebního mater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iálu: </w:t>
      </w:r>
      <w:r>
        <w:rPr>
          <w:rFonts w:ascii="Times New Roman" w:hAnsi="Times New Roman" w:cs="Times New Roman"/>
          <w:color w:val="000000"/>
          <w:sz w:val="18"/>
          <w:szCs w:val="18"/>
        </w:rPr>
        <w:t>pracovní listy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Druh aktivity: </w:t>
      </w:r>
      <w:r>
        <w:rPr>
          <w:rFonts w:ascii="Times New Roman" w:hAnsi="Times New Roman" w:cs="Times New Roman"/>
          <w:color w:val="000000"/>
          <w:sz w:val="18"/>
          <w:szCs w:val="18"/>
        </w:rPr>
        <w:t>aktivita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Stupeň a typ vzdělávání: </w:t>
      </w:r>
      <w:r>
        <w:rPr>
          <w:rFonts w:ascii="Times New Roman" w:hAnsi="Times New Roman" w:cs="Times New Roman"/>
          <w:color w:val="000000"/>
          <w:sz w:val="18"/>
          <w:szCs w:val="18"/>
        </w:rPr>
        <w:t>základní vzdělání - první stupeň - druhé období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Typická věková skupina: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5. ročník - 10- 11let</w:t>
      </w:r>
    </w:p>
    <w:p w:rsidR="00000000" w:rsidRDefault="00CF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Celková velikost: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1 158 kB</w:t>
      </w:r>
    </w:p>
    <w:p w:rsidR="00000000" w:rsidRDefault="00CF6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00000" w:rsidRDefault="00CF67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00000" w:rsidRDefault="00CF67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Konec 18. a začátek 19. století - opakování</w:t>
      </w:r>
    </w:p>
    <w:p w:rsidR="00000000" w:rsidRDefault="00CF67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Jméno: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Datum: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Třída: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  Jaký byl úřední jazyk v českých zemích v 18. století?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  Zakroužkuj, které reformy provedla Marie Terezie: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a) zavedení stálého vojska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b) zrušení nevolnictví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c) zavedení povinné školn</w:t>
      </w:r>
      <w:r>
        <w:rPr>
          <w:rFonts w:ascii="Calibri" w:hAnsi="Calibri" w:cs="Calibri"/>
        </w:rPr>
        <w:t>í docházky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d) robota snížena na tři dny v týdnu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e) svoboda náboženství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f) zákaz tělesných trestů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g) daně platili všichni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Který rok bylo zrušeno nevolnictví? 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Co umožnil Toleranční patent?</w:t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  <w:t>_______________________</w:t>
      </w:r>
      <w:r>
        <w:rPr>
          <w:rFonts w:ascii="Calibri" w:hAnsi="Calibri" w:cs="Calibri"/>
          <w:b/>
          <w:bCs/>
        </w:rPr>
        <w:t>_____________________________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Vlastenci, kteří se snažili o zachování českého jazyka, vydávali české knihy a hráli v češtině divadlo. Tak vzniká první knihkupectví a vydavatelství ____________________________a první české divadlo __________________v Pr</w:t>
      </w:r>
      <w:r>
        <w:rPr>
          <w:rFonts w:ascii="Calibri" w:hAnsi="Calibri" w:cs="Calibri"/>
          <w:b/>
          <w:bCs/>
        </w:rPr>
        <w:t>aze. Důležité postavení mělo i _____________________ divadlo. Nejoblíbenější loutkou byl _______________________a nejznámějším loutkářem byl Matěj______________________.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Kdo byl Josef Kajetán Tyl?(uveď jeho dílo)____________________________________________</w:t>
      </w:r>
      <w:r>
        <w:rPr>
          <w:rFonts w:ascii="Calibri" w:hAnsi="Calibri" w:cs="Calibri"/>
          <w:b/>
          <w:bCs/>
        </w:rPr>
        <w:t>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Kdo byl Josef Dobrovský (uveď jeho dílo)__________________________________________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 Čím se vyznačuje romantismu</w:t>
      </w:r>
      <w:r w:rsidR="0011537F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>? _______________________________________________________________________________________________________________________________________</w:t>
      </w:r>
      <w:r>
        <w:rPr>
          <w:rFonts w:ascii="Calibri" w:hAnsi="Calibri" w:cs="Calibri"/>
          <w:b/>
          <w:bCs/>
        </w:rPr>
        <w:t>________________________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Uveď 3 představitele romantismu: ________________________________________________________________________________________________________________________________________________________________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 Co je to manufaktura? ___________</w:t>
      </w:r>
      <w:r>
        <w:rPr>
          <w:rFonts w:ascii="Calibri" w:hAnsi="Calibri" w:cs="Calibri"/>
          <w:b/>
          <w:bCs/>
        </w:rPr>
        <w:t>____________________________________________________________________________________________________________________________________________________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 Jmenuj některé vynálezy 18. století (alespoň 6) _______________________________________________________</w:t>
      </w:r>
      <w:r>
        <w:rPr>
          <w:rFonts w:ascii="Calibri" w:hAnsi="Calibri" w:cs="Calibri"/>
          <w:b/>
          <w:bCs/>
        </w:rPr>
        <w:t>___________________________________________________________________________________________________________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9.  Vylušti v přesmyčkách skrytá jména významných vynálezců a doplň, co sestrojili: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SEF - JO - ŽEK - BO____________________________________________</w:t>
      </w:r>
      <w:r>
        <w:rPr>
          <w:rFonts w:ascii="Calibri" w:hAnsi="Calibri" w:cs="Calibri"/>
          <w:b/>
          <w:bCs/>
        </w:rPr>
        <w:t>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KOP - PRO - VIŠ -DI_________________________________________________________________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SEF - JO - SEL-RE ___________________________________________________________________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 - RAN -BRAT - VÉ -VE -VER -KO_______________________________</w:t>
      </w:r>
      <w:r>
        <w:rPr>
          <w:rFonts w:ascii="Calibri" w:hAnsi="Calibri" w:cs="Calibri"/>
          <w:b/>
          <w:bCs/>
        </w:rPr>
        <w:t>______________________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000000" w:rsidRDefault="00CF67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Konec 18. a začátek 19. stol - opakování - řešení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  Jaký byl úředním jazyk v českých zemích v 18. století?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______</w:t>
      </w:r>
      <w:r>
        <w:rPr>
          <w:rFonts w:ascii="Calibri" w:hAnsi="Calibri" w:cs="Calibri"/>
          <w:i/>
          <w:iCs/>
        </w:rPr>
        <w:t>němčina</w:t>
      </w:r>
      <w:r>
        <w:rPr>
          <w:rFonts w:ascii="Calibri" w:hAnsi="Calibri" w:cs="Calibri"/>
        </w:rPr>
        <w:t>______________________________________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  Zakroužkuj, které</w:t>
      </w:r>
      <w:r>
        <w:rPr>
          <w:rFonts w:ascii="Calibri" w:hAnsi="Calibri" w:cs="Calibri"/>
          <w:b/>
          <w:bCs/>
        </w:rPr>
        <w:t xml:space="preserve"> reformy provedla Marie Terezie: a,c,d,f,g,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  <w:u w:val="single"/>
        </w:rPr>
        <w:t xml:space="preserve"> zavedení stálého vojska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b) zrušení nevolnictví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c) zavedení povinné školní docházky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d) robota snížena na tři dny v týdnu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e) svoboda náboženství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f) zákaz tělesných trestů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g) daně platili všichni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Který</w:t>
      </w:r>
      <w:r>
        <w:rPr>
          <w:rFonts w:ascii="Calibri" w:hAnsi="Calibri" w:cs="Calibri"/>
          <w:b/>
          <w:bCs/>
        </w:rPr>
        <w:t xml:space="preserve"> rok bylo zrušeno nevolnictví?____</w:t>
      </w:r>
      <w:r>
        <w:rPr>
          <w:rFonts w:ascii="Calibri" w:hAnsi="Calibri" w:cs="Calibri"/>
          <w:b/>
          <w:bCs/>
          <w:i/>
          <w:iCs/>
        </w:rPr>
        <w:t>1781</w:t>
      </w:r>
      <w:r>
        <w:rPr>
          <w:rFonts w:ascii="Calibri" w:hAnsi="Calibri" w:cs="Calibri"/>
          <w:b/>
          <w:bCs/>
        </w:rPr>
        <w:t>_____________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Co umožnil Toleranční patent</w:t>
      </w:r>
      <w:r>
        <w:rPr>
          <w:rFonts w:ascii="Calibri" w:hAnsi="Calibri" w:cs="Calibri"/>
          <w:b/>
          <w:bCs/>
          <w:i/>
          <w:iCs/>
        </w:rPr>
        <w:t>?</w:t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  <w:t xml:space="preserve"> </w:t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</w:r>
      <w:r>
        <w:rPr>
          <w:rFonts w:ascii="Calibri" w:hAnsi="Calibri" w:cs="Calibri"/>
          <w:b/>
          <w:bCs/>
          <w:i/>
          <w:iCs/>
        </w:rPr>
        <w:softHyphen/>
        <w:t>___svobodu náboženského vyznání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Vlastenci, kteří se snažili o zachování českého jazyka, vydávali české knihy a hráli v češtině divadlo. Tak vzniká pr</w:t>
      </w:r>
      <w:r>
        <w:rPr>
          <w:rFonts w:ascii="Calibri" w:hAnsi="Calibri" w:cs="Calibri"/>
          <w:b/>
          <w:bCs/>
        </w:rPr>
        <w:t>vní knihkupectví a vydavatelství</w:t>
      </w:r>
      <w:r>
        <w:rPr>
          <w:rFonts w:ascii="Calibri" w:hAnsi="Calibri" w:cs="Calibri"/>
          <w:b/>
          <w:bCs/>
          <w:i/>
          <w:iCs/>
        </w:rPr>
        <w:t xml:space="preserve"> Česká expedice</w:t>
      </w:r>
      <w:r>
        <w:rPr>
          <w:rFonts w:ascii="Calibri" w:hAnsi="Calibri" w:cs="Calibri"/>
          <w:b/>
          <w:bCs/>
        </w:rPr>
        <w:t xml:space="preserve"> a první české divadlo </w:t>
      </w:r>
      <w:r>
        <w:rPr>
          <w:rFonts w:ascii="Calibri" w:hAnsi="Calibri" w:cs="Calibri"/>
          <w:b/>
          <w:bCs/>
          <w:i/>
          <w:iCs/>
        </w:rPr>
        <w:t xml:space="preserve">Bouda v </w:t>
      </w:r>
      <w:r>
        <w:rPr>
          <w:rFonts w:ascii="Calibri" w:hAnsi="Calibri" w:cs="Calibri"/>
          <w:b/>
          <w:bCs/>
        </w:rPr>
        <w:t xml:space="preserve">Praze. Důležité postavení mělo i </w:t>
      </w:r>
      <w:r>
        <w:rPr>
          <w:rFonts w:ascii="Calibri" w:hAnsi="Calibri" w:cs="Calibri"/>
          <w:b/>
          <w:bCs/>
          <w:i/>
          <w:iCs/>
        </w:rPr>
        <w:t xml:space="preserve">loutkové </w:t>
      </w:r>
      <w:r>
        <w:rPr>
          <w:rFonts w:ascii="Calibri" w:hAnsi="Calibri" w:cs="Calibri"/>
          <w:b/>
          <w:bCs/>
        </w:rPr>
        <w:t xml:space="preserve">divadlo. Nejoblíbenější loutkou byl </w:t>
      </w:r>
      <w:r>
        <w:rPr>
          <w:rFonts w:ascii="Calibri" w:hAnsi="Calibri" w:cs="Calibri"/>
          <w:b/>
          <w:bCs/>
          <w:i/>
          <w:iCs/>
        </w:rPr>
        <w:t>Kašpárek a</w:t>
      </w:r>
      <w:r>
        <w:rPr>
          <w:rFonts w:ascii="Calibri" w:hAnsi="Calibri" w:cs="Calibri"/>
          <w:b/>
          <w:bCs/>
        </w:rPr>
        <w:t xml:space="preserve"> nejznámějším loutkářem byl Matěj </w:t>
      </w:r>
      <w:r>
        <w:rPr>
          <w:rFonts w:ascii="Calibri" w:hAnsi="Calibri" w:cs="Calibri"/>
          <w:b/>
          <w:bCs/>
          <w:i/>
          <w:iCs/>
        </w:rPr>
        <w:t>Kopecký.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Kdo byl Josef Kajetán Tyl?(uveď jeho dílo</w:t>
      </w:r>
      <w:r>
        <w:rPr>
          <w:rFonts w:ascii="Calibri" w:hAnsi="Calibri" w:cs="Calibri"/>
          <w:b/>
          <w:bCs/>
          <w:i/>
          <w:iCs/>
        </w:rPr>
        <w:t>) náro</w:t>
      </w:r>
      <w:r>
        <w:rPr>
          <w:rFonts w:ascii="Calibri" w:hAnsi="Calibri" w:cs="Calibri"/>
          <w:b/>
          <w:bCs/>
          <w:i/>
          <w:iCs/>
        </w:rPr>
        <w:t>dní buditel Fidlovačka aneb žádný hněv a žádná rvačka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Josef Dobrovský </w:t>
      </w:r>
      <w:r>
        <w:rPr>
          <w:rFonts w:ascii="Calibri" w:hAnsi="Calibri" w:cs="Calibri"/>
          <w:b/>
          <w:bCs/>
          <w:i/>
          <w:iCs/>
        </w:rPr>
        <w:t>- národní buditel - Dějiny české řeči a literatury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 Čím se charakterizuje romantismus?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lastRenderedPageBreak/>
        <w:t xml:space="preserve">sblížení přírody s člověkem, nejsilněji ovlivnil literaturu a hudbu: pohádky, pověsti, v hudbě </w:t>
      </w:r>
      <w:r>
        <w:rPr>
          <w:rFonts w:ascii="Calibri" w:hAnsi="Calibri" w:cs="Calibri"/>
          <w:b/>
          <w:bCs/>
          <w:i/>
          <w:iCs/>
        </w:rPr>
        <w:t>se objevují zvuky přírody, lidové písně a tance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Uveď 3 představitele romantismu: 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Karel Hynek Mácha - Máj, Bedřich Smetana -Libuše, Antonín Dvořák - Rusalka, Josef Václav Myslbek - sochař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7. Co je to manufaktura? 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Velká dílna, ve které dělníci pracují na </w:t>
      </w:r>
      <w:r>
        <w:rPr>
          <w:rFonts w:ascii="Calibri" w:hAnsi="Calibri" w:cs="Calibri"/>
          <w:b/>
          <w:bCs/>
          <w:i/>
          <w:iCs/>
        </w:rPr>
        <w:t>části výrobku. Nevyrábějí tedy celý výrobek sami, ale jeho část. To vedlo ke zrychlení a zlevnění výroby.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 Jmenuj některé vynálezy 18. století (alespoň 6):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lodní šroub, uzemněný bleskosvod, parní automobil, parní lokomotiva, ruchadlo, parní stroj, parní</w:t>
      </w:r>
      <w:r>
        <w:rPr>
          <w:rFonts w:ascii="Calibri" w:hAnsi="Calibri" w:cs="Calibri"/>
          <w:b/>
          <w:bCs/>
          <w:i/>
          <w:iCs/>
        </w:rPr>
        <w:t>k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9.  Vylušti v přesmyčkách skrytá jména významných vynálezců a doplň, co sestrojili: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SEF - JO - ŽEK - BO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i/>
          <w:iCs/>
        </w:rPr>
        <w:t xml:space="preserve">Josef Božek - parní loď, parní automobil  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KOP - PRO - VIŠ -DI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i/>
          <w:iCs/>
        </w:rPr>
        <w:t>Prokop Diviš - bleskosvod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SEF - JO - SEL-RES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</w:t>
      </w:r>
      <w:r>
        <w:rPr>
          <w:rFonts w:ascii="Calibri" w:hAnsi="Calibri" w:cs="Calibri"/>
          <w:b/>
          <w:bCs/>
          <w:i/>
          <w:iCs/>
        </w:rPr>
        <w:t>Josef Ressel - lodní šroub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 - RAN -BRAT - VÉ -VE -VER -KO</w:t>
      </w:r>
      <w:r>
        <w:rPr>
          <w:rFonts w:ascii="Calibri" w:hAnsi="Calibri" w:cs="Calibri"/>
          <w:b/>
          <w:bCs/>
        </w:rPr>
        <w:tab/>
        <w:t xml:space="preserve">      </w:t>
      </w:r>
      <w:r>
        <w:rPr>
          <w:rFonts w:ascii="Calibri" w:hAnsi="Calibri" w:cs="Calibri"/>
          <w:b/>
          <w:bCs/>
          <w:i/>
          <w:iCs/>
        </w:rPr>
        <w:t>bratranci Veverkové - ruchadlo</w:t>
      </w: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F679A" w:rsidRDefault="00CF67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CF67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3D2B"/>
    <w:rsid w:val="0011537F"/>
    <w:rsid w:val="00CF679A"/>
    <w:rsid w:val="00FE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</dc:creator>
  <cp:keywords/>
  <dc:description/>
  <cp:lastModifiedBy>Dum</cp:lastModifiedBy>
  <cp:revision>2</cp:revision>
  <dcterms:created xsi:type="dcterms:W3CDTF">2013-11-18T12:13:00Z</dcterms:created>
  <dcterms:modified xsi:type="dcterms:W3CDTF">2013-11-18T12:13:00Z</dcterms:modified>
</cp:coreProperties>
</file>