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2D3" w:rsidRDefault="004F42D3" w:rsidP="004F42D3">
      <w:pPr>
        <w:spacing w:line="240" w:lineRule="auto"/>
        <w:rPr>
          <w:rFonts w:ascii="Times New Roman" w:hAnsi="Times New Roman"/>
          <w:sz w:val="24"/>
        </w:rPr>
      </w:pPr>
      <w:r>
        <w:rPr>
          <w:noProof/>
          <w:lang w:eastAsia="cs-CZ"/>
        </w:rPr>
        <w:drawing>
          <wp:inline distT="0" distB="0" distL="0" distR="0">
            <wp:extent cx="5400675" cy="10477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p>
    <w:p w:rsidR="004F42D3" w:rsidRDefault="004F42D3" w:rsidP="004F42D3">
      <w:pPr>
        <w:spacing w:line="240" w:lineRule="auto"/>
        <w:rPr>
          <w:rFonts w:ascii="Times New Roman" w:hAnsi="Times New Roman"/>
          <w:sz w:val="24"/>
        </w:rPr>
      </w:pPr>
    </w:p>
    <w:p w:rsidR="004F42D3" w:rsidRDefault="004F42D3" w:rsidP="004F42D3">
      <w:pPr>
        <w:spacing w:line="240" w:lineRule="auto"/>
        <w:rPr>
          <w:rFonts w:ascii="Times New Roman" w:hAnsi="Times New Roman"/>
          <w:sz w:val="24"/>
        </w:rPr>
      </w:pPr>
    </w:p>
    <w:p w:rsidR="004F42D3" w:rsidRDefault="004F42D3" w:rsidP="004F42D3">
      <w:pPr>
        <w:spacing w:line="240" w:lineRule="auto"/>
        <w:rPr>
          <w:rFonts w:ascii="Times New Roman" w:hAnsi="Times New Roman"/>
          <w:sz w:val="24"/>
        </w:rPr>
      </w:pPr>
    </w:p>
    <w:p w:rsidR="004F42D3" w:rsidRDefault="004F42D3" w:rsidP="004F42D3">
      <w:pPr>
        <w:spacing w:line="240" w:lineRule="auto"/>
        <w:rPr>
          <w:rFonts w:ascii="Times New Roman" w:hAnsi="Times New Roman"/>
          <w:sz w:val="24"/>
        </w:rPr>
      </w:pPr>
    </w:p>
    <w:p w:rsidR="004F42D3" w:rsidRDefault="004F42D3" w:rsidP="004F42D3">
      <w:pPr>
        <w:spacing w:line="240" w:lineRule="auto"/>
        <w:rPr>
          <w:rFonts w:ascii="Times New Roman" w:hAnsi="Times New Roman"/>
          <w:sz w:val="24"/>
        </w:rPr>
      </w:pPr>
    </w:p>
    <w:p w:rsidR="004F42D3" w:rsidRDefault="004F42D3" w:rsidP="004F42D3">
      <w:pPr>
        <w:rPr>
          <w:rFonts w:ascii="Times New Roman" w:hAnsi="Times New Roman"/>
          <w:sz w:val="24"/>
        </w:rPr>
      </w:pPr>
      <w:r>
        <w:rPr>
          <w:rFonts w:ascii="Times New Roman" w:hAnsi="Times New Roman"/>
          <w:sz w:val="24"/>
        </w:rPr>
        <w:t>Základní škola Libina, příspěvková organizace, Libina 548,788 05,IČ: 708 708 61</w:t>
      </w:r>
    </w:p>
    <w:p w:rsidR="004F42D3" w:rsidRDefault="004F42D3" w:rsidP="004F42D3">
      <w:pPr>
        <w:rPr>
          <w:rFonts w:ascii="Times New Roman" w:hAnsi="Times New Roman"/>
          <w:sz w:val="24"/>
        </w:rPr>
      </w:pPr>
      <w:r>
        <w:rPr>
          <w:rFonts w:ascii="Times New Roman" w:hAnsi="Times New Roman"/>
          <w:sz w:val="24"/>
        </w:rPr>
        <w:t xml:space="preserve">Název projektu: </w:t>
      </w:r>
      <w:r w:rsidR="00B1405A">
        <w:rPr>
          <w:rFonts w:ascii="Times New Roman" w:hAnsi="Times New Roman"/>
          <w:sz w:val="24"/>
        </w:rPr>
        <w:t>Škola hrou</w:t>
      </w:r>
      <w:bookmarkStart w:id="0" w:name="_GoBack"/>
      <w:bookmarkEnd w:id="0"/>
    </w:p>
    <w:p w:rsidR="004F42D3" w:rsidRDefault="004F42D3" w:rsidP="004F42D3">
      <w:pPr>
        <w:rPr>
          <w:rFonts w:ascii="Times New Roman" w:hAnsi="Times New Roman"/>
          <w:sz w:val="24"/>
        </w:rPr>
      </w:pPr>
      <w:r>
        <w:rPr>
          <w:noProof/>
          <w:lang w:eastAsia="cs-CZ"/>
        </w:rPr>
        <w:drawing>
          <wp:anchor distT="0" distB="0" distL="114300" distR="114300" simplePos="0" relativeHeight="251658240" behindDoc="0" locked="0" layoutInCell="1" allowOverlap="1">
            <wp:simplePos x="0" y="0"/>
            <wp:positionH relativeFrom="column">
              <wp:posOffset>4234180</wp:posOffset>
            </wp:positionH>
            <wp:positionV relativeFrom="paragraph">
              <wp:posOffset>314960</wp:posOffset>
            </wp:positionV>
            <wp:extent cx="1428750" cy="124777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rPr>
        <w:t>Tento projekt je spolufinancován Evropským sociálním fondem republiky</w:t>
      </w:r>
    </w:p>
    <w:p w:rsidR="004F42D3" w:rsidRDefault="004F42D3" w:rsidP="004F42D3">
      <w:pPr>
        <w:rPr>
          <w:rFonts w:ascii="Times New Roman" w:hAnsi="Times New Roman"/>
          <w:sz w:val="24"/>
        </w:rPr>
      </w:pPr>
      <w:r>
        <w:rPr>
          <w:rFonts w:ascii="Times New Roman" w:hAnsi="Times New Roman"/>
          <w:sz w:val="24"/>
        </w:rPr>
        <w:t>Vzdělávací oblast Český jazyk a jeho aplikace</w:t>
      </w:r>
    </w:p>
    <w:p w:rsidR="004F42D3" w:rsidRDefault="004F42D3" w:rsidP="004F42D3">
      <w:pPr>
        <w:rPr>
          <w:rFonts w:ascii="Times New Roman" w:hAnsi="Times New Roman"/>
          <w:sz w:val="24"/>
        </w:rPr>
      </w:pPr>
    </w:p>
    <w:p w:rsidR="004F42D3" w:rsidRDefault="004F42D3" w:rsidP="004F42D3">
      <w:pPr>
        <w:rPr>
          <w:rFonts w:ascii="Times New Roman" w:hAnsi="Times New Roman"/>
          <w:sz w:val="24"/>
        </w:rPr>
      </w:pPr>
    </w:p>
    <w:p w:rsidR="004F42D3" w:rsidRDefault="004F42D3" w:rsidP="004F42D3">
      <w:pPr>
        <w:rPr>
          <w:rFonts w:ascii="Times New Roman" w:hAnsi="Times New Roman"/>
          <w:sz w:val="24"/>
        </w:rPr>
      </w:pPr>
    </w:p>
    <w:p w:rsidR="004F42D3" w:rsidRDefault="004F42D3" w:rsidP="004F42D3">
      <w:pPr>
        <w:rPr>
          <w:rFonts w:ascii="Times New Roman" w:hAnsi="Times New Roman"/>
          <w:b/>
          <w:sz w:val="24"/>
        </w:rPr>
      </w:pPr>
      <w:r>
        <w:rPr>
          <w:rFonts w:ascii="Times New Roman" w:hAnsi="Times New Roman"/>
          <w:b/>
          <w:sz w:val="24"/>
        </w:rPr>
        <w:t xml:space="preserve">Autor: </w:t>
      </w:r>
      <w:r>
        <w:rPr>
          <w:rFonts w:ascii="Times New Roman" w:hAnsi="Times New Roman"/>
          <w:sz w:val="24"/>
        </w:rPr>
        <w:t>Mgr. Kateřina Vacková</w:t>
      </w:r>
    </w:p>
    <w:p w:rsidR="004F42D3" w:rsidRDefault="004F42D3" w:rsidP="004F42D3">
      <w:pPr>
        <w:rPr>
          <w:rFonts w:ascii="Times New Roman" w:hAnsi="Times New Roman"/>
          <w:sz w:val="24"/>
        </w:rPr>
      </w:pPr>
      <w:r>
        <w:rPr>
          <w:rFonts w:ascii="Times New Roman" w:hAnsi="Times New Roman"/>
          <w:b/>
          <w:sz w:val="24"/>
        </w:rPr>
        <w:t xml:space="preserve">Název: </w:t>
      </w:r>
      <w:r w:rsidR="006758DF">
        <w:rPr>
          <w:rFonts w:ascii="Times New Roman" w:hAnsi="Times New Roman"/>
          <w:sz w:val="24"/>
        </w:rPr>
        <w:t>VY_12_INOVACE_32_13</w:t>
      </w:r>
      <w:r>
        <w:rPr>
          <w:rFonts w:ascii="Times New Roman" w:hAnsi="Times New Roman"/>
          <w:sz w:val="24"/>
        </w:rPr>
        <w:t>_D6_Vacková</w:t>
      </w:r>
    </w:p>
    <w:p w:rsidR="004F42D3" w:rsidRDefault="004F42D3" w:rsidP="004F42D3">
      <w:pPr>
        <w:rPr>
          <w:rFonts w:ascii="Times New Roman" w:hAnsi="Times New Roman"/>
          <w:sz w:val="24"/>
        </w:rPr>
      </w:pPr>
      <w:r>
        <w:rPr>
          <w:rFonts w:ascii="Times New Roman" w:hAnsi="Times New Roman"/>
          <w:b/>
          <w:sz w:val="24"/>
        </w:rPr>
        <w:t xml:space="preserve">Téma: </w:t>
      </w:r>
      <w:r w:rsidR="008B4C2A">
        <w:rPr>
          <w:rFonts w:ascii="Times New Roman" w:hAnsi="Times New Roman"/>
          <w:sz w:val="24"/>
        </w:rPr>
        <w:t>Kostky jsou vrženy</w:t>
      </w:r>
    </w:p>
    <w:p w:rsidR="004F42D3" w:rsidRDefault="004F42D3" w:rsidP="004F42D3">
      <w:pPr>
        <w:rPr>
          <w:rFonts w:ascii="Times New Roman" w:hAnsi="Times New Roman"/>
          <w:b/>
          <w:sz w:val="24"/>
        </w:rPr>
      </w:pPr>
      <w:r>
        <w:rPr>
          <w:rFonts w:ascii="Times New Roman" w:hAnsi="Times New Roman"/>
          <w:b/>
          <w:sz w:val="24"/>
        </w:rPr>
        <w:t xml:space="preserve">Obsah: </w:t>
      </w:r>
      <w:r>
        <w:rPr>
          <w:rFonts w:ascii="Times New Roman" w:hAnsi="Times New Roman"/>
          <w:sz w:val="24"/>
        </w:rPr>
        <w:t>Práce s textem</w:t>
      </w:r>
    </w:p>
    <w:p w:rsidR="004F42D3" w:rsidRDefault="004F42D3" w:rsidP="004F42D3">
      <w:pPr>
        <w:rPr>
          <w:rFonts w:ascii="Times New Roman" w:hAnsi="Times New Roman"/>
          <w:sz w:val="24"/>
        </w:rPr>
      </w:pPr>
      <w:r>
        <w:rPr>
          <w:rFonts w:ascii="Times New Roman" w:hAnsi="Times New Roman"/>
          <w:b/>
          <w:sz w:val="24"/>
        </w:rPr>
        <w:t xml:space="preserve">Číslo projektu: </w:t>
      </w:r>
      <w:r>
        <w:rPr>
          <w:rFonts w:ascii="Times New Roman" w:hAnsi="Times New Roman"/>
          <w:bCs/>
          <w:sz w:val="24"/>
          <w:szCs w:val="28"/>
          <w:lang w:val="en-US"/>
        </w:rPr>
        <w:t>CZ.1.07/1.4.00/21.2364</w:t>
      </w:r>
    </w:p>
    <w:p w:rsidR="004F42D3" w:rsidRDefault="004F42D3" w:rsidP="004F42D3">
      <w:pPr>
        <w:spacing w:line="240" w:lineRule="auto"/>
        <w:rPr>
          <w:rFonts w:ascii="Times New Roman" w:hAnsi="Times New Roman"/>
          <w:sz w:val="24"/>
        </w:rPr>
      </w:pPr>
    </w:p>
    <w:p w:rsidR="004F42D3" w:rsidRDefault="004F42D3" w:rsidP="004F42D3">
      <w:pPr>
        <w:spacing w:line="240" w:lineRule="auto"/>
        <w:rPr>
          <w:rFonts w:ascii="Times New Roman" w:hAnsi="Times New Roman"/>
          <w:sz w:val="24"/>
        </w:rPr>
      </w:pPr>
    </w:p>
    <w:p w:rsidR="00AF76C8" w:rsidRDefault="00AF76C8" w:rsidP="004F42D3">
      <w:pPr>
        <w:spacing w:line="240" w:lineRule="auto"/>
        <w:rPr>
          <w:rFonts w:ascii="Times New Roman" w:hAnsi="Times New Roman"/>
          <w:sz w:val="24"/>
        </w:rPr>
      </w:pPr>
    </w:p>
    <w:p w:rsidR="00AF76C8" w:rsidRDefault="00AF76C8" w:rsidP="004F42D3">
      <w:pPr>
        <w:spacing w:line="240" w:lineRule="auto"/>
        <w:rPr>
          <w:rFonts w:ascii="Times New Roman" w:hAnsi="Times New Roman"/>
          <w:sz w:val="24"/>
        </w:rPr>
      </w:pPr>
    </w:p>
    <w:p w:rsidR="004F42D3" w:rsidRDefault="004F42D3" w:rsidP="004F42D3">
      <w:pPr>
        <w:spacing w:line="240" w:lineRule="auto"/>
        <w:rPr>
          <w:rFonts w:ascii="Times New Roman" w:hAnsi="Times New Roman"/>
          <w:sz w:val="24"/>
        </w:rPr>
      </w:pPr>
    </w:p>
    <w:p w:rsidR="004F42D3" w:rsidRDefault="004F42D3" w:rsidP="004F42D3">
      <w:pPr>
        <w:spacing w:line="240" w:lineRule="auto"/>
        <w:rPr>
          <w:rFonts w:ascii="Times New Roman" w:hAnsi="Times New Roman"/>
          <w:b/>
          <w:sz w:val="24"/>
        </w:rPr>
      </w:pPr>
      <w:r>
        <w:rPr>
          <w:rFonts w:ascii="Times New Roman" w:hAnsi="Times New Roman"/>
          <w:b/>
          <w:sz w:val="24"/>
        </w:rPr>
        <w:t xml:space="preserve">Anotace: </w:t>
      </w:r>
    </w:p>
    <w:p w:rsidR="004F42D3" w:rsidRDefault="004F42D3" w:rsidP="004F42D3">
      <w:pPr>
        <w:spacing w:line="240" w:lineRule="auto"/>
        <w:rPr>
          <w:rFonts w:ascii="Times New Roman" w:hAnsi="Times New Roman"/>
          <w:sz w:val="24"/>
          <w:szCs w:val="24"/>
        </w:rPr>
      </w:pPr>
      <w:r>
        <w:rPr>
          <w:rFonts w:ascii="Times New Roman" w:hAnsi="Times New Roman"/>
          <w:sz w:val="24"/>
          <w:szCs w:val="24"/>
        </w:rPr>
        <w:t xml:space="preserve">Pracovní list pro žáky 6. ročníku je určen k rozvoji čtenářských kompetencí. Pracovní list může být součástí vyučovací hodiny dějepisu nebo může být použit pro domácí vypracování. </w:t>
      </w:r>
    </w:p>
    <w:p w:rsidR="006B79E3" w:rsidRDefault="006B79E3" w:rsidP="004F42D3">
      <w:pPr>
        <w:spacing w:line="240" w:lineRule="auto"/>
        <w:contextualSpacing/>
        <w:rPr>
          <w:rFonts w:ascii="Times New Roman" w:hAnsi="Times New Roman"/>
          <w:b/>
          <w:sz w:val="24"/>
        </w:rPr>
      </w:pPr>
      <w:r w:rsidRPr="006B79E3">
        <w:rPr>
          <w:rFonts w:ascii="Times New Roman" w:hAnsi="Times New Roman"/>
          <w:b/>
          <w:sz w:val="24"/>
        </w:rPr>
        <w:lastRenderedPageBreak/>
        <w:t>Výchozí text</w:t>
      </w:r>
    </w:p>
    <w:p w:rsidR="006B79E3" w:rsidRPr="006B79E3" w:rsidRDefault="006B79E3" w:rsidP="004F42D3">
      <w:pPr>
        <w:spacing w:line="240" w:lineRule="auto"/>
        <w:contextualSpacing/>
        <w:rPr>
          <w:rFonts w:ascii="Times New Roman" w:hAnsi="Times New Roman"/>
          <w:b/>
          <w:sz w:val="24"/>
        </w:rPr>
      </w:pPr>
    </w:p>
    <w:p w:rsidR="004F42D3" w:rsidRDefault="004F42D3" w:rsidP="004F42D3">
      <w:pPr>
        <w:spacing w:line="240" w:lineRule="auto"/>
        <w:contextualSpacing/>
        <w:rPr>
          <w:rFonts w:ascii="Times New Roman" w:hAnsi="Times New Roman"/>
          <w:sz w:val="24"/>
        </w:rPr>
      </w:pPr>
      <w:r>
        <w:rPr>
          <w:rFonts w:ascii="Times New Roman" w:hAnsi="Times New Roman"/>
          <w:sz w:val="24"/>
        </w:rPr>
        <w:t>Galie jako celek je rozdělena do tří částí; v jedné z nich sídlí Belgové, v druhé Aquitanové v třetí ti, kteří si sami říkají Keltové a které my nazýváme Galy.</w:t>
      </w:r>
    </w:p>
    <w:p w:rsidR="004F42D3" w:rsidRDefault="004F42D3" w:rsidP="004F42D3">
      <w:pPr>
        <w:spacing w:line="240" w:lineRule="auto"/>
        <w:contextualSpacing/>
        <w:rPr>
          <w:rFonts w:ascii="Times New Roman" w:hAnsi="Times New Roman"/>
          <w:sz w:val="24"/>
        </w:rPr>
      </w:pPr>
      <w:r>
        <w:rPr>
          <w:rFonts w:ascii="Times New Roman" w:hAnsi="Times New Roman"/>
          <w:sz w:val="24"/>
        </w:rPr>
        <w:tab/>
        <w:t xml:space="preserve">Těmito větami začínají Zápisky o válce galské, jedno z nejslavnějších děl římské literatury. Byly napsány v polovině prvního století př. n. l. a jejich autor G. J. Caesar, současník Ciceronův, někdy jeho přítel a spojenec, jindy protivník, byl „všestranně nadaný státník, výborný řečník, prozíravý a smělý politik, znamenitý spisovatel, skvělý společenský člověk a miláček davů“; na druhé straně muž ctižádostivý a vedený nesmírnou touhou po moci. </w:t>
      </w:r>
    </w:p>
    <w:p w:rsidR="004F42D3" w:rsidRDefault="004F42D3" w:rsidP="004F42D3">
      <w:pPr>
        <w:spacing w:line="240" w:lineRule="auto"/>
        <w:contextualSpacing/>
        <w:rPr>
          <w:rFonts w:ascii="Times New Roman" w:hAnsi="Times New Roman"/>
          <w:sz w:val="24"/>
        </w:rPr>
      </w:pPr>
      <w:r>
        <w:rPr>
          <w:rFonts w:ascii="Times New Roman" w:hAnsi="Times New Roman"/>
          <w:sz w:val="24"/>
        </w:rPr>
        <w:tab/>
        <w:t>Římský stát byl v jeho době zmítán těžkými vnitřními boji, vzpourami otroků a mocenskými zápasy. Taková doba přeje smělcům. Caesar se dovedl chopit příležitosti, zejména když se mu podařilo svou politickou pozici upevnit vojenskými úspěchy. Přes vnitřní zmatky podnikal totiž římský stát nepřetržité výboje. Caesar měl na příkaz senátu</w:t>
      </w:r>
      <w:r w:rsidR="005F235B">
        <w:rPr>
          <w:rFonts w:ascii="Times New Roman" w:hAnsi="Times New Roman"/>
          <w:sz w:val="24"/>
        </w:rPr>
        <w:t xml:space="preserve"> vtělit do Římského impéria Galii, tj. dnešní Francii. Daný úkol s plným úspěchem splnil.</w:t>
      </w:r>
    </w:p>
    <w:p w:rsidR="005F235B" w:rsidRDefault="005F235B" w:rsidP="004F42D3">
      <w:pPr>
        <w:spacing w:line="240" w:lineRule="auto"/>
        <w:contextualSpacing/>
        <w:rPr>
          <w:rFonts w:ascii="Times New Roman" w:hAnsi="Times New Roman"/>
          <w:sz w:val="24"/>
        </w:rPr>
      </w:pPr>
      <w:r>
        <w:rPr>
          <w:rFonts w:ascii="Times New Roman" w:hAnsi="Times New Roman"/>
          <w:sz w:val="24"/>
        </w:rPr>
        <w:tab/>
        <w:t>Caesar nebyl pouze voják, nýbrž především obratný politik, nehledě k tomu, že dovedl dobře mluvit, a pokud bylo třeba, i lichotit. Třebaže měl plno příznivců mezi aristokraty, opíral se především o vrstvy nemajetné a dovedl v jejich prospěch prosadit různé zákony. Všechno to ovšem dělal s tajným záměrem politickým – snažil se získat takovou popularitu, aby se mohl jednou stát v Římě samovládcem.</w:t>
      </w:r>
    </w:p>
    <w:p w:rsidR="005F235B" w:rsidRDefault="005F235B" w:rsidP="004F42D3">
      <w:pPr>
        <w:spacing w:line="240" w:lineRule="auto"/>
        <w:contextualSpacing/>
        <w:rPr>
          <w:rFonts w:ascii="Times New Roman" w:hAnsi="Times New Roman"/>
          <w:sz w:val="24"/>
        </w:rPr>
      </w:pPr>
      <w:r>
        <w:rPr>
          <w:rFonts w:ascii="Times New Roman" w:hAnsi="Times New Roman"/>
          <w:sz w:val="24"/>
        </w:rPr>
        <w:tab/>
        <w:t>Postupoval velmi opatrně. Než podnikl tažení do Galie, utvořil s politiky Pompeiem a Crassem první triumvirát, jinak řečeno tichou diktaturu tří. Po smrti Crassově se pak dělil o moc jen s Pompeiem. Ale ten sledoval stejné cíle jako on a v době, kdy byl Caesar zaneprázdněn válkou v Galii, přijal od senátu plné moci. Sotva se to Caesar dozvěděl, rozhodl se, že potáhne v čele svých slavných legií do Říma. „Alea iacta est“ – Kostky jsou vrženy, řekl prý, když dával rozkaz</w:t>
      </w:r>
      <w:r w:rsidR="00EE629E">
        <w:rPr>
          <w:rFonts w:ascii="Times New Roman" w:hAnsi="Times New Roman"/>
          <w:sz w:val="24"/>
        </w:rPr>
        <w:t>, aby jeho armáda překročila severoitalskou řeku Rubicon. Caesar věděl, že podle římského zákona ji nesmí ozbrojený generál překročit, aniž se vystaví nebezpečí, že bude prohlášen za nepřítele republiky.</w:t>
      </w:r>
    </w:p>
    <w:p w:rsidR="005F235B" w:rsidRDefault="00EE629E" w:rsidP="004F42D3">
      <w:pPr>
        <w:spacing w:line="240" w:lineRule="auto"/>
        <w:contextualSpacing/>
        <w:rPr>
          <w:rFonts w:ascii="Times New Roman" w:hAnsi="Times New Roman"/>
          <w:sz w:val="24"/>
        </w:rPr>
      </w:pPr>
      <w:r>
        <w:rPr>
          <w:rFonts w:ascii="Times New Roman" w:hAnsi="Times New Roman"/>
          <w:sz w:val="24"/>
        </w:rPr>
        <w:tab/>
        <w:t>Caesarovy kostky, vržené na říčce Rubicon, dopadly šťastně. Jakmile se objevil před Římem, Pompeius ve strachu před ním uprchl do Řecka. Caesar se bez boje zmocnil města a obratem ruky přinutil senát, aby ho jmenoval neomezeným diktátorem. Jenže ještě nebyl všem dnům konec – hra v kostky pokračovala.</w:t>
      </w:r>
      <w:r w:rsidR="006B79E3">
        <w:rPr>
          <w:rFonts w:ascii="Times New Roman" w:hAnsi="Times New Roman"/>
          <w:sz w:val="24"/>
        </w:rPr>
        <w:tab/>
      </w:r>
      <w:r w:rsidR="006B79E3">
        <w:rPr>
          <w:rFonts w:ascii="Times New Roman" w:hAnsi="Times New Roman"/>
          <w:sz w:val="24"/>
        </w:rPr>
        <w:tab/>
      </w:r>
      <w:r w:rsidR="006B79E3">
        <w:rPr>
          <w:rFonts w:ascii="Times New Roman" w:hAnsi="Times New Roman"/>
          <w:sz w:val="24"/>
        </w:rPr>
        <w:tab/>
      </w:r>
      <w:r w:rsidR="006B79E3">
        <w:rPr>
          <w:rFonts w:ascii="Times New Roman" w:hAnsi="Times New Roman"/>
          <w:sz w:val="24"/>
        </w:rPr>
        <w:tab/>
      </w:r>
      <w:r w:rsidR="006B79E3">
        <w:rPr>
          <w:rFonts w:ascii="Times New Roman" w:hAnsi="Times New Roman"/>
          <w:sz w:val="24"/>
        </w:rPr>
        <w:tab/>
      </w:r>
      <w:r w:rsidR="006B79E3" w:rsidRPr="006B79E3">
        <w:rPr>
          <w:rFonts w:ascii="Times New Roman" w:hAnsi="Times New Roman"/>
          <w:sz w:val="16"/>
        </w:rPr>
        <w:t>[1]</w:t>
      </w:r>
    </w:p>
    <w:p w:rsidR="006022C0" w:rsidRDefault="006022C0" w:rsidP="004F42D3">
      <w:pPr>
        <w:spacing w:line="240" w:lineRule="auto"/>
        <w:contextualSpacing/>
        <w:rPr>
          <w:rFonts w:ascii="Times New Roman" w:hAnsi="Times New Roman"/>
          <w:sz w:val="24"/>
        </w:rPr>
      </w:pPr>
    </w:p>
    <w:p w:rsidR="004F42D3" w:rsidRDefault="004F42D3" w:rsidP="004F42D3">
      <w:pPr>
        <w:spacing w:line="240" w:lineRule="auto"/>
        <w:contextualSpacing/>
        <w:rPr>
          <w:rFonts w:ascii="Times New Roman" w:hAnsi="Times New Roman"/>
          <w:sz w:val="24"/>
        </w:rPr>
      </w:pPr>
    </w:p>
    <w:p w:rsidR="004F42D3" w:rsidRDefault="006B79E3" w:rsidP="004F42D3">
      <w:pPr>
        <w:spacing w:line="240" w:lineRule="auto"/>
        <w:contextualSpacing/>
        <w:rPr>
          <w:rFonts w:ascii="Times New Roman" w:hAnsi="Times New Roman"/>
          <w:b/>
          <w:sz w:val="24"/>
        </w:rPr>
      </w:pPr>
      <w:r w:rsidRPr="00F32E6E">
        <w:rPr>
          <w:rFonts w:ascii="Times New Roman" w:hAnsi="Times New Roman"/>
          <w:b/>
          <w:sz w:val="24"/>
        </w:rPr>
        <w:t>Práce s textem:</w:t>
      </w:r>
    </w:p>
    <w:p w:rsidR="004F42D3" w:rsidRDefault="006758DF" w:rsidP="004F42D3">
      <w:pPr>
        <w:spacing w:line="240" w:lineRule="auto"/>
        <w:contextualSpacing/>
        <w:rPr>
          <w:rFonts w:ascii="Times New Roman" w:hAnsi="Times New Roman"/>
          <w:sz w:val="24"/>
        </w:rPr>
      </w:pPr>
      <w:r>
        <w:rPr>
          <w:rFonts w:ascii="Times New Roman" w:hAnsi="Times New Roman"/>
          <w:sz w:val="24"/>
        </w:rPr>
        <w:t>Odpovědi naleznete v textu, případně informace hledejte na internetu.</w:t>
      </w:r>
    </w:p>
    <w:p w:rsidR="004F42D3" w:rsidRDefault="00AF76C8" w:rsidP="006758DF">
      <w:pPr>
        <w:pStyle w:val="Odstavecseseznamem"/>
        <w:numPr>
          <w:ilvl w:val="0"/>
          <w:numId w:val="1"/>
        </w:numPr>
        <w:spacing w:line="240" w:lineRule="auto"/>
        <w:rPr>
          <w:rFonts w:ascii="Times New Roman" w:hAnsi="Times New Roman"/>
          <w:sz w:val="24"/>
        </w:rPr>
      </w:pPr>
      <w:r>
        <w:rPr>
          <w:rFonts w:ascii="Times New Roman" w:hAnsi="Times New Roman"/>
          <w:sz w:val="24"/>
        </w:rPr>
        <w:t xml:space="preserve">Zjistěte </w:t>
      </w:r>
      <w:r w:rsidR="0013013B">
        <w:rPr>
          <w:rFonts w:ascii="Times New Roman" w:hAnsi="Times New Roman"/>
          <w:sz w:val="24"/>
        </w:rPr>
        <w:t xml:space="preserve">celé </w:t>
      </w:r>
      <w:r>
        <w:rPr>
          <w:rFonts w:ascii="Times New Roman" w:hAnsi="Times New Roman"/>
          <w:sz w:val="24"/>
        </w:rPr>
        <w:t>Caesarovo jméno.</w:t>
      </w:r>
    </w:p>
    <w:p w:rsidR="006758DF" w:rsidRDefault="0013013B" w:rsidP="006758DF">
      <w:pPr>
        <w:pStyle w:val="Odstavecseseznamem"/>
        <w:numPr>
          <w:ilvl w:val="0"/>
          <w:numId w:val="1"/>
        </w:numPr>
        <w:spacing w:line="240" w:lineRule="auto"/>
        <w:rPr>
          <w:rFonts w:ascii="Times New Roman" w:hAnsi="Times New Roman"/>
          <w:sz w:val="24"/>
        </w:rPr>
      </w:pPr>
      <w:r>
        <w:rPr>
          <w:rFonts w:ascii="Times New Roman" w:hAnsi="Times New Roman"/>
          <w:sz w:val="24"/>
        </w:rPr>
        <w:t>V textu vyhledej název Caesarovy knihy.</w:t>
      </w:r>
    </w:p>
    <w:p w:rsidR="0013013B" w:rsidRDefault="0013013B" w:rsidP="006758DF">
      <w:pPr>
        <w:pStyle w:val="Odstavecseseznamem"/>
        <w:numPr>
          <w:ilvl w:val="0"/>
          <w:numId w:val="1"/>
        </w:numPr>
        <w:spacing w:line="240" w:lineRule="auto"/>
        <w:rPr>
          <w:rFonts w:ascii="Times New Roman" w:hAnsi="Times New Roman"/>
          <w:sz w:val="24"/>
        </w:rPr>
      </w:pPr>
      <w:r>
        <w:rPr>
          <w:rFonts w:ascii="Times New Roman" w:hAnsi="Times New Roman"/>
          <w:sz w:val="24"/>
        </w:rPr>
        <w:t>Co znamená výrok „Alea iacta est“ a kdo jej vyslovil?</w:t>
      </w:r>
    </w:p>
    <w:p w:rsidR="0013013B" w:rsidRDefault="0013013B" w:rsidP="006758DF">
      <w:pPr>
        <w:pStyle w:val="Odstavecseseznamem"/>
        <w:numPr>
          <w:ilvl w:val="0"/>
          <w:numId w:val="1"/>
        </w:numPr>
        <w:spacing w:line="240" w:lineRule="auto"/>
        <w:rPr>
          <w:rFonts w:ascii="Times New Roman" w:hAnsi="Times New Roman"/>
          <w:sz w:val="24"/>
        </w:rPr>
      </w:pPr>
      <w:r>
        <w:rPr>
          <w:rFonts w:ascii="Times New Roman" w:hAnsi="Times New Roman"/>
          <w:sz w:val="24"/>
        </w:rPr>
        <w:t>Kde se nachází řeka Rubicon?</w:t>
      </w:r>
    </w:p>
    <w:p w:rsidR="00FB252A" w:rsidRPr="00FB252A" w:rsidRDefault="00FB252A" w:rsidP="00FB252A">
      <w:pPr>
        <w:pStyle w:val="Odstavecseseznamem"/>
        <w:numPr>
          <w:ilvl w:val="0"/>
          <w:numId w:val="1"/>
        </w:numPr>
        <w:spacing w:line="240" w:lineRule="auto"/>
        <w:rPr>
          <w:rFonts w:ascii="Times New Roman" w:hAnsi="Times New Roman"/>
          <w:sz w:val="24"/>
        </w:rPr>
      </w:pPr>
      <w:r w:rsidRPr="00FB252A">
        <w:rPr>
          <w:rFonts w:ascii="Times New Roman" w:hAnsi="Times New Roman"/>
          <w:sz w:val="24"/>
        </w:rPr>
        <w:t xml:space="preserve">Jaké </w:t>
      </w:r>
      <w:r w:rsidR="003C6262">
        <w:rPr>
          <w:rFonts w:ascii="Times New Roman" w:hAnsi="Times New Roman"/>
          <w:sz w:val="24"/>
        </w:rPr>
        <w:t>forma státu</w:t>
      </w:r>
      <w:r>
        <w:rPr>
          <w:rFonts w:ascii="Times New Roman" w:hAnsi="Times New Roman"/>
          <w:sz w:val="24"/>
        </w:rPr>
        <w:t xml:space="preserve"> panovala</w:t>
      </w:r>
      <w:r w:rsidRPr="00FB252A">
        <w:rPr>
          <w:rFonts w:ascii="Times New Roman" w:hAnsi="Times New Roman"/>
          <w:sz w:val="24"/>
        </w:rPr>
        <w:t xml:space="preserve"> v Římě, když Caesar překročil řeku Rubicon?</w:t>
      </w:r>
    </w:p>
    <w:p w:rsidR="00FB252A" w:rsidRDefault="005B5CC2" w:rsidP="006758DF">
      <w:pPr>
        <w:pStyle w:val="Odstavecseseznamem"/>
        <w:numPr>
          <w:ilvl w:val="0"/>
          <w:numId w:val="1"/>
        </w:numPr>
        <w:spacing w:line="240" w:lineRule="auto"/>
        <w:rPr>
          <w:rFonts w:ascii="Times New Roman" w:hAnsi="Times New Roman"/>
          <w:sz w:val="24"/>
        </w:rPr>
      </w:pPr>
      <w:r>
        <w:rPr>
          <w:rFonts w:ascii="Times New Roman" w:hAnsi="Times New Roman"/>
          <w:sz w:val="24"/>
        </w:rPr>
        <w:t>Zjistěte, co znamená slovo diktatura.</w:t>
      </w:r>
    </w:p>
    <w:p w:rsidR="00120C42" w:rsidRDefault="00120C42" w:rsidP="006758DF">
      <w:pPr>
        <w:pStyle w:val="Odstavecseseznamem"/>
        <w:numPr>
          <w:ilvl w:val="0"/>
          <w:numId w:val="1"/>
        </w:numPr>
        <w:spacing w:line="240" w:lineRule="auto"/>
        <w:rPr>
          <w:rFonts w:ascii="Times New Roman" w:hAnsi="Times New Roman"/>
          <w:sz w:val="24"/>
        </w:rPr>
      </w:pPr>
      <w:r>
        <w:rPr>
          <w:rFonts w:ascii="Times New Roman" w:hAnsi="Times New Roman"/>
          <w:sz w:val="24"/>
        </w:rPr>
        <w:t>Čím si snažil Caesar získat popularitu u nemajetných lidí?</w:t>
      </w:r>
    </w:p>
    <w:p w:rsidR="0013013B" w:rsidRDefault="0013013B" w:rsidP="0013013B">
      <w:pPr>
        <w:spacing w:line="240" w:lineRule="auto"/>
        <w:rPr>
          <w:rFonts w:ascii="Times New Roman" w:hAnsi="Times New Roman"/>
          <w:sz w:val="24"/>
        </w:rPr>
      </w:pPr>
      <w:r>
        <w:rPr>
          <w:rFonts w:ascii="Times New Roman" w:hAnsi="Times New Roman"/>
          <w:sz w:val="24"/>
        </w:rPr>
        <w:t>Které tvrzení je správné?</w:t>
      </w:r>
    </w:p>
    <w:p w:rsidR="0013013B" w:rsidRDefault="00FB252A" w:rsidP="0013013B">
      <w:pPr>
        <w:pStyle w:val="Odstavecseseznamem"/>
        <w:numPr>
          <w:ilvl w:val="0"/>
          <w:numId w:val="3"/>
        </w:numPr>
        <w:spacing w:line="240" w:lineRule="auto"/>
        <w:rPr>
          <w:rFonts w:ascii="Times New Roman" w:hAnsi="Times New Roman"/>
          <w:sz w:val="24"/>
        </w:rPr>
      </w:pPr>
      <w:r>
        <w:rPr>
          <w:rFonts w:ascii="Times New Roman" w:hAnsi="Times New Roman"/>
          <w:sz w:val="24"/>
        </w:rPr>
        <w:t>Galie je rozdělena do dvou částí</w:t>
      </w:r>
      <w:r w:rsidR="0013013B">
        <w:rPr>
          <w:rFonts w:ascii="Times New Roman" w:hAnsi="Times New Roman"/>
          <w:sz w:val="24"/>
        </w:rPr>
        <w:t>.</w:t>
      </w:r>
      <w:r w:rsidR="0013013B">
        <w:rPr>
          <w:rFonts w:ascii="Times New Roman" w:hAnsi="Times New Roman"/>
          <w:sz w:val="24"/>
        </w:rPr>
        <w:tab/>
      </w:r>
      <w:r w:rsidR="0013013B">
        <w:rPr>
          <w:rFonts w:ascii="Times New Roman" w:hAnsi="Times New Roman"/>
          <w:sz w:val="24"/>
        </w:rPr>
        <w:tab/>
      </w:r>
      <w:r w:rsidR="0013013B">
        <w:rPr>
          <w:rFonts w:ascii="Times New Roman" w:hAnsi="Times New Roman"/>
          <w:sz w:val="24"/>
        </w:rPr>
        <w:tab/>
      </w:r>
      <w:r w:rsidR="0013013B">
        <w:rPr>
          <w:rFonts w:ascii="Times New Roman" w:hAnsi="Times New Roman"/>
          <w:sz w:val="24"/>
        </w:rPr>
        <w:tab/>
        <w:t>ANO – NE</w:t>
      </w:r>
    </w:p>
    <w:p w:rsidR="0013013B" w:rsidRDefault="00FB252A" w:rsidP="0013013B">
      <w:pPr>
        <w:pStyle w:val="Odstavecseseznamem"/>
        <w:numPr>
          <w:ilvl w:val="0"/>
          <w:numId w:val="3"/>
        </w:numPr>
        <w:spacing w:line="240" w:lineRule="auto"/>
        <w:rPr>
          <w:rFonts w:ascii="Times New Roman" w:hAnsi="Times New Roman"/>
          <w:sz w:val="24"/>
        </w:rPr>
      </w:pPr>
      <w:r>
        <w:rPr>
          <w:rFonts w:ascii="Times New Roman" w:hAnsi="Times New Roman"/>
          <w:sz w:val="24"/>
        </w:rPr>
        <w:lastRenderedPageBreak/>
        <w:t>Caesarovým plánem bylo dosáhnout moci v Římě.</w:t>
      </w:r>
      <w:r>
        <w:rPr>
          <w:rFonts w:ascii="Times New Roman" w:hAnsi="Times New Roman"/>
          <w:sz w:val="24"/>
        </w:rPr>
        <w:tab/>
      </w:r>
      <w:r>
        <w:rPr>
          <w:rFonts w:ascii="Times New Roman" w:hAnsi="Times New Roman"/>
          <w:sz w:val="24"/>
        </w:rPr>
        <w:tab/>
        <w:t>ANO – NE</w:t>
      </w:r>
    </w:p>
    <w:p w:rsidR="00FB252A" w:rsidRDefault="005B5CC2" w:rsidP="0013013B">
      <w:pPr>
        <w:pStyle w:val="Odstavecseseznamem"/>
        <w:numPr>
          <w:ilvl w:val="0"/>
          <w:numId w:val="3"/>
        </w:numPr>
        <w:spacing w:line="240" w:lineRule="auto"/>
        <w:rPr>
          <w:rFonts w:ascii="Times New Roman" w:hAnsi="Times New Roman"/>
          <w:sz w:val="24"/>
        </w:rPr>
      </w:pPr>
      <w:r>
        <w:rPr>
          <w:rFonts w:ascii="Times New Roman" w:hAnsi="Times New Roman"/>
          <w:sz w:val="24"/>
        </w:rPr>
        <w:t>Z triumvirátu umřel první politik Pompeius.</w:t>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5B5CC2" w:rsidRDefault="00120C42" w:rsidP="0013013B">
      <w:pPr>
        <w:pStyle w:val="Odstavecseseznamem"/>
        <w:numPr>
          <w:ilvl w:val="0"/>
          <w:numId w:val="3"/>
        </w:numPr>
        <w:spacing w:line="240" w:lineRule="auto"/>
        <w:rPr>
          <w:rFonts w:ascii="Times New Roman" w:hAnsi="Times New Roman"/>
          <w:sz w:val="24"/>
        </w:rPr>
      </w:pPr>
      <w:r>
        <w:rPr>
          <w:rFonts w:ascii="Times New Roman" w:hAnsi="Times New Roman"/>
          <w:sz w:val="24"/>
        </w:rPr>
        <w:t>Caesar upevňoval svou politickou moc díky armádě.</w:t>
      </w:r>
      <w:r>
        <w:rPr>
          <w:rFonts w:ascii="Times New Roman" w:hAnsi="Times New Roman"/>
          <w:sz w:val="24"/>
        </w:rPr>
        <w:tab/>
        <w:t>ANO – NE</w:t>
      </w:r>
    </w:p>
    <w:p w:rsidR="00120C42" w:rsidRDefault="00120C42" w:rsidP="0013013B">
      <w:pPr>
        <w:pStyle w:val="Odstavecseseznamem"/>
        <w:numPr>
          <w:ilvl w:val="0"/>
          <w:numId w:val="3"/>
        </w:numPr>
        <w:spacing w:line="240" w:lineRule="auto"/>
        <w:rPr>
          <w:rFonts w:ascii="Times New Roman" w:hAnsi="Times New Roman"/>
          <w:sz w:val="24"/>
        </w:rPr>
      </w:pPr>
      <w:r>
        <w:rPr>
          <w:rFonts w:ascii="Times New Roman" w:hAnsi="Times New Roman"/>
          <w:sz w:val="24"/>
        </w:rPr>
        <w:t>Připojení Gálie k Římu nařídil triumvirát.</w:t>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120C42" w:rsidRDefault="00120C42" w:rsidP="0013013B">
      <w:pPr>
        <w:pStyle w:val="Odstavecseseznamem"/>
        <w:numPr>
          <w:ilvl w:val="0"/>
          <w:numId w:val="3"/>
        </w:numPr>
        <w:spacing w:line="240" w:lineRule="auto"/>
        <w:rPr>
          <w:rFonts w:ascii="Times New Roman" w:hAnsi="Times New Roman"/>
          <w:sz w:val="24"/>
        </w:rPr>
      </w:pPr>
      <w:r>
        <w:rPr>
          <w:rFonts w:ascii="Times New Roman" w:hAnsi="Times New Roman"/>
          <w:sz w:val="24"/>
        </w:rPr>
        <w:t>Caesar si získal popularitu u nemajetných lidí.</w:t>
      </w:r>
      <w:r>
        <w:rPr>
          <w:rFonts w:ascii="Times New Roman" w:hAnsi="Times New Roman"/>
          <w:sz w:val="24"/>
        </w:rPr>
        <w:tab/>
      </w:r>
      <w:r>
        <w:rPr>
          <w:rFonts w:ascii="Times New Roman" w:hAnsi="Times New Roman"/>
          <w:sz w:val="24"/>
        </w:rPr>
        <w:tab/>
        <w:t>ANO – NE</w:t>
      </w:r>
    </w:p>
    <w:p w:rsidR="00120C42" w:rsidRDefault="00120C42" w:rsidP="0013013B">
      <w:pPr>
        <w:pStyle w:val="Odstavecseseznamem"/>
        <w:numPr>
          <w:ilvl w:val="0"/>
          <w:numId w:val="3"/>
        </w:numPr>
        <w:spacing w:line="240" w:lineRule="auto"/>
        <w:rPr>
          <w:rFonts w:ascii="Times New Roman" w:hAnsi="Times New Roman"/>
          <w:sz w:val="24"/>
        </w:rPr>
      </w:pPr>
      <w:r>
        <w:rPr>
          <w:rFonts w:ascii="Times New Roman" w:hAnsi="Times New Roman"/>
          <w:sz w:val="24"/>
        </w:rPr>
        <w:t>Caesar se sám jmenoval diktátorem Říma.</w:t>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120C42" w:rsidRDefault="00120C42" w:rsidP="0013013B">
      <w:pPr>
        <w:pStyle w:val="Odstavecseseznamem"/>
        <w:numPr>
          <w:ilvl w:val="0"/>
          <w:numId w:val="3"/>
        </w:numPr>
        <w:spacing w:line="240" w:lineRule="auto"/>
        <w:rPr>
          <w:rFonts w:ascii="Times New Roman" w:hAnsi="Times New Roman"/>
          <w:sz w:val="24"/>
        </w:rPr>
      </w:pPr>
      <w:r>
        <w:rPr>
          <w:rFonts w:ascii="Times New Roman" w:hAnsi="Times New Roman"/>
          <w:sz w:val="24"/>
        </w:rPr>
        <w:t>Pompeius se Caesara nebál a v Římě se mu postavil se svým vojskem.</w:t>
      </w:r>
      <w:r>
        <w:rPr>
          <w:rFonts w:ascii="Times New Roman" w:hAnsi="Times New Roman"/>
          <w:sz w:val="24"/>
        </w:rPr>
        <w:tab/>
        <w:t>ANO – NE</w:t>
      </w:r>
    </w:p>
    <w:p w:rsidR="00120C42" w:rsidRDefault="00120C42" w:rsidP="00120C42">
      <w:pPr>
        <w:spacing w:line="240" w:lineRule="auto"/>
        <w:ind w:left="360"/>
        <w:rPr>
          <w:rFonts w:ascii="Times New Roman" w:hAnsi="Times New Roman"/>
          <w:sz w:val="24"/>
        </w:rPr>
      </w:pPr>
    </w:p>
    <w:p w:rsidR="00120C42" w:rsidRPr="003C6262" w:rsidRDefault="00120C42" w:rsidP="00120C42">
      <w:pPr>
        <w:spacing w:line="240" w:lineRule="auto"/>
        <w:ind w:left="360"/>
        <w:rPr>
          <w:rFonts w:ascii="Times New Roman" w:hAnsi="Times New Roman"/>
          <w:b/>
          <w:sz w:val="24"/>
        </w:rPr>
      </w:pPr>
      <w:r w:rsidRPr="003C6262">
        <w:rPr>
          <w:rFonts w:ascii="Times New Roman" w:hAnsi="Times New Roman"/>
          <w:b/>
          <w:sz w:val="24"/>
        </w:rPr>
        <w:t>Správné odpovědi:</w:t>
      </w:r>
    </w:p>
    <w:p w:rsidR="00120C42" w:rsidRDefault="00120C42" w:rsidP="00120C42">
      <w:pPr>
        <w:pStyle w:val="Odstavecseseznamem"/>
        <w:numPr>
          <w:ilvl w:val="0"/>
          <w:numId w:val="4"/>
        </w:numPr>
        <w:spacing w:line="240" w:lineRule="auto"/>
        <w:rPr>
          <w:rFonts w:ascii="Times New Roman" w:hAnsi="Times New Roman"/>
          <w:sz w:val="24"/>
        </w:rPr>
      </w:pPr>
      <w:r>
        <w:rPr>
          <w:rFonts w:ascii="Times New Roman" w:hAnsi="Times New Roman"/>
          <w:sz w:val="24"/>
        </w:rPr>
        <w:t>Gaius Julius Caesar</w:t>
      </w:r>
    </w:p>
    <w:p w:rsidR="00120C42" w:rsidRDefault="00120C42" w:rsidP="00120C42">
      <w:pPr>
        <w:pStyle w:val="Odstavecseseznamem"/>
        <w:numPr>
          <w:ilvl w:val="0"/>
          <w:numId w:val="4"/>
        </w:numPr>
        <w:spacing w:line="240" w:lineRule="auto"/>
        <w:rPr>
          <w:rFonts w:ascii="Times New Roman" w:hAnsi="Times New Roman"/>
          <w:sz w:val="24"/>
        </w:rPr>
      </w:pPr>
      <w:r>
        <w:rPr>
          <w:rFonts w:ascii="Times New Roman" w:hAnsi="Times New Roman"/>
          <w:sz w:val="24"/>
        </w:rPr>
        <w:t>Zápisky o válce galské</w:t>
      </w:r>
    </w:p>
    <w:p w:rsidR="00120C42" w:rsidRDefault="00120C42" w:rsidP="00120C42">
      <w:pPr>
        <w:pStyle w:val="Odstavecseseznamem"/>
        <w:numPr>
          <w:ilvl w:val="0"/>
          <w:numId w:val="4"/>
        </w:numPr>
        <w:spacing w:line="240" w:lineRule="auto"/>
        <w:rPr>
          <w:rFonts w:ascii="Times New Roman" w:hAnsi="Times New Roman"/>
          <w:sz w:val="24"/>
        </w:rPr>
      </w:pPr>
      <w:r>
        <w:rPr>
          <w:rFonts w:ascii="Times New Roman" w:hAnsi="Times New Roman"/>
          <w:sz w:val="24"/>
        </w:rPr>
        <w:t xml:space="preserve">Kostky jsou vrženy </w:t>
      </w:r>
      <w:r w:rsidR="00942489">
        <w:rPr>
          <w:rFonts w:ascii="Times New Roman" w:hAnsi="Times New Roman"/>
          <w:sz w:val="24"/>
        </w:rPr>
        <w:t>–</w:t>
      </w:r>
      <w:r>
        <w:rPr>
          <w:rFonts w:ascii="Times New Roman" w:hAnsi="Times New Roman"/>
          <w:sz w:val="24"/>
        </w:rPr>
        <w:t xml:space="preserve"> Caesar</w:t>
      </w:r>
    </w:p>
    <w:p w:rsidR="00942489" w:rsidRDefault="003C6262" w:rsidP="00120C42">
      <w:pPr>
        <w:pStyle w:val="Odstavecseseznamem"/>
        <w:numPr>
          <w:ilvl w:val="0"/>
          <w:numId w:val="4"/>
        </w:numPr>
        <w:spacing w:line="240" w:lineRule="auto"/>
        <w:rPr>
          <w:rFonts w:ascii="Times New Roman" w:hAnsi="Times New Roman"/>
          <w:sz w:val="24"/>
        </w:rPr>
      </w:pPr>
      <w:r>
        <w:rPr>
          <w:rFonts w:ascii="Times New Roman" w:hAnsi="Times New Roman"/>
          <w:sz w:val="24"/>
        </w:rPr>
        <w:t>severní Itálie</w:t>
      </w:r>
    </w:p>
    <w:p w:rsidR="003C6262" w:rsidRDefault="003C6262" w:rsidP="003C6262">
      <w:pPr>
        <w:pStyle w:val="Odstavecseseznamem"/>
        <w:numPr>
          <w:ilvl w:val="0"/>
          <w:numId w:val="4"/>
        </w:numPr>
        <w:spacing w:line="240" w:lineRule="auto"/>
        <w:rPr>
          <w:rFonts w:ascii="Times New Roman" w:hAnsi="Times New Roman"/>
          <w:sz w:val="24"/>
        </w:rPr>
      </w:pPr>
      <w:r>
        <w:rPr>
          <w:rFonts w:ascii="Times New Roman" w:hAnsi="Times New Roman"/>
          <w:sz w:val="24"/>
        </w:rPr>
        <w:t>republika</w:t>
      </w:r>
    </w:p>
    <w:p w:rsidR="003C6262" w:rsidRDefault="003C6262" w:rsidP="003C6262">
      <w:pPr>
        <w:pStyle w:val="Odstavecseseznamem"/>
        <w:numPr>
          <w:ilvl w:val="0"/>
          <w:numId w:val="4"/>
        </w:numPr>
        <w:spacing w:line="240" w:lineRule="auto"/>
        <w:rPr>
          <w:rFonts w:ascii="Times New Roman" w:hAnsi="Times New Roman"/>
          <w:sz w:val="24"/>
        </w:rPr>
      </w:pPr>
      <w:r>
        <w:rPr>
          <w:rFonts w:ascii="Times New Roman" w:hAnsi="Times New Roman"/>
          <w:sz w:val="24"/>
        </w:rPr>
        <w:t>autoritativní (nedemokratická) forma vlády</w:t>
      </w:r>
    </w:p>
    <w:p w:rsidR="003C6262" w:rsidRDefault="003C6262" w:rsidP="003C6262">
      <w:pPr>
        <w:pStyle w:val="Odstavecseseznamem"/>
        <w:numPr>
          <w:ilvl w:val="0"/>
          <w:numId w:val="4"/>
        </w:numPr>
        <w:spacing w:line="240" w:lineRule="auto"/>
        <w:rPr>
          <w:rFonts w:ascii="Times New Roman" w:hAnsi="Times New Roman"/>
          <w:sz w:val="24"/>
        </w:rPr>
      </w:pPr>
      <w:r w:rsidRPr="003C6262">
        <w:rPr>
          <w:rFonts w:ascii="Times New Roman" w:hAnsi="Times New Roman"/>
          <w:sz w:val="24"/>
        </w:rPr>
        <w:t>Tím, že prosazoval zákony v jejich prospěch.</w:t>
      </w:r>
    </w:p>
    <w:p w:rsidR="003C6262" w:rsidRDefault="003C6262" w:rsidP="003C6262">
      <w:pPr>
        <w:spacing w:line="240" w:lineRule="auto"/>
        <w:ind w:left="360"/>
        <w:rPr>
          <w:rFonts w:ascii="Times New Roman" w:hAnsi="Times New Roman"/>
          <w:sz w:val="24"/>
        </w:rPr>
      </w:pPr>
    </w:p>
    <w:p w:rsidR="003C6262" w:rsidRDefault="003C6262" w:rsidP="003C6262">
      <w:pPr>
        <w:pStyle w:val="Odstavecseseznamem"/>
        <w:numPr>
          <w:ilvl w:val="0"/>
          <w:numId w:val="8"/>
        </w:numPr>
        <w:spacing w:line="240" w:lineRule="auto"/>
        <w:rPr>
          <w:rFonts w:ascii="Times New Roman" w:hAnsi="Times New Roman"/>
          <w:sz w:val="24"/>
        </w:rPr>
      </w:pPr>
      <w:r>
        <w:rPr>
          <w:rFonts w:ascii="Times New Roman" w:hAnsi="Times New Roman"/>
          <w:sz w:val="24"/>
        </w:rPr>
        <w:t>NE</w:t>
      </w:r>
    </w:p>
    <w:p w:rsidR="003C6262" w:rsidRDefault="003C6262" w:rsidP="003C6262">
      <w:pPr>
        <w:pStyle w:val="Odstavecseseznamem"/>
        <w:numPr>
          <w:ilvl w:val="0"/>
          <w:numId w:val="8"/>
        </w:numPr>
        <w:spacing w:line="240" w:lineRule="auto"/>
        <w:rPr>
          <w:rFonts w:ascii="Times New Roman" w:hAnsi="Times New Roman"/>
          <w:sz w:val="24"/>
        </w:rPr>
      </w:pPr>
      <w:r>
        <w:rPr>
          <w:rFonts w:ascii="Times New Roman" w:hAnsi="Times New Roman"/>
          <w:sz w:val="24"/>
        </w:rPr>
        <w:t>ANO</w:t>
      </w:r>
    </w:p>
    <w:p w:rsidR="003C6262" w:rsidRDefault="003C6262" w:rsidP="003C6262">
      <w:pPr>
        <w:pStyle w:val="Odstavecseseznamem"/>
        <w:numPr>
          <w:ilvl w:val="0"/>
          <w:numId w:val="8"/>
        </w:numPr>
        <w:spacing w:line="240" w:lineRule="auto"/>
        <w:rPr>
          <w:rFonts w:ascii="Times New Roman" w:hAnsi="Times New Roman"/>
          <w:sz w:val="24"/>
        </w:rPr>
      </w:pPr>
      <w:r>
        <w:rPr>
          <w:rFonts w:ascii="Times New Roman" w:hAnsi="Times New Roman"/>
          <w:sz w:val="24"/>
        </w:rPr>
        <w:t>NE</w:t>
      </w:r>
    </w:p>
    <w:p w:rsidR="00EE629E" w:rsidRDefault="003C6262" w:rsidP="004F42D3">
      <w:pPr>
        <w:pStyle w:val="Odstavecseseznamem"/>
        <w:numPr>
          <w:ilvl w:val="0"/>
          <w:numId w:val="8"/>
        </w:numPr>
        <w:spacing w:line="240" w:lineRule="auto"/>
        <w:rPr>
          <w:rFonts w:ascii="Times New Roman" w:hAnsi="Times New Roman"/>
          <w:sz w:val="24"/>
        </w:rPr>
      </w:pPr>
      <w:r w:rsidRPr="003C6262">
        <w:rPr>
          <w:rFonts w:ascii="Times New Roman" w:hAnsi="Times New Roman"/>
          <w:sz w:val="24"/>
        </w:rPr>
        <w:t>ANO</w:t>
      </w:r>
    </w:p>
    <w:p w:rsidR="003C6262" w:rsidRDefault="003C6262" w:rsidP="004F42D3">
      <w:pPr>
        <w:pStyle w:val="Odstavecseseznamem"/>
        <w:numPr>
          <w:ilvl w:val="0"/>
          <w:numId w:val="8"/>
        </w:numPr>
        <w:spacing w:line="240" w:lineRule="auto"/>
        <w:rPr>
          <w:rFonts w:ascii="Times New Roman" w:hAnsi="Times New Roman"/>
          <w:sz w:val="24"/>
        </w:rPr>
      </w:pPr>
      <w:r>
        <w:rPr>
          <w:rFonts w:ascii="Times New Roman" w:hAnsi="Times New Roman"/>
          <w:sz w:val="24"/>
        </w:rPr>
        <w:t>NE</w:t>
      </w:r>
    </w:p>
    <w:p w:rsidR="003C6262" w:rsidRDefault="003C6262" w:rsidP="004F42D3">
      <w:pPr>
        <w:pStyle w:val="Odstavecseseznamem"/>
        <w:numPr>
          <w:ilvl w:val="0"/>
          <w:numId w:val="8"/>
        </w:numPr>
        <w:spacing w:line="240" w:lineRule="auto"/>
        <w:rPr>
          <w:rFonts w:ascii="Times New Roman" w:hAnsi="Times New Roman"/>
          <w:sz w:val="24"/>
        </w:rPr>
      </w:pPr>
      <w:r>
        <w:rPr>
          <w:rFonts w:ascii="Times New Roman" w:hAnsi="Times New Roman"/>
          <w:sz w:val="24"/>
        </w:rPr>
        <w:t>ANO</w:t>
      </w:r>
    </w:p>
    <w:p w:rsidR="003C6262" w:rsidRDefault="003C6262" w:rsidP="004F42D3">
      <w:pPr>
        <w:pStyle w:val="Odstavecseseznamem"/>
        <w:numPr>
          <w:ilvl w:val="0"/>
          <w:numId w:val="8"/>
        </w:numPr>
        <w:spacing w:line="240" w:lineRule="auto"/>
        <w:rPr>
          <w:rFonts w:ascii="Times New Roman" w:hAnsi="Times New Roman"/>
          <w:sz w:val="24"/>
        </w:rPr>
      </w:pPr>
      <w:r>
        <w:rPr>
          <w:rFonts w:ascii="Times New Roman" w:hAnsi="Times New Roman"/>
          <w:sz w:val="24"/>
        </w:rPr>
        <w:t>NE</w:t>
      </w:r>
    </w:p>
    <w:p w:rsidR="003C6262" w:rsidRDefault="003C6262" w:rsidP="004F42D3">
      <w:pPr>
        <w:pStyle w:val="Odstavecseseznamem"/>
        <w:numPr>
          <w:ilvl w:val="0"/>
          <w:numId w:val="8"/>
        </w:numPr>
        <w:spacing w:line="240" w:lineRule="auto"/>
        <w:rPr>
          <w:rFonts w:ascii="Times New Roman" w:hAnsi="Times New Roman"/>
          <w:sz w:val="24"/>
        </w:rPr>
      </w:pPr>
      <w:r>
        <w:rPr>
          <w:rFonts w:ascii="Times New Roman" w:hAnsi="Times New Roman"/>
          <w:sz w:val="24"/>
        </w:rPr>
        <w:t>NE</w:t>
      </w:r>
    </w:p>
    <w:p w:rsidR="003C6262" w:rsidRPr="003C6262" w:rsidRDefault="003C6262" w:rsidP="003C6262">
      <w:pPr>
        <w:pStyle w:val="Odstavecseseznamem"/>
        <w:spacing w:line="240" w:lineRule="auto"/>
        <w:rPr>
          <w:rFonts w:ascii="Times New Roman" w:hAnsi="Times New Roman"/>
          <w:sz w:val="24"/>
        </w:rPr>
      </w:pPr>
    </w:p>
    <w:p w:rsidR="00EE629E" w:rsidRDefault="00EE629E" w:rsidP="004F42D3">
      <w:pPr>
        <w:spacing w:line="240" w:lineRule="auto"/>
        <w:contextualSpacing/>
        <w:rPr>
          <w:rFonts w:ascii="Times New Roman" w:hAnsi="Times New Roman"/>
          <w:sz w:val="24"/>
        </w:rPr>
      </w:pPr>
    </w:p>
    <w:p w:rsidR="006B79E3" w:rsidRDefault="006B79E3"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3C6262" w:rsidRDefault="003C6262" w:rsidP="004F42D3">
      <w:pPr>
        <w:spacing w:line="240" w:lineRule="auto"/>
        <w:contextualSpacing/>
        <w:rPr>
          <w:rFonts w:ascii="Times New Roman" w:hAnsi="Times New Roman"/>
          <w:sz w:val="24"/>
        </w:rPr>
      </w:pPr>
    </w:p>
    <w:p w:rsidR="006B79E3" w:rsidRDefault="006B79E3" w:rsidP="004F42D3">
      <w:pPr>
        <w:spacing w:line="240" w:lineRule="auto"/>
        <w:contextualSpacing/>
        <w:rPr>
          <w:rFonts w:ascii="Times New Roman" w:hAnsi="Times New Roman"/>
          <w:sz w:val="24"/>
        </w:rPr>
      </w:pPr>
    </w:p>
    <w:p w:rsidR="006B79E3" w:rsidRDefault="006B79E3" w:rsidP="004F42D3">
      <w:pPr>
        <w:spacing w:line="240" w:lineRule="auto"/>
        <w:contextualSpacing/>
        <w:rPr>
          <w:rFonts w:ascii="Times New Roman" w:hAnsi="Times New Roman"/>
          <w:sz w:val="24"/>
        </w:rPr>
      </w:pPr>
      <w:r>
        <w:rPr>
          <w:rFonts w:ascii="Times New Roman" w:hAnsi="Times New Roman"/>
          <w:sz w:val="24"/>
        </w:rPr>
        <w:t>ZDROJE:</w:t>
      </w:r>
    </w:p>
    <w:p w:rsidR="006B79E3" w:rsidRPr="006B79E3" w:rsidRDefault="006B79E3" w:rsidP="004F42D3">
      <w:pPr>
        <w:spacing w:line="240" w:lineRule="auto"/>
        <w:contextualSpacing/>
        <w:rPr>
          <w:rFonts w:ascii="Times New Roman" w:hAnsi="Times New Roman"/>
          <w:sz w:val="24"/>
          <w:szCs w:val="24"/>
        </w:rPr>
      </w:pPr>
      <w:r>
        <w:rPr>
          <w:rFonts w:ascii="Times New Roman" w:eastAsiaTheme="minorHAnsi" w:hAnsi="Times New Roman"/>
          <w:bCs/>
          <w:sz w:val="24"/>
          <w:szCs w:val="24"/>
          <w:lang w:val="en-US"/>
        </w:rPr>
        <w:lastRenderedPageBreak/>
        <w:t xml:space="preserve">[1] </w:t>
      </w:r>
      <w:r w:rsidRPr="006B79E3">
        <w:rPr>
          <w:rFonts w:ascii="Times New Roman" w:eastAsiaTheme="minorHAnsi" w:hAnsi="Times New Roman"/>
          <w:bCs/>
          <w:sz w:val="24"/>
          <w:szCs w:val="24"/>
          <w:lang w:val="en-US"/>
        </w:rPr>
        <w:t>SPÁLOVÁ, Olga a kol. Co to je, když se řekne.... Velké Bílovice: TeMi CZ., 2007, ISBN 978-80-903873-3-1.</w:t>
      </w:r>
    </w:p>
    <w:sectPr w:rsidR="006B79E3" w:rsidRPr="006B79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B62F5"/>
    <w:multiLevelType w:val="hybridMultilevel"/>
    <w:tmpl w:val="D18ED2D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2087B22"/>
    <w:multiLevelType w:val="hybridMultilevel"/>
    <w:tmpl w:val="D5CEECE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CA75AA"/>
    <w:multiLevelType w:val="hybridMultilevel"/>
    <w:tmpl w:val="9ED856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FED6DDA"/>
    <w:multiLevelType w:val="hybridMultilevel"/>
    <w:tmpl w:val="40C89F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0B7728"/>
    <w:multiLevelType w:val="hybridMultilevel"/>
    <w:tmpl w:val="4E78DF9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1F820F7"/>
    <w:multiLevelType w:val="hybridMultilevel"/>
    <w:tmpl w:val="FE4E7B1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1DB2A1B"/>
    <w:multiLevelType w:val="hybridMultilevel"/>
    <w:tmpl w:val="E460BA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996DC9"/>
    <w:multiLevelType w:val="hybridMultilevel"/>
    <w:tmpl w:val="8F68F3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7"/>
  </w:num>
  <w:num w:numId="5">
    <w:abstractNumId w:val="1"/>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2D3"/>
    <w:rsid w:val="00120C42"/>
    <w:rsid w:val="0013013B"/>
    <w:rsid w:val="003C6262"/>
    <w:rsid w:val="004F42D3"/>
    <w:rsid w:val="005B5CC2"/>
    <w:rsid w:val="005F235B"/>
    <w:rsid w:val="006022C0"/>
    <w:rsid w:val="006758DF"/>
    <w:rsid w:val="006B79E3"/>
    <w:rsid w:val="008B4C2A"/>
    <w:rsid w:val="00942489"/>
    <w:rsid w:val="00AF76C8"/>
    <w:rsid w:val="00B1405A"/>
    <w:rsid w:val="00C749A9"/>
    <w:rsid w:val="00EE629E"/>
    <w:rsid w:val="00F230EA"/>
    <w:rsid w:val="00F32E6E"/>
    <w:rsid w:val="00FB25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42D3"/>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F42D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F42D3"/>
    <w:rPr>
      <w:rFonts w:ascii="Tahoma" w:eastAsia="Calibri" w:hAnsi="Tahoma" w:cs="Tahoma"/>
      <w:sz w:val="16"/>
      <w:szCs w:val="16"/>
    </w:rPr>
  </w:style>
  <w:style w:type="paragraph" w:styleId="Odstavecseseznamem">
    <w:name w:val="List Paragraph"/>
    <w:basedOn w:val="Normln"/>
    <w:uiPriority w:val="34"/>
    <w:qFormat/>
    <w:rsid w:val="006758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42D3"/>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F42D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F42D3"/>
    <w:rPr>
      <w:rFonts w:ascii="Tahoma" w:eastAsia="Calibri" w:hAnsi="Tahoma" w:cs="Tahoma"/>
      <w:sz w:val="16"/>
      <w:szCs w:val="16"/>
    </w:rPr>
  </w:style>
  <w:style w:type="paragraph" w:styleId="Odstavecseseznamem">
    <w:name w:val="List Paragraph"/>
    <w:basedOn w:val="Normln"/>
    <w:uiPriority w:val="34"/>
    <w:qFormat/>
    <w:rsid w:val="00675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69653">
      <w:bodyDiv w:val="1"/>
      <w:marLeft w:val="0"/>
      <w:marRight w:val="0"/>
      <w:marTop w:val="0"/>
      <w:marBottom w:val="0"/>
      <w:divBdr>
        <w:top w:val="none" w:sz="0" w:space="0" w:color="auto"/>
        <w:left w:val="none" w:sz="0" w:space="0" w:color="auto"/>
        <w:bottom w:val="none" w:sz="0" w:space="0" w:color="auto"/>
        <w:right w:val="none" w:sz="0" w:space="0" w:color="auto"/>
      </w:divBdr>
    </w:div>
    <w:div w:id="87715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05B27-2554-4AA7-B219-AA6B11671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4152</TotalTime>
  <Pages>4</Pages>
  <Words>620</Words>
  <Characters>3660</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uzivatel15</dc:creator>
  <cp:lastModifiedBy>uzivatel15</cp:lastModifiedBy>
  <cp:revision>7</cp:revision>
  <dcterms:created xsi:type="dcterms:W3CDTF">2013-07-26T11:09:00Z</dcterms:created>
  <dcterms:modified xsi:type="dcterms:W3CDTF">2013-07-30T14:50:00Z</dcterms:modified>
</cp:coreProperties>
</file>