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1D361EB6" wp14:editId="4044FA91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C4C01" w:rsidRDefault="00313FEA" w:rsidP="00DC4C0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Název projektu: </w:t>
      </w:r>
      <w:r w:rsidR="00DC4C01">
        <w:rPr>
          <w:rFonts w:ascii="Times New Roman" w:hAnsi="Times New Roman"/>
          <w:sz w:val="24"/>
        </w:rPr>
        <w:t>Škola hrou</w:t>
      </w:r>
    </w:p>
    <w:p w:rsidR="00313FEA" w:rsidRDefault="00313FEA" w:rsidP="00313FEA">
      <w:pPr>
        <w:rPr>
          <w:rFonts w:ascii="Times New Roman" w:hAnsi="Times New Roman"/>
          <w:sz w:val="24"/>
        </w:rPr>
      </w:pPr>
    </w:p>
    <w:p w:rsidR="00313FEA" w:rsidRDefault="00313FEA" w:rsidP="00313FEA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14D6D56" wp14:editId="02683BDC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313FEA" w:rsidRDefault="00313FEA" w:rsidP="00313F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313FEA" w:rsidRDefault="00313FEA" w:rsidP="00313FEA">
      <w:pPr>
        <w:rPr>
          <w:rFonts w:ascii="Times New Roman" w:hAnsi="Times New Roman"/>
          <w:sz w:val="24"/>
        </w:rPr>
      </w:pPr>
    </w:p>
    <w:p w:rsidR="00313FEA" w:rsidRDefault="00313FEA" w:rsidP="00313FEA">
      <w:pPr>
        <w:rPr>
          <w:rFonts w:ascii="Times New Roman" w:hAnsi="Times New Roman"/>
          <w:sz w:val="24"/>
        </w:rPr>
      </w:pPr>
    </w:p>
    <w:p w:rsidR="00313FEA" w:rsidRDefault="00313FEA" w:rsidP="00313FEA">
      <w:pPr>
        <w:rPr>
          <w:rFonts w:ascii="Times New Roman" w:hAnsi="Times New Roman"/>
          <w:sz w:val="24"/>
        </w:rPr>
      </w:pPr>
    </w:p>
    <w:p w:rsidR="00313FEA" w:rsidRDefault="00313FEA" w:rsidP="00313FE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313FEA" w:rsidRDefault="00313FEA" w:rsidP="00313F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>
        <w:rPr>
          <w:rFonts w:ascii="Times New Roman" w:hAnsi="Times New Roman"/>
          <w:sz w:val="24"/>
        </w:rPr>
        <w:t>VY_12_INOVACE_32_17_D6_Vacková</w:t>
      </w:r>
    </w:p>
    <w:p w:rsidR="00313FEA" w:rsidRPr="00A135EF" w:rsidRDefault="00313FEA" w:rsidP="00313F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A135EF">
        <w:rPr>
          <w:rFonts w:ascii="Times New Roman" w:hAnsi="Times New Roman"/>
          <w:sz w:val="24"/>
        </w:rPr>
        <w:t>Babylón jazyků</w:t>
      </w:r>
    </w:p>
    <w:p w:rsidR="00313FEA" w:rsidRDefault="00313FEA" w:rsidP="00313FE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313FEA" w:rsidRDefault="00313FEA" w:rsidP="00313FE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</w:rPr>
      </w:pPr>
    </w:p>
    <w:p w:rsidR="00313FEA" w:rsidRDefault="00313FEA" w:rsidP="00313FEA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313FEA" w:rsidRDefault="00313FEA" w:rsidP="00313FE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E5EB9" w:rsidRDefault="009E5EB9" w:rsidP="00313FEA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13FEA" w:rsidRDefault="00313FEA" w:rsidP="00313FEA">
      <w:pPr>
        <w:spacing w:line="240" w:lineRule="auto"/>
        <w:contextualSpacing/>
        <w:rPr>
          <w:rFonts w:ascii="Times New Roman" w:hAnsi="Times New Roman"/>
          <w:b/>
          <w:sz w:val="24"/>
        </w:rPr>
      </w:pPr>
      <w:bookmarkStart w:id="0" w:name="_GoBack"/>
      <w:bookmarkEnd w:id="0"/>
      <w:r w:rsidRPr="00A670CD">
        <w:rPr>
          <w:rFonts w:ascii="Times New Roman" w:hAnsi="Times New Roman"/>
          <w:b/>
          <w:sz w:val="24"/>
        </w:rPr>
        <w:lastRenderedPageBreak/>
        <w:t>Výchozí text</w:t>
      </w:r>
    </w:p>
    <w:p w:rsidR="00D05111" w:rsidRDefault="00D05111" w:rsidP="00313FEA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05111" w:rsidRDefault="00D05111" w:rsidP="00313FE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Babylón je z těch nejstarších míst v Mezopotámii, kde začala historie lidstva. Podle asyrských a židovských bájí byl vybudován přesně dvě stě let po potopě.</w:t>
      </w:r>
      <w:r w:rsidR="00CB640E">
        <w:rPr>
          <w:rFonts w:ascii="Times New Roman" w:hAnsi="Times New Roman"/>
          <w:sz w:val="24"/>
        </w:rPr>
        <w:t xml:space="preserve"> I tady jako na jiných místech stál zikkurat, svatyně ve tvaru stupňovité pyramidy. Čas i války město i svatyni několikrát zbořily, ale vždycky se našel panovník, který se dal znovu do výstavby. Tak alespoň dokázali moderní archeologové, kteří zvolna odhalovali v písku to, co se dosud pokládala za pouhou báji – město s jedinečnými hradbami s visutými zahradami a se základy zikkuratu, tj. slavné babylónské věže. Byla to osmistupňová pyramida devadesát metrů vysoká s šikmými schodišti, po nichž vystupovali kněží. Na jejím vrcholu pravděpodobně byla hvězdárna, protože Babylóňané byli vynikající astronomové a matematici, od nichž jsme přejali mnoho pojmů a pouček.</w:t>
      </w:r>
    </w:p>
    <w:p w:rsidR="00CB640E" w:rsidRDefault="00CB640E" w:rsidP="00313FE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Začal ji stavět král </w:t>
      </w:r>
      <w:proofErr w:type="spellStart"/>
      <w:r>
        <w:rPr>
          <w:rFonts w:ascii="Times New Roman" w:hAnsi="Times New Roman"/>
          <w:sz w:val="24"/>
        </w:rPr>
        <w:t>Nabopolassar</w:t>
      </w:r>
      <w:proofErr w:type="spellEnd"/>
      <w:r>
        <w:rPr>
          <w:rFonts w:ascii="Times New Roman" w:hAnsi="Times New Roman"/>
          <w:sz w:val="24"/>
        </w:rPr>
        <w:t xml:space="preserve">, který také dal vyrýt nápis: „Přinutil jsem k práci budování věže lidi mnoha národností.“ Tento nápis se zachoval a my víme, že jednou z těch národností byli i Židé, kteří tu žili v zajetí babylónském. Roku 583 př. n. l. totiž Babylóňané rozbořili jejich hlavní město Jeruzalém a odvlekli s sebou padesát tisíc Židů. Roku 539 př. n. l. </w:t>
      </w:r>
      <w:r w:rsidR="00A135EF">
        <w:rPr>
          <w:rFonts w:ascii="Times New Roman" w:hAnsi="Times New Roman"/>
          <w:sz w:val="24"/>
        </w:rPr>
        <w:t xml:space="preserve">se </w:t>
      </w:r>
      <w:r>
        <w:rPr>
          <w:rFonts w:ascii="Times New Roman" w:hAnsi="Times New Roman"/>
          <w:sz w:val="24"/>
        </w:rPr>
        <w:t xml:space="preserve">perský král </w:t>
      </w:r>
      <w:proofErr w:type="spellStart"/>
      <w:r>
        <w:rPr>
          <w:rFonts w:ascii="Times New Roman" w:hAnsi="Times New Roman"/>
          <w:sz w:val="24"/>
        </w:rPr>
        <w:t>Kýros</w:t>
      </w:r>
      <w:proofErr w:type="spellEnd"/>
      <w:r w:rsidR="00A135EF">
        <w:rPr>
          <w:rFonts w:ascii="Times New Roman" w:hAnsi="Times New Roman"/>
          <w:sz w:val="24"/>
        </w:rPr>
        <w:t xml:space="preserve"> lstí zmocnil Babylónu a dovolil Židům, aby se vrátili do vlasti.</w:t>
      </w:r>
    </w:p>
    <w:p w:rsidR="00A135EF" w:rsidRDefault="00A135EF" w:rsidP="00313FE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Navrátilci vyprávěli, co zažili, a není divu, že všichni v těch nevídaných stavbách viděli zpupnost svých věznitelů. Vždyť stavěli věž, jejíž vrchol měl sahat až do nebe. A odtud byl jen krůček k legendě. Podle ní se Jahve nad počínáním Babylóňanů velice rozhořčil a jejich pýchu ztrestal tím, že zmátl budovatelům řeč, a oni si přestali rozumět.</w:t>
      </w:r>
    </w:p>
    <w:p w:rsidR="00A135EF" w:rsidRDefault="00A135EF" w:rsidP="00313FE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„I musili přerušit stavbu města,“ říká se v Bibli. „Proto </w:t>
      </w:r>
      <w:proofErr w:type="gramStart"/>
      <w:r>
        <w:rPr>
          <w:rFonts w:ascii="Times New Roman" w:hAnsi="Times New Roman"/>
          <w:sz w:val="24"/>
        </w:rPr>
        <w:t>je pojmenovali</w:t>
      </w:r>
      <w:proofErr w:type="gramEnd"/>
      <w:r>
        <w:rPr>
          <w:rFonts w:ascii="Times New Roman" w:hAnsi="Times New Roman"/>
          <w:sz w:val="24"/>
        </w:rPr>
        <w:t xml:space="preserve"> Bábel.“</w:t>
      </w:r>
    </w:p>
    <w:p w:rsidR="00A135EF" w:rsidRPr="00D05111" w:rsidRDefault="00A135EF" w:rsidP="00313FE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Babylón i jeho věž však dokončeny byly, a dokonce dřív, než se Židé vrátili zpátky do Izraele. Špatně si také vyložili význam slova </w:t>
      </w:r>
      <w:proofErr w:type="spellStart"/>
      <w:r>
        <w:rPr>
          <w:rFonts w:ascii="Times New Roman" w:hAnsi="Times New Roman"/>
          <w:sz w:val="24"/>
        </w:rPr>
        <w:t>bábel</w:t>
      </w:r>
      <w:proofErr w:type="spellEnd"/>
      <w:r>
        <w:rPr>
          <w:rFonts w:ascii="Times New Roman" w:hAnsi="Times New Roman"/>
          <w:sz w:val="24"/>
        </w:rPr>
        <w:t xml:space="preserve">. </w:t>
      </w:r>
      <w:proofErr w:type="gramStart"/>
      <w:r>
        <w:rPr>
          <w:rFonts w:ascii="Times New Roman" w:hAnsi="Times New Roman"/>
          <w:sz w:val="24"/>
        </w:rPr>
        <w:t>Babylónské  „bab-</w:t>
      </w:r>
      <w:proofErr w:type="spellStart"/>
      <w:r>
        <w:rPr>
          <w:rFonts w:ascii="Times New Roman" w:hAnsi="Times New Roman"/>
          <w:sz w:val="24"/>
        </w:rPr>
        <w:t>ilu</w:t>
      </w:r>
      <w:proofErr w:type="spellEnd"/>
      <w:proofErr w:type="gramEnd"/>
      <w:r>
        <w:rPr>
          <w:rFonts w:ascii="Times New Roman" w:hAnsi="Times New Roman"/>
          <w:sz w:val="24"/>
        </w:rPr>
        <w:t>“ znamená „brána bohů“, ale podobné hebrejské slovo „</w:t>
      </w:r>
      <w:proofErr w:type="spellStart"/>
      <w:r>
        <w:rPr>
          <w:rFonts w:ascii="Times New Roman" w:hAnsi="Times New Roman"/>
          <w:sz w:val="24"/>
        </w:rPr>
        <w:t>balal</w:t>
      </w:r>
      <w:proofErr w:type="spellEnd"/>
      <w:r>
        <w:rPr>
          <w:rFonts w:ascii="Times New Roman" w:hAnsi="Times New Roman"/>
          <w:sz w:val="24"/>
        </w:rPr>
        <w:t>“ znamená zmatek – ze špatné etymologie tedy asi vzniklo ono biblické „babylónské zmatení jazyků,“ rčení, kterého užíváme dodneška.</w:t>
      </w:r>
    </w:p>
    <w:p w:rsidR="00313FEA" w:rsidRPr="0008388A" w:rsidRDefault="0008388A" w:rsidP="00313FEA">
      <w:pPr>
        <w:spacing w:line="240" w:lineRule="auto"/>
        <w:contextualSpacing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8388A">
        <w:rPr>
          <w:sz w:val="18"/>
        </w:rPr>
        <w:t>[1]</w:t>
      </w:r>
    </w:p>
    <w:p w:rsidR="00DA748B" w:rsidRDefault="00DA748B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C174E5" w:rsidRDefault="00C174E5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748B" w:rsidRDefault="00DA748B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Práce s textem:</w:t>
      </w:r>
    </w:p>
    <w:p w:rsidR="00DA748B" w:rsidRDefault="00DA748B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748B" w:rsidRDefault="00DA748B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Ke kterému starověkému státu se tento text vztahuje?</w:t>
      </w:r>
    </w:p>
    <w:p w:rsidR="00DE5AC2" w:rsidRDefault="00DE5AC2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DA748B" w:rsidRDefault="00DA748B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kterém městě text informuje?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DA748B" w:rsidRDefault="00DA748B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 které světově známé knize se o tomto městě píše?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DA748B" w:rsidRDefault="00DE5AC2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 je to zikkurat?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DE5AC2" w:rsidRDefault="00DE5AC2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Popište, jak vypadal zikkurat v tomto městě?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</w:p>
    <w:p w:rsidR="00DE5AC2" w:rsidRDefault="00DE5AC2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Proč tento zikkurat stavěli kromě Babylóňanů také Židé?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DE5AC2" w:rsidRDefault="00DE5AC2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Odkud pocházeli Židé?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DE5AC2" w:rsidRDefault="00DE5AC2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Proč se Bůh podle legendy rozzlobil na Babylóňany?</w:t>
      </w:r>
    </w:p>
    <w:p w:rsidR="00C174E5" w:rsidRP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DE5AC2" w:rsidRDefault="00DE5AC2" w:rsidP="00C174E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Vysvětlete, co bude nejspíš znamenat rčení „To je ale Babylon“.</w:t>
      </w:r>
    </w:p>
    <w:p w:rsidR="00C174E5" w:rsidRDefault="00C174E5" w:rsidP="00C174E5">
      <w:pPr>
        <w:pStyle w:val="Odstavecseseznamem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</w:t>
      </w:r>
    </w:p>
    <w:p w:rsidR="00C174E5" w:rsidRPr="00B039AA" w:rsidRDefault="0008388A" w:rsidP="0008388A">
      <w:pPr>
        <w:spacing w:line="240" w:lineRule="auto"/>
        <w:rPr>
          <w:rFonts w:ascii="Times New Roman" w:hAnsi="Times New Roman"/>
          <w:b/>
          <w:sz w:val="24"/>
        </w:rPr>
      </w:pPr>
      <w:r w:rsidRPr="00B039AA">
        <w:rPr>
          <w:rFonts w:ascii="Times New Roman" w:hAnsi="Times New Roman"/>
          <w:b/>
          <w:sz w:val="24"/>
        </w:rPr>
        <w:t>Odpovědi:</w:t>
      </w:r>
    </w:p>
    <w:p w:rsidR="0008388A" w:rsidRDefault="0008388A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k Mezopotámii</w:t>
      </w:r>
    </w:p>
    <w:p w:rsidR="0008388A" w:rsidRDefault="0008388A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Babylónu</w:t>
      </w:r>
    </w:p>
    <w:p w:rsidR="0008388A" w:rsidRDefault="0008388A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 Bibli</w:t>
      </w:r>
    </w:p>
    <w:p w:rsidR="0008388A" w:rsidRDefault="0008388A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svatyně ve tvaru stupňovité pyramidy</w:t>
      </w:r>
    </w:p>
    <w:p w:rsidR="0008388A" w:rsidRDefault="0008388A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osmistupňová pyramida devadesát metrů vysoká s šikmými schodišti</w:t>
      </w:r>
    </w:p>
    <w:p w:rsidR="00572B32" w:rsidRDefault="00572B32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neboť Židé žili v babylónském zajetí</w:t>
      </w:r>
    </w:p>
    <w:p w:rsidR="00572B32" w:rsidRDefault="00572B32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 Izraele</w:t>
      </w:r>
    </w:p>
    <w:p w:rsidR="00572B32" w:rsidRDefault="00572B32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chtěli postavit tak vysokou věž, která by sahala až do nebe</w:t>
      </w:r>
    </w:p>
    <w:p w:rsidR="00572B32" w:rsidRPr="0008388A" w:rsidRDefault="00572B32" w:rsidP="0008388A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to je ale zmatek</w:t>
      </w:r>
    </w:p>
    <w:p w:rsidR="00DA748B" w:rsidRDefault="00DA748B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B039AA" w:rsidRDefault="00B039AA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A135EF" w:rsidRPr="009544CB" w:rsidRDefault="00A135EF" w:rsidP="00A135EF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A135EF" w:rsidRPr="006B79E3" w:rsidRDefault="00A135EF" w:rsidP="00A135E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[1] </w:t>
      </w:r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SPÁLOVÁ, Olga a </w:t>
      </w:r>
      <w:proofErr w:type="spellStart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>kol</w:t>
      </w:r>
      <w:proofErr w:type="spellEnd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. Co to je, </w:t>
      </w:r>
      <w:proofErr w:type="spellStart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>když</w:t>
      </w:r>
      <w:proofErr w:type="spellEnd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 se </w:t>
      </w:r>
      <w:proofErr w:type="spellStart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>řekne</w:t>
      </w:r>
      <w:proofErr w:type="spellEnd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.... </w:t>
      </w:r>
      <w:proofErr w:type="spellStart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>Velké</w:t>
      </w:r>
      <w:proofErr w:type="spellEnd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 </w:t>
      </w:r>
      <w:proofErr w:type="spellStart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>Bílovice</w:t>
      </w:r>
      <w:proofErr w:type="spellEnd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: </w:t>
      </w:r>
      <w:proofErr w:type="spellStart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>TeMi</w:t>
      </w:r>
      <w:proofErr w:type="spellEnd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 </w:t>
      </w:r>
      <w:proofErr w:type="gramStart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>CZ.,</w:t>
      </w:r>
      <w:proofErr w:type="gramEnd"/>
      <w:r w:rsidRPr="006B79E3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 2007, ISBN 978-80-903873-3-1.</w:t>
      </w:r>
    </w:p>
    <w:p w:rsidR="00565128" w:rsidRPr="00313FEA" w:rsidRDefault="00565128" w:rsidP="00313FEA">
      <w:pPr>
        <w:spacing w:line="240" w:lineRule="auto"/>
        <w:contextualSpacing/>
        <w:rPr>
          <w:rFonts w:ascii="Times New Roman" w:hAnsi="Times New Roman"/>
          <w:sz w:val="24"/>
        </w:rPr>
      </w:pPr>
    </w:p>
    <w:sectPr w:rsidR="00565128" w:rsidRPr="00313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331"/>
    <w:multiLevelType w:val="hybridMultilevel"/>
    <w:tmpl w:val="0AA4B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7174B"/>
    <w:multiLevelType w:val="hybridMultilevel"/>
    <w:tmpl w:val="7C1244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67432D"/>
    <w:multiLevelType w:val="hybridMultilevel"/>
    <w:tmpl w:val="3D1017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FEA"/>
    <w:rsid w:val="0008388A"/>
    <w:rsid w:val="00313FEA"/>
    <w:rsid w:val="00565128"/>
    <w:rsid w:val="00572B32"/>
    <w:rsid w:val="009E5EB9"/>
    <w:rsid w:val="00A135EF"/>
    <w:rsid w:val="00B039AA"/>
    <w:rsid w:val="00C174E5"/>
    <w:rsid w:val="00CB640E"/>
    <w:rsid w:val="00D05111"/>
    <w:rsid w:val="00DA748B"/>
    <w:rsid w:val="00DC4C01"/>
    <w:rsid w:val="00DE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FE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3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3FE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74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FE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3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3FE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7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3</Pages>
  <Words>591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ZŠ Libina</cp:lastModifiedBy>
  <cp:revision>7</cp:revision>
  <dcterms:created xsi:type="dcterms:W3CDTF">2013-07-29T12:57:00Z</dcterms:created>
  <dcterms:modified xsi:type="dcterms:W3CDTF">2013-11-20T19:44:00Z</dcterms:modified>
</cp:coreProperties>
</file>