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763988">
        <w:rPr>
          <w:rFonts w:ascii="Times New Roman" w:hAnsi="Times New Roman"/>
          <w:sz w:val="24"/>
        </w:rPr>
        <w:t>VY_12_INOVACE_32_36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4C4E73">
        <w:rPr>
          <w:rFonts w:ascii="Times New Roman" w:hAnsi="Times New Roman"/>
          <w:sz w:val="24"/>
        </w:rPr>
        <w:t>Periklovy Athény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1D3F0B" w:rsidRDefault="001D3F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1D3F0B" w:rsidRPr="001D3F0B" w:rsidRDefault="001D3F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1D3F0B">
        <w:rPr>
          <w:rFonts w:ascii="Times New Roman" w:hAnsi="Times New Roman" w:cs="Times New Roman"/>
          <w:sz w:val="24"/>
        </w:rPr>
        <w:t>Pravděpodobně největší zisk z řecko – perských válek měli </w:t>
      </w:r>
      <w:r w:rsidRPr="00D173B1">
        <w:rPr>
          <w:rFonts w:ascii="Times New Roman" w:hAnsi="Times New Roman" w:cs="Times New Roman"/>
          <w:sz w:val="24"/>
        </w:rPr>
        <w:t>Athény</w:t>
      </w:r>
      <w:r w:rsidRPr="001D3F0B">
        <w:rPr>
          <w:rFonts w:ascii="Times New Roman" w:hAnsi="Times New Roman" w:cs="Times New Roman"/>
          <w:sz w:val="24"/>
        </w:rPr>
        <w:t>. Jednak silné loďstvo</w:t>
      </w:r>
      <w:r w:rsidR="00D173B1">
        <w:rPr>
          <w:rFonts w:ascii="Times New Roman" w:hAnsi="Times New Roman" w:cs="Times New Roman"/>
          <w:sz w:val="24"/>
        </w:rPr>
        <w:t>,</w:t>
      </w:r>
      <w:r w:rsidRPr="001D3F0B">
        <w:rPr>
          <w:rFonts w:ascii="Times New Roman" w:hAnsi="Times New Roman" w:cs="Times New Roman"/>
          <w:sz w:val="24"/>
        </w:rPr>
        <w:t xml:space="preserve"> které bylo vybudováno na obranu proti Peršanům</w:t>
      </w:r>
      <w:r w:rsidR="00D467B2">
        <w:rPr>
          <w:rFonts w:ascii="Times New Roman" w:hAnsi="Times New Roman" w:cs="Times New Roman"/>
          <w:sz w:val="24"/>
        </w:rPr>
        <w:t>,</w:t>
      </w:r>
      <w:r w:rsidRPr="001D3F0B">
        <w:rPr>
          <w:rFonts w:ascii="Times New Roman" w:hAnsi="Times New Roman" w:cs="Times New Roman"/>
          <w:sz w:val="24"/>
        </w:rPr>
        <w:t xml:space="preserve"> zaručovalo Athénám rozsáhlý obchod a ten samozřejmě podporoval i rozvoj domácích řemesel. Navíc vědomí perského nebe</w:t>
      </w:r>
      <w:r w:rsidR="00D467B2">
        <w:rPr>
          <w:rFonts w:ascii="Times New Roman" w:hAnsi="Times New Roman" w:cs="Times New Roman"/>
          <w:sz w:val="24"/>
        </w:rPr>
        <w:t>zpečí znamenalo sjednocení Řeků</w:t>
      </w:r>
      <w:r w:rsidRPr="001D3F0B">
        <w:rPr>
          <w:rFonts w:ascii="Times New Roman" w:hAnsi="Times New Roman" w:cs="Times New Roman"/>
          <w:sz w:val="24"/>
        </w:rPr>
        <w:t>,</w:t>
      </w:r>
      <w:r w:rsidR="00D467B2">
        <w:rPr>
          <w:rFonts w:ascii="Times New Roman" w:hAnsi="Times New Roman" w:cs="Times New Roman"/>
          <w:sz w:val="24"/>
        </w:rPr>
        <w:t xml:space="preserve"> </w:t>
      </w:r>
      <w:r w:rsidRPr="001D3F0B">
        <w:rPr>
          <w:rFonts w:ascii="Times New Roman" w:hAnsi="Times New Roman" w:cs="Times New Roman"/>
          <w:sz w:val="24"/>
        </w:rPr>
        <w:t>takže pod vedením Athén vzniká Námořní spolek. V té době se do čela Athén dostává Perikles. Ačkoliv byl původem šlechtic, byl přesvědčením demokrat. Po 15 let byl volen stratégem, vojenským velitelem. Jeho moc však nespočívala jen v této volbě ale i v jeho autoritě. Zavedl mnoho nových zvyklostí např. vyplácení peněz za vykonávání úřadu, za účast u soudu, což znamenalo, že i chudí lidé mohli jít k soudu bez obavy o svůj výdělek.</w:t>
      </w:r>
      <w:r w:rsidR="00D467B2">
        <w:rPr>
          <w:rFonts w:ascii="Times New Roman" w:hAnsi="Times New Roman" w:cs="Times New Roman"/>
          <w:sz w:val="24"/>
        </w:rPr>
        <w:t xml:space="preserve"> </w:t>
      </w:r>
      <w:r w:rsidRPr="001D3F0B">
        <w:rPr>
          <w:rFonts w:ascii="Times New Roman" w:hAnsi="Times New Roman" w:cs="Times New Roman"/>
          <w:sz w:val="24"/>
        </w:rPr>
        <w:t>Dalším důležitým Periklovým přínosem byla bohatá podpora um</w:t>
      </w:r>
      <w:r w:rsidR="00D467B2">
        <w:rPr>
          <w:rFonts w:ascii="Times New Roman" w:hAnsi="Times New Roman" w:cs="Times New Roman"/>
          <w:sz w:val="24"/>
        </w:rPr>
        <w:t>ění a výstavby města. Díky tomu</w:t>
      </w:r>
      <w:r w:rsidRPr="001D3F0B">
        <w:rPr>
          <w:rFonts w:ascii="Times New Roman" w:hAnsi="Times New Roman" w:cs="Times New Roman"/>
          <w:sz w:val="24"/>
        </w:rPr>
        <w:t>, že se Atény staly vedoucím městem v námořním spolku, rostlo bohatství Athén velmi rychle a tím rostla i jejich hrdost. Zajímavé je, že uvnitř Atén se obyvatelé k sobě chovali demokraticky</w:t>
      </w:r>
      <w:r w:rsidR="00D467B2">
        <w:rPr>
          <w:rFonts w:ascii="Times New Roman" w:hAnsi="Times New Roman" w:cs="Times New Roman"/>
          <w:sz w:val="24"/>
        </w:rPr>
        <w:t>,</w:t>
      </w:r>
      <w:r w:rsidRPr="001D3F0B">
        <w:rPr>
          <w:rFonts w:ascii="Times New Roman" w:hAnsi="Times New Roman" w:cs="Times New Roman"/>
          <w:sz w:val="24"/>
        </w:rPr>
        <w:t xml:space="preserve"> ale vůči spojencům byli velice tvrdí. Město právě v období vlády Perikla mohutně vzkvétá do krásy, proto z této éry máme nejkrásnější památky v At</w:t>
      </w:r>
      <w:r w:rsidR="00D467B2">
        <w:rPr>
          <w:rFonts w:ascii="Times New Roman" w:hAnsi="Times New Roman" w:cs="Times New Roman"/>
          <w:sz w:val="24"/>
        </w:rPr>
        <w:t>h</w:t>
      </w:r>
      <w:r w:rsidRPr="001D3F0B">
        <w:rPr>
          <w:rFonts w:ascii="Times New Roman" w:hAnsi="Times New Roman" w:cs="Times New Roman"/>
          <w:sz w:val="24"/>
        </w:rPr>
        <w:t xml:space="preserve">énách. V této době působí nejznámější antičtí sochaři. V dramatickém umění zde máme slavné dramatiky Aischyla, Sofokla, Euripida. Naprosto právem se období Periklovy vlády považuje za vrchol athénské kultury a demokracie.  </w:t>
      </w:r>
    </w:p>
    <w:p w:rsidR="00F62661" w:rsidRDefault="00F6266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6F344A" w:rsidRPr="0058560B" w:rsidRDefault="0058560B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843245" w:rsidRDefault="00843245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D467B2" w:rsidRDefault="00D467B2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D467B2" w:rsidRPr="00073A91" w:rsidRDefault="00D467B2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Rozhodněte, které tvrzení je správné:</w:t>
      </w:r>
    </w:p>
    <w:p w:rsidR="00B0642F" w:rsidRDefault="00D467B2" w:rsidP="00D467B2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Periklova vláda byla vrcholným obdobím athénských dějin.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467B2" w:rsidRDefault="00D467B2" w:rsidP="00D467B2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Perikles pocházel z prostého lidu.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D467B2" w:rsidRDefault="00D467B2" w:rsidP="00D467B2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Athény disponovaly silným loďstvem.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E274AA" w:rsidRDefault="00E274AA" w:rsidP="00E274A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 Perikla vzkvétalo v Athénách veškeré umění.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E274AA" w:rsidRDefault="00E274AA" w:rsidP="00E274A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Athény byly vůči spojencům velmi tvrdé.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970EA0" w:rsidRDefault="00970EA0" w:rsidP="00970EA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Chudí lidé se za Periklovy vlády neměli dobře.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970EA0" w:rsidRDefault="00970EA0" w:rsidP="00970EA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Perikles nechal stavět města.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843245" w:rsidRDefault="00843245" w:rsidP="00843245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Athény byly velmi bohaté a pyšné.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843245" w:rsidRDefault="00843245" w:rsidP="00843245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Athény řídí Námořní spolek.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843245" w:rsidRDefault="00843245" w:rsidP="00843245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 jeho doby se zachovaly dodnes ty nejkrásnější památky v Athénách. </w:t>
      </w:r>
    </w:p>
    <w:p w:rsidR="00843245" w:rsidRDefault="00843245" w:rsidP="00843245">
      <w:pPr>
        <w:pStyle w:val="Odstavecseseznamem"/>
        <w:spacing w:line="240" w:lineRule="auto"/>
        <w:ind w:left="778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 – NE</w:t>
      </w:r>
    </w:p>
    <w:p w:rsidR="00843245" w:rsidRDefault="00843245" w:rsidP="00843245">
      <w:pPr>
        <w:pStyle w:val="Odstavecseseznamem"/>
        <w:spacing w:line="240" w:lineRule="auto"/>
        <w:ind w:left="7788"/>
        <w:rPr>
          <w:rFonts w:ascii="Times New Roman" w:hAnsi="Times New Roman" w:cs="Times New Roman"/>
          <w:sz w:val="24"/>
        </w:rPr>
      </w:pPr>
    </w:p>
    <w:p w:rsidR="00843245" w:rsidRPr="00843245" w:rsidRDefault="00843245" w:rsidP="00843245">
      <w:pPr>
        <w:spacing w:line="240" w:lineRule="auto"/>
        <w:ind w:left="720"/>
        <w:rPr>
          <w:rFonts w:ascii="Times New Roman" w:hAnsi="Times New Roman" w:cs="Times New Roman"/>
          <w:sz w:val="24"/>
        </w:rPr>
      </w:pPr>
    </w:p>
    <w:p w:rsidR="00E274AA" w:rsidRPr="00843245" w:rsidRDefault="00E274AA" w:rsidP="00843245">
      <w:pPr>
        <w:spacing w:line="240" w:lineRule="auto"/>
        <w:rPr>
          <w:rFonts w:ascii="Times New Roman" w:hAnsi="Times New Roman" w:cs="Times New Roman"/>
          <w:sz w:val="24"/>
        </w:rPr>
      </w:pPr>
    </w:p>
    <w:p w:rsidR="00D467B2" w:rsidRPr="00E274AA" w:rsidRDefault="00D467B2" w:rsidP="00E274AA">
      <w:pPr>
        <w:spacing w:line="240" w:lineRule="auto"/>
        <w:ind w:left="720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P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842A37" w:rsidRDefault="00D467B2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D467B2" w:rsidRDefault="00D467B2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NE</w:t>
      </w:r>
    </w:p>
    <w:p w:rsidR="00D467B2" w:rsidRDefault="00D467B2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E274AA" w:rsidRDefault="00E274AA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E274AA" w:rsidRDefault="00E274AA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E274AA" w:rsidRDefault="00E274AA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NE</w:t>
      </w:r>
    </w:p>
    <w:p w:rsidR="00970EA0" w:rsidRDefault="00970EA0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970EA0" w:rsidRDefault="00843245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843245" w:rsidRDefault="00843245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843245" w:rsidRPr="00D467B2" w:rsidRDefault="00843245" w:rsidP="00D467B2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ANO</w:t>
      </w: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111E1D" w:rsidRDefault="00111E1D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111E1D" w:rsidRDefault="00111E1D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111E1D" w:rsidRDefault="00111E1D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111E1D" w:rsidRDefault="00111E1D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111E1D" w:rsidRDefault="00111E1D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="004C4E73"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 w:rsidR="004C4E73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4C4E73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Periklovy Athény</w:t>
      </w:r>
      <w:r w:rsidR="004C4E73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4C4E73">
        <w:rPr>
          <w:rFonts w:ascii="Arial" w:hAnsi="Arial" w:cs="Arial"/>
          <w:color w:val="333333"/>
          <w:sz w:val="20"/>
          <w:szCs w:val="20"/>
          <w:shd w:val="clear" w:color="auto" w:fill="FFFFFF"/>
        </w:rPr>
        <w:t>[online]. [cit. 1.8.2013]. Dostupný na WWW: http://pruvodce.recko.cz/node/594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70493"/>
    <w:multiLevelType w:val="hybridMultilevel"/>
    <w:tmpl w:val="F46695A4"/>
    <w:lvl w:ilvl="0" w:tplc="35BE1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C36FF"/>
    <w:multiLevelType w:val="hybridMultilevel"/>
    <w:tmpl w:val="EB4A37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11E1D"/>
    <w:rsid w:val="00113D55"/>
    <w:rsid w:val="001D3F0B"/>
    <w:rsid w:val="001F6532"/>
    <w:rsid w:val="0034469F"/>
    <w:rsid w:val="004005DC"/>
    <w:rsid w:val="004A69D2"/>
    <w:rsid w:val="004C4E73"/>
    <w:rsid w:val="00520D3D"/>
    <w:rsid w:val="00551808"/>
    <w:rsid w:val="0058560B"/>
    <w:rsid w:val="005C7F15"/>
    <w:rsid w:val="006F344A"/>
    <w:rsid w:val="007178E8"/>
    <w:rsid w:val="00751D07"/>
    <w:rsid w:val="00763988"/>
    <w:rsid w:val="007A6352"/>
    <w:rsid w:val="00842A37"/>
    <w:rsid w:val="00843245"/>
    <w:rsid w:val="00951788"/>
    <w:rsid w:val="0095181C"/>
    <w:rsid w:val="00970EA0"/>
    <w:rsid w:val="009D32BD"/>
    <w:rsid w:val="00AA02A7"/>
    <w:rsid w:val="00AA66D1"/>
    <w:rsid w:val="00B0642F"/>
    <w:rsid w:val="00CA3CA1"/>
    <w:rsid w:val="00CC18FB"/>
    <w:rsid w:val="00D173B1"/>
    <w:rsid w:val="00D35CFF"/>
    <w:rsid w:val="00D467B2"/>
    <w:rsid w:val="00DB4B5D"/>
    <w:rsid w:val="00E274AA"/>
    <w:rsid w:val="00F26DDD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D3F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D3F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4A2E7-8128-49FA-9387-901D14613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402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9</cp:revision>
  <dcterms:created xsi:type="dcterms:W3CDTF">2013-08-01T14:47:00Z</dcterms:created>
  <dcterms:modified xsi:type="dcterms:W3CDTF">2013-08-01T16:20:00Z</dcterms:modified>
</cp:coreProperties>
</file>