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E1" w:rsidRDefault="00CF73E1" w:rsidP="00CF73E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19050" t="0" r="0" b="0"/>
            <wp:docPr id="1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Základní škola a mateřská škola Bohdalov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CF73E1">
            <w:pPr>
              <w:spacing w:after="0"/>
            </w:pPr>
            <w:r>
              <w:t xml:space="preserve"> CZ.1.07/1.4.00/21.3806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CF73E1">
            <w:pPr>
              <w:spacing w:after="0"/>
            </w:pPr>
            <w:r>
              <w:t>IV/2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CF73E1">
            <w:pPr>
              <w:spacing w:after="0"/>
            </w:pPr>
            <w:r>
              <w:t>Matematika a její aplikace, Geometrie v rovině a prostoru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>
              <w:t>ROČNÍK: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CF73E1">
            <w:pPr>
              <w:spacing w:after="0"/>
            </w:pPr>
            <w:r>
              <w:t>6.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CF73E1" w:rsidRPr="00144F99" w:rsidRDefault="00A32E84" w:rsidP="002242B6">
            <w:pPr>
              <w:spacing w:after="0"/>
            </w:pPr>
            <w:r>
              <w:t>VY_42_INOVACE_1</w:t>
            </w:r>
            <w:r w:rsidR="002242B6">
              <w:t>2</w:t>
            </w:r>
            <w:r w:rsidR="00CF73E1">
              <w:t>_4M-Symboly v geometrii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CF73E1">
            <w:pPr>
              <w:spacing w:after="0"/>
            </w:pPr>
            <w:r>
              <w:t>Mgr. Markéta Chlubnová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CF73E1">
            <w:pPr>
              <w:spacing w:after="0"/>
            </w:pPr>
            <w:r>
              <w:t>Říjen 2013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CF73E1" w:rsidRPr="00144F99" w:rsidRDefault="00CF6BCE" w:rsidP="00CF73E1">
            <w:pPr>
              <w:spacing w:after="0"/>
            </w:pPr>
            <w:r>
              <w:t>14. 10. 2013</w:t>
            </w:r>
          </w:p>
        </w:tc>
      </w:tr>
      <w:tr w:rsidR="00CF73E1" w:rsidRPr="00144F99" w:rsidTr="001F74D2">
        <w:trPr>
          <w:trHeight w:val="860"/>
          <w:jc w:val="center"/>
        </w:trPr>
        <w:tc>
          <w:tcPr>
            <w:tcW w:w="2844" w:type="dxa"/>
            <w:vAlign w:val="center"/>
          </w:tcPr>
          <w:p w:rsidR="00CF73E1" w:rsidRPr="00144F99" w:rsidRDefault="00CF73E1" w:rsidP="00CF73E1">
            <w:pPr>
              <w:spacing w:after="0"/>
            </w:pPr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CF73E1" w:rsidRPr="00144F99" w:rsidRDefault="00CF73E1" w:rsidP="00A64BEE">
            <w:pPr>
              <w:spacing w:after="0"/>
              <w:jc w:val="both"/>
            </w:pPr>
            <w:r>
              <w:t>Učební pomůckou je pracovní list, který je určen každému žákovi.  Cílem této pomůcky, je opakování základní matematické symboliky užívané v geometrii.</w:t>
            </w:r>
            <w:r w:rsidR="00A64BEE">
              <w:t xml:space="preserve"> </w:t>
            </w:r>
            <w:r>
              <w:t>D</w:t>
            </w:r>
            <w:r w:rsidR="00A64BEE">
              <w:t xml:space="preserve">aný list je vhodné </w:t>
            </w:r>
            <w:proofErr w:type="spellStart"/>
            <w:r w:rsidR="00A64BEE">
              <w:t>zalaminovat</w:t>
            </w:r>
            <w:proofErr w:type="spellEnd"/>
            <w:r w:rsidR="00A64BEE">
              <w:t xml:space="preserve"> </w:t>
            </w:r>
            <w:r>
              <w:t>pro další použi</w:t>
            </w:r>
            <w:r w:rsidR="00A64BEE">
              <w:t>tí</w:t>
            </w:r>
            <w:r>
              <w:t xml:space="preserve"> a rozstříhat dle značení. Žáci formou samostatné práce přiřazují ke slovnímu zápisu zápis geometrický. Správnost vyřešení úlohy nám ukáže znění tajenky (Geometrie je fajn – čteme odspodu). Pomůcka je určena pro </w:t>
            </w:r>
            <w:proofErr w:type="gramStart"/>
            <w:r>
              <w:t>žáky 6.třídy</w:t>
            </w:r>
            <w:proofErr w:type="gramEnd"/>
            <w:r>
              <w:t>, ale je možné ji zařadit v rámci opakování do vyšších ročníků na začátek bloku konstrukčních úloh apod.</w:t>
            </w:r>
          </w:p>
        </w:tc>
      </w:tr>
    </w:tbl>
    <w:p w:rsidR="00CF73E1" w:rsidRDefault="00CF73E1" w:rsidP="00CF73E1">
      <w:pPr>
        <w:spacing w:after="0"/>
      </w:pPr>
    </w:p>
    <w:p w:rsidR="00CF73E1" w:rsidRDefault="00CF73E1">
      <w:r>
        <w:br w:type="page"/>
      </w:r>
    </w:p>
    <w:p w:rsidR="0044010D" w:rsidRDefault="0044010D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44010D" w:rsidRDefault="0044010D" w:rsidP="004401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Nakopírovat list dle počtu žáků</w:t>
      </w:r>
    </w:p>
    <w:p w:rsidR="0044010D" w:rsidRDefault="0044010D" w:rsidP="004401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Zalaminovat</w:t>
      </w:r>
      <w:proofErr w:type="spellEnd"/>
    </w:p>
    <w:p w:rsidR="0044010D" w:rsidRDefault="0044010D" w:rsidP="004401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Rozstříhat po řádcích, sloupce podle značení</w:t>
      </w:r>
    </w:p>
    <w:p w:rsidR="0044010D" w:rsidRDefault="0044010D" w:rsidP="004401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Rozdat zamíchané kartičky žákovi</w:t>
      </w:r>
    </w:p>
    <w:p w:rsidR="0044010D" w:rsidRDefault="0044010D" w:rsidP="004401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Žák seřadí kartičky podle čísla 1 až 15, přiřazuje geometrický zápis ke slovnímu popisu</w:t>
      </w:r>
    </w:p>
    <w:p w:rsidR="0044010D" w:rsidRPr="0044010D" w:rsidRDefault="0044010D" w:rsidP="004401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Správnost řešení: tajenka – GEOMETRIE JE FAJN (nutno číst odspodu, žáci skutečně řeší a netipují tajenku).</w:t>
      </w:r>
      <w:r w:rsidRPr="0044010D">
        <w:rPr>
          <w:sz w:val="28"/>
          <w:szCs w:val="28"/>
        </w:rPr>
        <w:br w:type="page"/>
      </w:r>
    </w:p>
    <w:p w:rsidR="009374BC" w:rsidRDefault="00C46EE2" w:rsidP="009374BC">
      <w:r w:rsidRPr="00C46EE2">
        <w:rPr>
          <w:noProof/>
          <w:sz w:val="28"/>
          <w:szCs w:val="28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303.4pt;margin-top:11.65pt;width:31.5pt;height:0;rotation:90;z-index:251663360;mso-position-horizontal-relative:margin" o:connectortype="straight">
            <v:stroke endarrow="block"/>
            <w10:wrap anchorx="margin"/>
          </v:shape>
        </w:pict>
      </w:r>
      <w:r w:rsidR="0044010D" w:rsidRPr="0044010D">
        <w:rPr>
          <w:sz w:val="28"/>
          <w:szCs w:val="28"/>
        </w:rPr>
        <w:t>ZADÁNÍ: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5911"/>
        <w:gridCol w:w="1984"/>
        <w:gridCol w:w="777"/>
      </w:tblGrid>
      <w:tr w:rsidR="009374BC" w:rsidRPr="006975C0" w:rsidTr="006975C0">
        <w:trPr>
          <w:trHeight w:val="850"/>
        </w:trPr>
        <w:tc>
          <w:tcPr>
            <w:tcW w:w="571" w:type="dxa"/>
            <w:tcBorders>
              <w:bottom w:val="dashed" w:sz="8" w:space="0" w:color="auto"/>
            </w:tcBorders>
            <w:vAlign w:val="center"/>
          </w:tcPr>
          <w:p w:rsidR="009374BC" w:rsidRPr="006975C0" w:rsidRDefault="009374BC" w:rsidP="006975C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1.</w:t>
            </w:r>
          </w:p>
        </w:tc>
        <w:tc>
          <w:tcPr>
            <w:tcW w:w="5916" w:type="dxa"/>
            <w:tcBorders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přímka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k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 </w:t>
            </w:r>
            <w:proofErr w:type="gramStart"/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je</w:t>
            </w:r>
            <w:proofErr w:type="gramEnd"/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kolmá k přímce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</w:p>
        </w:tc>
        <w:tc>
          <w:tcPr>
            <w:tcW w:w="1985" w:type="dxa"/>
            <w:tcBorders>
              <w:top w:val="single" w:sz="2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k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5E"/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 xml:space="preserve"> l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777" w:type="dxa"/>
            <w:tcBorders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N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C46EE2" w:rsidP="006975C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C46EE2">
              <w:rPr>
                <w:noProof/>
                <w:sz w:val="28"/>
                <w:szCs w:val="28"/>
                <w:lang w:eastAsia="cs-CZ"/>
              </w:rPr>
              <w:pict>
                <v:shape id="_x0000_s1032" type="#_x0000_t32" style="position:absolute;left:0;text-align:left;margin-left:-40.4pt;margin-top:-12pt;width:31.5pt;height:0;z-index:251661312;mso-position-horizontal-relative:margin;mso-position-vertical-relative:text" o:connectortype="straight">
                  <v:stroke endarrow="block"/>
                  <w10:wrap anchorx="margin"/>
                </v:shape>
              </w:pict>
            </w:r>
            <w:r w:rsidR="009374BC" w:rsidRPr="006975C0">
              <w:rPr>
                <w:rFonts w:ascii="Times New Roman" w:eastAsiaTheme="minorHAnsi" w:hAnsi="Times New Roman"/>
                <w:sz w:val="32"/>
                <w:szCs w:val="32"/>
              </w:rPr>
              <w:t>2.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trojúhelník KLM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44"/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KLM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J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C46EE2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C46EE2">
              <w:rPr>
                <w:noProof/>
                <w:sz w:val="28"/>
                <w:szCs w:val="28"/>
                <w:lang w:eastAsia="cs-CZ"/>
              </w:rPr>
              <w:pict>
                <v:shape id="_x0000_s1033" type="#_x0000_t32" style="position:absolute;left:0;text-align:left;margin-left:-40.4pt;margin-top:-12.55pt;width:31.5pt;height:0;z-index:251662336;mso-position-horizontal-relative:margin;mso-position-vertical-relative:text" o:connectortype="straight">
                  <v:stroke endarrow="block"/>
                  <w10:wrap anchorx="margin"/>
                </v:shape>
              </w:pict>
            </w:r>
            <w:r w:rsidR="009374BC" w:rsidRPr="006975C0">
              <w:rPr>
                <w:rFonts w:ascii="Times New Roman" w:eastAsiaTheme="minorHAnsi" w:hAnsi="Times New Roman"/>
                <w:sz w:val="32"/>
                <w:szCs w:val="32"/>
              </w:rPr>
              <w:t>3.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přímka určená body KL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AB"/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KL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A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4.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úhel KLM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7A5C8B" w:rsidP="007A5C8B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∡</m:t>
                </m:r>
                <m:r>
                  <m:rPr>
                    <m:sty m:val="p"/>
                  </m:rPr>
                  <w:rPr>
                    <w:rFonts w:ascii="Cambria Math" w:eastAsiaTheme="minorHAnsi" w:hAnsi="Cambria Math"/>
                    <w:sz w:val="32"/>
                    <w:szCs w:val="32"/>
                  </w:rPr>
                  <m:t>KLM</m:t>
                </m:r>
              </m:oMath>
            </m:oMathPara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F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5.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kružnice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k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 se středem S 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br/>
              <w:t xml:space="preserve">a poloměrem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r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proofErr w:type="gramStart"/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k(S;</w:t>
            </w:r>
            <w:proofErr w:type="gramEnd"/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r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)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E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6.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velikost úsečky KL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7C"/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KL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7C"/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J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7.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přímka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k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 </w:t>
            </w:r>
            <w:proofErr w:type="gramStart"/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je</w:t>
            </w:r>
            <w:proofErr w:type="gramEnd"/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rovnoběžná s přímkou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166DBF" w:rsidP="00166DB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32"/>
                    <w:szCs w:val="32"/>
                  </w:rPr>
                  <m:t>k∥l</m:t>
                </m:r>
              </m:oMath>
            </m:oMathPara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E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8.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velikost úhlu KLM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166DBF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HAnsi" w:hAnsi="Times New Roman"/>
                    <w:sz w:val="32"/>
                    <w:szCs w:val="32"/>
                  </w:rPr>
                  <w:sym w:font="Symbol" w:char="F07C"/>
                </m:r>
                <m:r>
                  <w:rPr>
                    <w:rFonts w:ascii="Times New Roman" w:eastAsiaTheme="minorHAnsi" w:hAnsi="Cambria Math"/>
                    <w:sz w:val="32"/>
                    <w:szCs w:val="32"/>
                  </w:rPr>
                  <m:t>∡</m:t>
                </m:r>
                <m:r>
                  <m:rPr>
                    <m:sty m:val="p"/>
                  </m:rPr>
                  <w:rPr>
                    <w:rFonts w:ascii="Cambria Math" w:eastAsiaTheme="minorHAnsi" w:hAnsi="Times New Roman"/>
                    <w:sz w:val="32"/>
                    <w:szCs w:val="32"/>
                  </w:rPr>
                  <m:t>KLM</m:t>
                </m:r>
                <m:r>
                  <m:rPr>
                    <m:sty m:val="p"/>
                  </m:rPr>
                  <w:rPr>
                    <w:rFonts w:ascii="Cambria Math" w:eastAsiaTheme="minorHAnsi" w:hAnsi="Times New Roman"/>
                    <w:sz w:val="32"/>
                    <w:szCs w:val="32"/>
                  </w:rPr>
                  <w:sym w:font="Symbol" w:char="F07C"/>
                </m:r>
              </m:oMath>
            </m:oMathPara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I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9.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bod K leží na přímce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K 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CE"/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R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10.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bod K je průsečík přímek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k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 a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K 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CE"/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 xml:space="preserve">k 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C7"/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 xml:space="preserve"> l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T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11.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polopřímka KL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66DB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AE"/>
            </w:r>
            <w:r w:rsidR="00166DBF"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KL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E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12.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úsečka KL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KL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M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13.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bod K neleží na přímce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K 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sym w:font="Symbol" w:char="F0CF"/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O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  <w:bottom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14.</w:t>
            </w:r>
          </w:p>
        </w:tc>
        <w:tc>
          <w:tcPr>
            <w:tcW w:w="5916" w:type="dxa"/>
            <w:tcBorders>
              <w:top w:val="dashed" w:sz="8" w:space="0" w:color="auto"/>
              <w:bottom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61642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přímky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k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 a </w:t>
            </w:r>
            <w:r w:rsidRPr="006975C0">
              <w:rPr>
                <w:rFonts w:ascii="Times New Roman" w:eastAsiaTheme="minorHAnsi" w:hAnsi="Times New Roman"/>
                <w:i/>
                <w:sz w:val="32"/>
                <w:szCs w:val="32"/>
              </w:rPr>
              <w:t>l</w:t>
            </w: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 xml:space="preserve"> </w:t>
            </w:r>
            <w:r w:rsidR="0061642C">
              <w:rPr>
                <w:rFonts w:ascii="Times New Roman" w:eastAsiaTheme="minorHAnsi" w:hAnsi="Times New Roman"/>
                <w:sz w:val="32"/>
                <w:szCs w:val="32"/>
              </w:rPr>
              <w:t>nejsou rovmoběžné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single" w:sz="2" w:space="0" w:color="auto"/>
            </w:tcBorders>
            <w:vAlign w:val="center"/>
          </w:tcPr>
          <w:p w:rsidR="009374BC" w:rsidRPr="006975C0" w:rsidRDefault="00166DBF" w:rsidP="00166DB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m:oMathPara>
              <m:oMath>
                <m:r>
                  <w:rPr>
                    <w:rFonts w:ascii="Cambria Math" w:eastAsiaTheme="minorHAnsi" w:hAnsi="Times New Roman"/>
                    <w:sz w:val="32"/>
                    <w:szCs w:val="32"/>
                  </w:rPr>
                  <m:t>k</m:t>
                </m:r>
                <m:r>
                  <m:rPr>
                    <m:sty m:val="p"/>
                  </m:rPr>
                  <w:rPr>
                    <w:rFonts w:ascii="Times New Roman" w:eastAsiaTheme="minorHAnsi" w:hAnsi="Cambria Math"/>
                    <w:sz w:val="32"/>
                    <w:szCs w:val="32"/>
                  </w:rPr>
                  <m:t>∦</m:t>
                </m:r>
                <m:r>
                  <w:rPr>
                    <w:rFonts w:ascii="Cambria Math" w:eastAsiaTheme="minorHAnsi" w:hAnsi="Times New Roman"/>
                    <w:sz w:val="32"/>
                    <w:szCs w:val="32"/>
                  </w:rPr>
                  <m:t>l</m:t>
                </m:r>
              </m:oMath>
            </m:oMathPara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  <w:bottom w:val="dashed" w:sz="8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E</w:t>
            </w:r>
          </w:p>
        </w:tc>
      </w:tr>
      <w:tr w:rsidR="009374BC" w:rsidRPr="006975C0" w:rsidTr="006975C0">
        <w:trPr>
          <w:trHeight w:val="850"/>
        </w:trPr>
        <w:tc>
          <w:tcPr>
            <w:tcW w:w="571" w:type="dxa"/>
            <w:tcBorders>
              <w:top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15.</w:t>
            </w:r>
          </w:p>
        </w:tc>
        <w:tc>
          <w:tcPr>
            <w:tcW w:w="5916" w:type="dxa"/>
            <w:tcBorders>
              <w:top w:val="dashed" w:sz="8" w:space="0" w:color="auto"/>
              <w:right w:val="dashed" w:sz="8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bod K</w:t>
            </w:r>
          </w:p>
        </w:tc>
        <w:tc>
          <w:tcPr>
            <w:tcW w:w="1985" w:type="dxa"/>
            <w:tcBorders>
              <w:top w:val="dashed" w:sz="8" w:space="0" w:color="auto"/>
              <w:left w:val="dashed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sz w:val="32"/>
                <w:szCs w:val="32"/>
              </w:rPr>
              <w:t>K</w:t>
            </w:r>
          </w:p>
        </w:tc>
        <w:tc>
          <w:tcPr>
            <w:tcW w:w="777" w:type="dxa"/>
            <w:tcBorders>
              <w:top w:val="dashed" w:sz="8" w:space="0" w:color="auto"/>
              <w:left w:val="single" w:sz="2" w:space="0" w:color="auto"/>
            </w:tcBorders>
            <w:shd w:val="clear" w:color="auto" w:fill="DBE5F1" w:themeFill="accent1" w:themeFillTint="33"/>
            <w:vAlign w:val="center"/>
          </w:tcPr>
          <w:p w:rsidR="009374BC" w:rsidRPr="006975C0" w:rsidRDefault="009374BC" w:rsidP="001F7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32"/>
                <w:szCs w:val="32"/>
              </w:rPr>
            </w:pPr>
            <w:r w:rsidRPr="006975C0">
              <w:rPr>
                <w:rFonts w:ascii="Times New Roman" w:eastAsiaTheme="minorHAnsi" w:hAnsi="Times New Roman"/>
                <w:b/>
                <w:sz w:val="32"/>
                <w:szCs w:val="32"/>
              </w:rPr>
              <w:t>G</w:t>
            </w:r>
          </w:p>
        </w:tc>
      </w:tr>
    </w:tbl>
    <w:p w:rsidR="009374BC" w:rsidRDefault="009374BC" w:rsidP="009374BC"/>
    <w:p w:rsidR="009374BC" w:rsidRPr="0044010D" w:rsidRDefault="0044010D" w:rsidP="009374BC">
      <w:pPr>
        <w:rPr>
          <w:sz w:val="28"/>
          <w:szCs w:val="28"/>
        </w:rPr>
      </w:pPr>
      <w:r w:rsidRPr="0044010D">
        <w:rPr>
          <w:sz w:val="28"/>
          <w:szCs w:val="28"/>
        </w:rPr>
        <w:lastRenderedPageBreak/>
        <w:t>CITACE A ZDROJE:</w:t>
      </w:r>
    </w:p>
    <w:p w:rsidR="0044010D" w:rsidRDefault="0044010D" w:rsidP="009374BC"/>
    <w:p w:rsidR="006C65D8" w:rsidRDefault="0044010D">
      <w:r>
        <w:t>Autorem materiálů a všech jeho částí, pokud není uvedeno jinak, je Mgr. Markéta Chlubnová.</w:t>
      </w:r>
    </w:p>
    <w:sectPr w:rsidR="006C65D8" w:rsidSect="00762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32416"/>
    <w:multiLevelType w:val="hybridMultilevel"/>
    <w:tmpl w:val="E2FA431E"/>
    <w:lvl w:ilvl="0" w:tplc="F6244A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4BC"/>
    <w:rsid w:val="00166DBF"/>
    <w:rsid w:val="001D1C35"/>
    <w:rsid w:val="002242B6"/>
    <w:rsid w:val="00341FF4"/>
    <w:rsid w:val="0044010D"/>
    <w:rsid w:val="004426EA"/>
    <w:rsid w:val="0061642C"/>
    <w:rsid w:val="006975C0"/>
    <w:rsid w:val="007A5C8B"/>
    <w:rsid w:val="007C0A84"/>
    <w:rsid w:val="009374BC"/>
    <w:rsid w:val="00A32E84"/>
    <w:rsid w:val="00A64BEE"/>
    <w:rsid w:val="00C46EE2"/>
    <w:rsid w:val="00C57A31"/>
    <w:rsid w:val="00CF6BCE"/>
    <w:rsid w:val="00CF73E1"/>
    <w:rsid w:val="00E97116"/>
    <w:rsid w:val="00FE1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4" type="connector" idref="#_x0000_s1033"/>
        <o:r id="V:Rule5" type="connector" idref="#_x0000_s1032"/>
        <o:r id="V:Rule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74B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7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74BC"/>
    <w:rPr>
      <w:rFonts w:ascii="Tahoma" w:eastAsia="Calibri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7A5C8B"/>
    <w:rPr>
      <w:color w:val="808080"/>
    </w:rPr>
  </w:style>
  <w:style w:type="paragraph" w:styleId="Odstavecseseznamem">
    <w:name w:val="List Paragraph"/>
    <w:basedOn w:val="Normln"/>
    <w:uiPriority w:val="34"/>
    <w:qFormat/>
    <w:rsid w:val="004401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267</Words>
  <Characters>1582</Characters>
  <Application>Microsoft Office Word</Application>
  <DocSecurity>0</DocSecurity>
  <Lines>13</Lines>
  <Paragraphs>3</Paragraphs>
  <ScaleCrop>false</ScaleCrop>
  <Company>ZŠ BOHDALOV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Mgr. Markéta Chlubnová</dc:creator>
  <cp:keywords/>
  <dc:description/>
  <cp:lastModifiedBy>notebook zs</cp:lastModifiedBy>
  <cp:revision>12</cp:revision>
  <dcterms:created xsi:type="dcterms:W3CDTF">2013-10-04T09:42:00Z</dcterms:created>
  <dcterms:modified xsi:type="dcterms:W3CDTF">2013-10-11T20:21:00Z</dcterms:modified>
</cp:coreProperties>
</file>