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CE7" w:rsidRDefault="00533297">
      <w:r>
        <w:rPr>
          <w:noProof/>
          <w:lang w:eastAsia="cs-CZ"/>
        </w:rPr>
        <w:drawing>
          <wp:inline distT="0" distB="0" distL="0" distR="0">
            <wp:extent cx="5762625" cy="1257300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F7C" w:rsidRPr="00CF2F7C" w:rsidRDefault="00CF2F7C" w:rsidP="00CF2F7C">
      <w:pPr>
        <w:spacing w:after="0" w:line="240" w:lineRule="auto"/>
        <w:jc w:val="center"/>
        <w:rPr>
          <w:rFonts w:cs="Arial"/>
          <w:sz w:val="20"/>
          <w:szCs w:val="20"/>
        </w:rPr>
      </w:pPr>
      <w:r w:rsidRPr="00CF2F7C">
        <w:rPr>
          <w:rFonts w:cs="Arial"/>
          <w:sz w:val="20"/>
          <w:szCs w:val="20"/>
        </w:rPr>
        <w:t>Tento výukový materiál byl zpracován v rámci projektu EU peníze středním školám - OP VK 1.5.</w:t>
      </w:r>
    </w:p>
    <w:p w:rsidR="00CF2F7C" w:rsidRPr="00CF2F7C" w:rsidRDefault="00CF2F7C" w:rsidP="00CF2F7C">
      <w:pPr>
        <w:spacing w:after="0" w:line="240" w:lineRule="auto"/>
        <w:jc w:val="center"/>
        <w:rPr>
          <w:rFonts w:cs="Arial"/>
          <w:sz w:val="20"/>
          <w:szCs w:val="20"/>
        </w:rPr>
      </w:pPr>
      <w:r w:rsidRPr="00CF2F7C">
        <w:rPr>
          <w:rFonts w:cs="Arial"/>
          <w:sz w:val="20"/>
          <w:szCs w:val="20"/>
        </w:rPr>
        <w:t>CZ.1.07/1.5.00/34.0195 – Individualizace a inovace výuky</w:t>
      </w:r>
    </w:p>
    <w:p w:rsidR="00CF2F7C" w:rsidRDefault="00CF2F7C"/>
    <w:p w:rsidR="00CF2F7C" w:rsidRDefault="00CF2F7C" w:rsidP="00CF2F7C">
      <w:pPr>
        <w:tabs>
          <w:tab w:val="left" w:pos="1701"/>
        </w:tabs>
        <w:spacing w:after="120" w:line="240" w:lineRule="auto"/>
        <w:rPr>
          <w:rFonts w:cs="Arial"/>
        </w:rPr>
      </w:pPr>
      <w:r>
        <w:rPr>
          <w:rFonts w:cs="Arial"/>
        </w:rPr>
        <w:t>Název</w:t>
      </w:r>
      <w:r>
        <w:rPr>
          <w:rFonts w:cs="Arial"/>
        </w:rPr>
        <w:tab/>
        <w:t>:</w:t>
      </w:r>
      <w:r w:rsidR="006F306A">
        <w:rPr>
          <w:rFonts w:cs="Arial"/>
        </w:rPr>
        <w:t xml:space="preserve">Analogové </w:t>
      </w:r>
      <w:proofErr w:type="gramStart"/>
      <w:r w:rsidR="006F306A">
        <w:rPr>
          <w:rFonts w:cs="Arial"/>
        </w:rPr>
        <w:t>měřící</w:t>
      </w:r>
      <w:proofErr w:type="gramEnd"/>
      <w:r w:rsidR="006F306A">
        <w:rPr>
          <w:rFonts w:cs="Arial"/>
        </w:rPr>
        <w:t xml:space="preserve"> přístroje</w:t>
      </w:r>
    </w:p>
    <w:p w:rsidR="00CF2F7C" w:rsidRDefault="00CF2F7C" w:rsidP="00CF2F7C">
      <w:pPr>
        <w:tabs>
          <w:tab w:val="left" w:pos="1701"/>
        </w:tabs>
        <w:spacing w:after="120" w:line="240" w:lineRule="auto"/>
        <w:rPr>
          <w:rFonts w:cs="Arial"/>
        </w:rPr>
      </w:pPr>
      <w:r>
        <w:rPr>
          <w:rFonts w:cs="Arial"/>
        </w:rPr>
        <w:t>Označení DUM</w:t>
      </w:r>
      <w:r>
        <w:rPr>
          <w:rFonts w:cs="Arial"/>
        </w:rPr>
        <w:tab/>
        <w:t>:</w:t>
      </w:r>
      <w:r w:rsidR="006F306A" w:rsidRPr="006F306A">
        <w:rPr>
          <w:rFonts w:cs="Arial"/>
        </w:rPr>
        <w:t xml:space="preserve"> </w:t>
      </w:r>
      <w:r w:rsidR="006F306A" w:rsidRPr="00A631C7">
        <w:rPr>
          <w:rFonts w:cs="Arial"/>
        </w:rPr>
        <w:t>VY_32_INOVACE_Tomalova_02-</w:t>
      </w:r>
      <w:r w:rsidR="006F306A">
        <w:rPr>
          <w:rFonts w:cs="Arial"/>
        </w:rPr>
        <w:t>1</w:t>
      </w:r>
      <w:r w:rsidR="006F306A" w:rsidRPr="00A631C7">
        <w:rPr>
          <w:rFonts w:cs="Arial"/>
        </w:rPr>
        <w:t>-</w:t>
      </w:r>
      <w:r w:rsidR="006F306A">
        <w:rPr>
          <w:rFonts w:cs="Arial"/>
        </w:rPr>
        <w:t>18</w:t>
      </w:r>
      <w:r w:rsidR="006F306A" w:rsidRPr="00A631C7">
        <w:rPr>
          <w:rFonts w:cs="Arial"/>
        </w:rPr>
        <w:t>-</w:t>
      </w:r>
      <w:r w:rsidR="006F306A">
        <w:rPr>
          <w:rFonts w:cs="Arial"/>
        </w:rPr>
        <w:t>Analogove_merici_pristroje_zadani</w:t>
      </w:r>
      <w:r>
        <w:rPr>
          <w:rFonts w:cs="Arial"/>
        </w:rPr>
        <w:t xml:space="preserve"> </w:t>
      </w:r>
    </w:p>
    <w:p w:rsidR="00CF2F7C" w:rsidRDefault="00CF2F7C" w:rsidP="00CF2F7C">
      <w:pPr>
        <w:tabs>
          <w:tab w:val="left" w:pos="1701"/>
        </w:tabs>
        <w:spacing w:after="120" w:line="240" w:lineRule="auto"/>
        <w:rPr>
          <w:rFonts w:cs="Arial"/>
        </w:rPr>
      </w:pPr>
      <w:r>
        <w:rPr>
          <w:rFonts w:cs="Arial"/>
        </w:rPr>
        <w:t>Autor</w:t>
      </w:r>
      <w:r>
        <w:rPr>
          <w:rFonts w:cs="Arial"/>
        </w:rPr>
        <w:tab/>
        <w:t>:</w:t>
      </w:r>
      <w:r w:rsidR="00ED741B">
        <w:rPr>
          <w:rFonts w:cs="Arial"/>
        </w:rPr>
        <w:t xml:space="preserve"> Ing. Milada </w:t>
      </w:r>
      <w:proofErr w:type="spellStart"/>
      <w:r w:rsidR="00ED741B">
        <w:rPr>
          <w:rFonts w:cs="Arial"/>
        </w:rPr>
        <w:t>Tomalová</w:t>
      </w:r>
      <w:proofErr w:type="spellEnd"/>
    </w:p>
    <w:p w:rsidR="00CF2F7C" w:rsidRDefault="00CF2F7C" w:rsidP="00CF2F7C">
      <w:pPr>
        <w:tabs>
          <w:tab w:val="left" w:pos="1701"/>
        </w:tabs>
        <w:spacing w:after="120" w:line="240" w:lineRule="auto"/>
        <w:ind w:left="1843" w:hanging="1843"/>
        <w:rPr>
          <w:rFonts w:cs="Arial"/>
        </w:rPr>
      </w:pPr>
      <w:r>
        <w:rPr>
          <w:rFonts w:cs="Arial"/>
        </w:rPr>
        <w:t>Anotace</w:t>
      </w:r>
      <w:r>
        <w:rPr>
          <w:rFonts w:cs="Arial"/>
        </w:rPr>
        <w:tab/>
        <w:t>:</w:t>
      </w:r>
      <w:r w:rsidR="00ED741B">
        <w:rPr>
          <w:rFonts w:cs="Arial"/>
        </w:rPr>
        <w:t xml:space="preserve"> </w:t>
      </w:r>
      <w:r w:rsidR="006F306A">
        <w:rPr>
          <w:rFonts w:cs="Arial"/>
        </w:rPr>
        <w:t xml:space="preserve">ŮM slouží pro opakování  tématu analogové </w:t>
      </w:r>
      <w:proofErr w:type="gramStart"/>
      <w:r w:rsidR="006F306A">
        <w:rPr>
          <w:rFonts w:cs="Arial"/>
        </w:rPr>
        <w:t>měřící</w:t>
      </w:r>
      <w:proofErr w:type="gramEnd"/>
      <w:r w:rsidR="006F306A">
        <w:rPr>
          <w:rFonts w:cs="Arial"/>
        </w:rPr>
        <w:t xml:space="preserve"> přístroje (Elektrická měření). Lze jej zároveň využít při předmaturitním opakování.</w:t>
      </w:r>
    </w:p>
    <w:p w:rsidR="00ED741B" w:rsidRDefault="00ED741B" w:rsidP="00CF2F7C">
      <w:pPr>
        <w:tabs>
          <w:tab w:val="left" w:pos="1701"/>
        </w:tabs>
        <w:spacing w:after="120" w:line="240" w:lineRule="auto"/>
        <w:ind w:left="1843" w:hanging="1843"/>
        <w:rPr>
          <w:rFonts w:cs="Arial"/>
        </w:rPr>
      </w:pPr>
    </w:p>
    <w:p w:rsidR="00ED741B" w:rsidRDefault="00ED741B" w:rsidP="00ED741B">
      <w:pPr>
        <w:pStyle w:val="Nadpis1"/>
      </w:pPr>
      <w:r>
        <w:t xml:space="preserve">Urči, které </w:t>
      </w:r>
      <w:r w:rsidR="00620C46">
        <w:t>z</w:t>
      </w:r>
      <w:r>
        <w:t> těchto tvrzení platí (ANO) a které neplatí (NE)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1149"/>
        <w:gridCol w:w="1149"/>
      </w:tblGrid>
      <w:tr w:rsidR="00A8796E" w:rsidTr="00AC2C3A">
        <w:tc>
          <w:tcPr>
            <w:tcW w:w="6912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:rsidR="00A8796E" w:rsidRDefault="00A8796E" w:rsidP="00AC2C3A">
            <w:pPr>
              <w:spacing w:after="0"/>
            </w:pPr>
          </w:p>
        </w:tc>
        <w:tc>
          <w:tcPr>
            <w:tcW w:w="1149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:rsidR="00A8796E" w:rsidRDefault="00A8796E" w:rsidP="00AC2C3A">
            <w:pPr>
              <w:spacing w:after="0"/>
              <w:jc w:val="center"/>
            </w:pPr>
            <w:r>
              <w:t>Ano</w:t>
            </w:r>
          </w:p>
        </w:tc>
        <w:tc>
          <w:tcPr>
            <w:tcW w:w="1149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:rsidR="00A8796E" w:rsidRDefault="00A8796E" w:rsidP="00AC2C3A">
            <w:pPr>
              <w:spacing w:after="0"/>
              <w:jc w:val="center"/>
            </w:pPr>
            <w:r>
              <w:t>NE</w:t>
            </w:r>
          </w:p>
        </w:tc>
      </w:tr>
      <w:tr w:rsidR="00ED741B" w:rsidTr="00AC2C3A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8F74C6" w:rsidP="00AC2C3A">
            <w:pPr>
              <w:spacing w:after="0"/>
            </w:pPr>
            <w:r>
              <w:t>Měřit znamená porovnávat měřenou veličinu s její definovanou jednotkou.</w:t>
            </w:r>
          </w:p>
        </w:tc>
        <w:bookmarkStart w:id="0" w:name="Zaškrtávací1"/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Pr="00A8796E" w:rsidRDefault="005C640F" w:rsidP="00AC2C3A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A191F">
              <w:instrText xml:space="preserve"> FORMCHECKBOX </w:instrText>
            </w:r>
            <w:r w:rsidR="00EB2BBF">
              <w:fldChar w:fldCharType="separate"/>
            </w:r>
            <w:r>
              <w:fldChar w:fldCharType="end"/>
            </w:r>
            <w:bookmarkEnd w:id="0"/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5C640F" w:rsidP="00AC2C3A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796E">
              <w:instrText xml:space="preserve"> FORMCHECKBOX </w:instrText>
            </w:r>
            <w:r w:rsidR="00EB2BBF">
              <w:fldChar w:fldCharType="separate"/>
            </w:r>
            <w:r>
              <w:fldChar w:fldCharType="end"/>
            </w:r>
          </w:p>
        </w:tc>
      </w:tr>
      <w:tr w:rsidR="00ED741B" w:rsidTr="00AC2C3A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491455" w:rsidP="00AC2C3A">
            <w:pPr>
              <w:spacing w:after="0"/>
            </w:pPr>
            <w:proofErr w:type="gramStart"/>
            <w:r>
              <w:t>Odpor  lze</w:t>
            </w:r>
            <w:proofErr w:type="gramEnd"/>
            <w:r>
              <w:t xml:space="preserve"> měřit pouze ohmovou metodou – ampérmetr zapojujeme sériově, voltmetr paralelně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5C640F" w:rsidP="00AC2C3A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796E">
              <w:instrText xml:space="preserve"> FORMCHECKBOX </w:instrText>
            </w:r>
            <w:r w:rsidR="00EB2BBF"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5C640F" w:rsidP="00AC2C3A">
            <w:pPr>
              <w:spacing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A191F">
              <w:instrText xml:space="preserve"> FORMCHECKBOX </w:instrText>
            </w:r>
            <w:r w:rsidR="00EB2BBF">
              <w:fldChar w:fldCharType="separate"/>
            </w:r>
            <w:r>
              <w:fldChar w:fldCharType="end"/>
            </w:r>
          </w:p>
        </w:tc>
      </w:tr>
      <w:tr w:rsidR="00ED741B" w:rsidTr="00AC2C3A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91455" w:rsidRDefault="00491455" w:rsidP="00AC2C3A">
            <w:pPr>
              <w:spacing w:after="0"/>
            </w:pPr>
            <w:r>
              <w:t xml:space="preserve">Příkladem </w:t>
            </w:r>
            <w:proofErr w:type="spellStart"/>
            <w:r>
              <w:t>výchylkové</w:t>
            </w:r>
            <w:proofErr w:type="spellEnd"/>
            <w:r>
              <w:t xml:space="preserve"> měřící metody je měřící RLC můstek.                      </w:t>
            </w:r>
          </w:p>
          <w:p w:rsidR="00491455" w:rsidRDefault="00491455" w:rsidP="00AC2C3A">
            <w:pPr>
              <w:spacing w:after="0"/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5C640F" w:rsidP="00AC2C3A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796E">
              <w:instrText xml:space="preserve"> FORMCHECKBOX </w:instrText>
            </w:r>
            <w:r w:rsidR="00EB2BBF"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5C640F" w:rsidP="00AC2C3A">
            <w:pPr>
              <w:spacing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A191F">
              <w:instrText xml:space="preserve"> FORMCHECKBOX </w:instrText>
            </w:r>
            <w:r w:rsidR="00EB2BBF">
              <w:fldChar w:fldCharType="separate"/>
            </w:r>
            <w:r>
              <w:fldChar w:fldCharType="end"/>
            </w:r>
          </w:p>
        </w:tc>
      </w:tr>
      <w:tr w:rsidR="00ED741B" w:rsidTr="00AC2C3A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7AE3" w:rsidRDefault="00491455" w:rsidP="00AC2C3A">
            <w:pPr>
              <w:spacing w:after="0"/>
            </w:pPr>
            <w:r>
              <w:t xml:space="preserve">Galvanometr je citlivý </w:t>
            </w:r>
            <w:proofErr w:type="gramStart"/>
            <w:r>
              <w:t>měřící</w:t>
            </w:r>
            <w:proofErr w:type="gramEnd"/>
            <w:r>
              <w:t xml:space="preserve"> přístroj pro měření velmi malých proudů.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5C640F" w:rsidP="00AC2C3A">
            <w:pPr>
              <w:spacing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A191F">
              <w:instrText xml:space="preserve"> FORMCHECKBOX </w:instrText>
            </w:r>
            <w:r w:rsidR="00EB2BBF"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5C640F" w:rsidP="00AC2C3A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796E">
              <w:instrText xml:space="preserve"> FORMCHECKBOX </w:instrText>
            </w:r>
            <w:r w:rsidR="00EB2BBF">
              <w:fldChar w:fldCharType="separate"/>
            </w:r>
            <w:r>
              <w:fldChar w:fldCharType="end"/>
            </w:r>
          </w:p>
        </w:tc>
      </w:tr>
      <w:tr w:rsidR="00ED741B" w:rsidTr="00AC2C3A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491455" w:rsidP="00AC2C3A">
            <w:pPr>
              <w:spacing w:after="0"/>
            </w:pPr>
            <w:r>
              <w:t xml:space="preserve">Wattmetr je elektrický </w:t>
            </w:r>
            <w:proofErr w:type="gramStart"/>
            <w:r>
              <w:t>měřící</w:t>
            </w:r>
            <w:proofErr w:type="gramEnd"/>
            <w:r>
              <w:t xml:space="preserve"> </w:t>
            </w:r>
            <w:r w:rsidR="00620C46">
              <w:t>přístroj</w:t>
            </w:r>
            <w:r w:rsidR="00187CF1">
              <w:t>, kterým měříme elektrický výkon. Obsahuje proudovou a odporovou cívku.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5C640F" w:rsidP="00AC2C3A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796E">
              <w:instrText xml:space="preserve"> FORMCHECKBOX </w:instrText>
            </w:r>
            <w:r w:rsidR="00EB2BBF"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741B" w:rsidRDefault="005C640F" w:rsidP="00AC2C3A">
            <w:pPr>
              <w:spacing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A191F">
              <w:instrText xml:space="preserve"> FORMCHECKBOX </w:instrText>
            </w:r>
            <w:r w:rsidR="00EB2BBF">
              <w:fldChar w:fldCharType="separate"/>
            </w:r>
            <w:r>
              <w:fldChar w:fldCharType="end"/>
            </w:r>
          </w:p>
        </w:tc>
      </w:tr>
      <w:tr w:rsidR="00A8796E" w:rsidTr="00AC2C3A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96E" w:rsidRDefault="00187CF1" w:rsidP="00AC2C3A">
            <w:pPr>
              <w:spacing w:after="0"/>
            </w:pPr>
            <w:r>
              <w:t>Před zapojením měřícího obvodu nastavíme přístroje na nejvyšší rozsahy.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96E" w:rsidRDefault="005C640F" w:rsidP="00AC2C3A">
            <w:pPr>
              <w:spacing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A191F">
              <w:instrText xml:space="preserve"> FORMCHECKBOX </w:instrText>
            </w:r>
            <w:r w:rsidR="00EB2BBF"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96E" w:rsidRDefault="005C640F" w:rsidP="00AC2C3A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796E">
              <w:instrText xml:space="preserve"> FORMCHECKBOX </w:instrText>
            </w:r>
            <w:r w:rsidR="00EB2BBF">
              <w:fldChar w:fldCharType="separate"/>
            </w:r>
            <w:r>
              <w:fldChar w:fldCharType="end"/>
            </w:r>
          </w:p>
        </w:tc>
      </w:tr>
    </w:tbl>
    <w:p w:rsidR="00CF2F7C" w:rsidRDefault="00CF2F7C" w:rsidP="00CF2F7C">
      <w:pPr>
        <w:spacing w:after="0" w:line="240" w:lineRule="auto"/>
        <w:rPr>
          <w:rFonts w:cs="Arial"/>
        </w:rPr>
      </w:pPr>
    </w:p>
    <w:p w:rsidR="00187CF1" w:rsidRDefault="00187CF1" w:rsidP="006A536F">
      <w:pPr>
        <w:pStyle w:val="Nadpis1"/>
      </w:pPr>
      <w:r>
        <w:t>Spoj správně pojmy</w:t>
      </w:r>
      <w:r w:rsidR="00C9676A">
        <w:t xml:space="preserve"> a jejich vysvětlení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52"/>
        <w:gridCol w:w="5558"/>
      </w:tblGrid>
      <w:tr w:rsidR="00187CF1" w:rsidTr="00AC2C3A">
        <w:trPr>
          <w:trHeight w:val="567"/>
        </w:trPr>
        <w:tc>
          <w:tcPr>
            <w:tcW w:w="3652" w:type="dxa"/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  <w:r w:rsidRPr="00AC2C3A">
              <w:rPr>
                <w:caps/>
              </w:rPr>
              <w:t>voltmetr</w:t>
            </w:r>
          </w:p>
        </w:tc>
        <w:tc>
          <w:tcPr>
            <w:tcW w:w="5558" w:type="dxa"/>
            <w:vAlign w:val="center"/>
          </w:tcPr>
          <w:p w:rsidR="00187CF1" w:rsidRDefault="00C9676A" w:rsidP="00AC2C3A">
            <w:pPr>
              <w:spacing w:after="0"/>
            </w:pPr>
            <w:r>
              <w:t>Rozdíl naměřené a skutečné veličiny</w:t>
            </w:r>
          </w:p>
        </w:tc>
      </w:tr>
      <w:tr w:rsidR="00187CF1" w:rsidTr="00AC2C3A">
        <w:trPr>
          <w:trHeight w:val="567"/>
        </w:trPr>
        <w:tc>
          <w:tcPr>
            <w:tcW w:w="3652" w:type="dxa"/>
            <w:vAlign w:val="center"/>
          </w:tcPr>
          <w:p w:rsidR="00187CF1" w:rsidRPr="00AC2C3A" w:rsidRDefault="00C9676A" w:rsidP="00AC2C3A">
            <w:pPr>
              <w:spacing w:after="0"/>
              <w:rPr>
                <w:caps/>
              </w:rPr>
            </w:pPr>
            <w:r w:rsidRPr="00AC2C3A">
              <w:rPr>
                <w:caps/>
              </w:rPr>
              <w:t>Absolutní chyba</w:t>
            </w:r>
          </w:p>
        </w:tc>
        <w:tc>
          <w:tcPr>
            <w:tcW w:w="5558" w:type="dxa"/>
            <w:vAlign w:val="center"/>
          </w:tcPr>
          <w:p w:rsidR="00187CF1" w:rsidRDefault="00C9676A" w:rsidP="00AC2C3A">
            <w:pPr>
              <w:spacing w:after="0"/>
            </w:pPr>
            <w:r>
              <w:t>Měří napětí</w:t>
            </w:r>
          </w:p>
        </w:tc>
      </w:tr>
      <w:tr w:rsidR="00187CF1" w:rsidTr="00AC2C3A">
        <w:trPr>
          <w:trHeight w:val="567"/>
        </w:trPr>
        <w:tc>
          <w:tcPr>
            <w:tcW w:w="3652" w:type="dxa"/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  <w:r w:rsidRPr="00AC2C3A">
              <w:rPr>
                <w:caps/>
              </w:rPr>
              <w:t>přímá metoda</w:t>
            </w:r>
          </w:p>
        </w:tc>
        <w:tc>
          <w:tcPr>
            <w:tcW w:w="5558" w:type="dxa"/>
            <w:vAlign w:val="center"/>
          </w:tcPr>
          <w:p w:rsidR="00187CF1" w:rsidRDefault="00A83E0D" w:rsidP="00AC2C3A">
            <w:pPr>
              <w:spacing w:after="0"/>
            </w:pPr>
            <w:r>
              <w:t>Měření odporu pomocí voltmetru a ampérmetru</w:t>
            </w:r>
          </w:p>
        </w:tc>
      </w:tr>
      <w:tr w:rsidR="00187CF1" w:rsidTr="00AC2C3A">
        <w:trPr>
          <w:trHeight w:val="567"/>
        </w:trPr>
        <w:tc>
          <w:tcPr>
            <w:tcW w:w="3652" w:type="dxa"/>
            <w:vAlign w:val="center"/>
          </w:tcPr>
          <w:p w:rsidR="00187CF1" w:rsidRPr="00AC2C3A" w:rsidRDefault="00A83E0D" w:rsidP="00AC2C3A">
            <w:pPr>
              <w:spacing w:after="0"/>
              <w:rPr>
                <w:caps/>
              </w:rPr>
            </w:pPr>
            <w:r w:rsidRPr="00AC2C3A">
              <w:rPr>
                <w:caps/>
              </w:rPr>
              <w:t>ohmova metoda</w:t>
            </w:r>
          </w:p>
        </w:tc>
        <w:tc>
          <w:tcPr>
            <w:tcW w:w="5558" w:type="dxa"/>
            <w:vAlign w:val="center"/>
          </w:tcPr>
          <w:p w:rsidR="00187CF1" w:rsidRDefault="00C9676A" w:rsidP="00AC2C3A">
            <w:pPr>
              <w:spacing w:after="0"/>
            </w:pPr>
            <w:r>
              <w:t>Měří frekvenci</w:t>
            </w:r>
          </w:p>
        </w:tc>
      </w:tr>
      <w:tr w:rsidR="00187CF1" w:rsidTr="00AC2C3A">
        <w:trPr>
          <w:trHeight w:val="567"/>
        </w:trPr>
        <w:tc>
          <w:tcPr>
            <w:tcW w:w="3652" w:type="dxa"/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  <w:r w:rsidRPr="00AC2C3A">
              <w:rPr>
                <w:caps/>
              </w:rPr>
              <w:t>kmitoměr</w:t>
            </w:r>
          </w:p>
        </w:tc>
        <w:tc>
          <w:tcPr>
            <w:tcW w:w="5558" w:type="dxa"/>
            <w:vAlign w:val="center"/>
          </w:tcPr>
          <w:p w:rsidR="00187CF1" w:rsidRDefault="00C9676A" w:rsidP="00AC2C3A">
            <w:pPr>
              <w:spacing w:after="0"/>
            </w:pPr>
            <w:r>
              <w:t xml:space="preserve">Velikost veličiny odečteme rovnou na </w:t>
            </w:r>
            <w:proofErr w:type="gramStart"/>
            <w:r>
              <w:t>měřícím</w:t>
            </w:r>
            <w:proofErr w:type="gramEnd"/>
            <w:r>
              <w:t xml:space="preserve"> přístroji</w:t>
            </w:r>
          </w:p>
        </w:tc>
      </w:tr>
    </w:tbl>
    <w:p w:rsidR="00187CF1" w:rsidRDefault="00187CF1" w:rsidP="00CF2F7C">
      <w:pPr>
        <w:spacing w:after="0" w:line="240" w:lineRule="auto"/>
        <w:rPr>
          <w:rFonts w:cs="Arial"/>
        </w:rPr>
      </w:pPr>
    </w:p>
    <w:p w:rsidR="00BD71EC" w:rsidRDefault="00187CF1" w:rsidP="00BD71EC">
      <w:pPr>
        <w:pStyle w:val="Nadpis1"/>
      </w:pPr>
      <w:r>
        <w:lastRenderedPageBreak/>
        <w:t>Vyřeš doplňovačku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2"/>
        <w:gridCol w:w="375"/>
        <w:gridCol w:w="363"/>
        <w:gridCol w:w="388"/>
        <w:gridCol w:w="534"/>
        <w:gridCol w:w="400"/>
        <w:gridCol w:w="375"/>
        <w:gridCol w:w="388"/>
        <w:gridCol w:w="400"/>
        <w:gridCol w:w="375"/>
        <w:gridCol w:w="390"/>
        <w:gridCol w:w="375"/>
        <w:gridCol w:w="400"/>
        <w:gridCol w:w="363"/>
        <w:gridCol w:w="351"/>
        <w:gridCol w:w="375"/>
        <w:gridCol w:w="3108"/>
      </w:tblGrid>
      <w:tr w:rsidR="00B3671B" w:rsidTr="00AC2C3A"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534" w:type="dxa"/>
            <w:tcBorders>
              <w:top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right w:val="doub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single" w:sz="18" w:space="0" w:color="auto"/>
              <w:left w:val="double" w:sz="4" w:space="0" w:color="auto"/>
              <w:right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double" w:sz="4" w:space="0" w:color="FFFFFF"/>
              <w:left w:val="single" w:sz="18" w:space="0" w:color="auto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51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109" w:type="dxa"/>
            <w:tcBorders>
              <w:top w:val="double" w:sz="4" w:space="0" w:color="FFFFFF"/>
              <w:left w:val="double" w:sz="4" w:space="0" w:color="FFFFFF"/>
              <w:bottom w:val="single" w:sz="4" w:space="0" w:color="FFFFFF"/>
              <w:right w:val="single" w:sz="4" w:space="0" w:color="FFFFFF"/>
            </w:tcBorders>
          </w:tcPr>
          <w:p w:rsidR="00187CF1" w:rsidRDefault="00B3671B" w:rsidP="00AC2C3A">
            <w:pPr>
              <w:spacing w:after="0"/>
            </w:pPr>
            <w:r>
              <w:t>Mění rozsah ampérmetru</w:t>
            </w:r>
          </w:p>
          <w:p w:rsidR="00B3671B" w:rsidRDefault="00B3671B" w:rsidP="00AC2C3A">
            <w:pPr>
              <w:spacing w:after="0"/>
            </w:pPr>
          </w:p>
        </w:tc>
      </w:tr>
      <w:tr w:rsidR="00386EDD" w:rsidTr="00AC2C3A"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534" w:type="dxa"/>
            <w:tcBorders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doub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double" w:sz="4" w:space="0" w:color="FFFFFF"/>
              <w:left w:val="single" w:sz="18" w:space="0" w:color="auto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51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109" w:type="dxa"/>
            <w:tcBorders>
              <w:top w:val="single" w:sz="4" w:space="0" w:color="FFFFFF"/>
              <w:left w:val="double" w:sz="4" w:space="0" w:color="FFFFFF"/>
              <w:bottom w:val="single" w:sz="4" w:space="0" w:color="FFFFFF"/>
              <w:right w:val="single" w:sz="4" w:space="0" w:color="FFFFFF"/>
            </w:tcBorders>
          </w:tcPr>
          <w:p w:rsidR="00187CF1" w:rsidRPr="00AC2C3A" w:rsidRDefault="00B3671B" w:rsidP="00AC2C3A">
            <w:pPr>
              <w:spacing w:after="0"/>
              <w:rPr>
                <w:sz w:val="20"/>
                <w:szCs w:val="20"/>
              </w:rPr>
            </w:pPr>
            <w:proofErr w:type="gramStart"/>
            <w:r w:rsidRPr="00AC2C3A">
              <w:rPr>
                <w:sz w:val="20"/>
                <w:szCs w:val="20"/>
              </w:rPr>
              <w:t>..udává</w:t>
            </w:r>
            <w:proofErr w:type="gramEnd"/>
            <w:r w:rsidRPr="00AC2C3A">
              <w:rPr>
                <w:sz w:val="20"/>
                <w:szCs w:val="20"/>
              </w:rPr>
              <w:t>, jak je velká velikost výchylky na jednotku měřené veličiny</w:t>
            </w:r>
          </w:p>
        </w:tc>
      </w:tr>
      <w:tr w:rsidR="00386EDD" w:rsidTr="000D0517"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534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double" w:sz="4" w:space="0" w:color="FFFFFF"/>
              <w:bottom w:val="single" w:sz="18" w:space="0" w:color="auto"/>
              <w:right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left w:val="single" w:sz="18" w:space="0" w:color="auto"/>
              <w:right w:val="doub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left w:val="doub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51" w:type="dxa"/>
            <w:tcBorders>
              <w:top w:val="double" w:sz="4" w:space="0" w:color="FFFFFF"/>
              <w:left w:val="single" w:sz="18" w:space="0" w:color="auto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109" w:type="dxa"/>
            <w:tcBorders>
              <w:top w:val="single" w:sz="4" w:space="0" w:color="FFFFFF"/>
              <w:left w:val="double" w:sz="4" w:space="0" w:color="FFFFFF"/>
              <w:bottom w:val="single" w:sz="4" w:space="0" w:color="FFFFFF"/>
              <w:right w:val="single" w:sz="4" w:space="0" w:color="FFFFFF"/>
            </w:tcBorders>
          </w:tcPr>
          <w:p w:rsidR="00187CF1" w:rsidRDefault="00B3671B" w:rsidP="00AC2C3A">
            <w:pPr>
              <w:spacing w:after="0"/>
            </w:pPr>
            <w:r>
              <w:t>Chyba, která se zruší několikanásobným měřením</w:t>
            </w:r>
          </w:p>
        </w:tc>
      </w:tr>
      <w:tr w:rsidR="000D0517" w:rsidTr="000D0517"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0D0517" w:rsidRPr="00AC2C3A" w:rsidRDefault="000D0517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0D0517" w:rsidRPr="00AC2C3A" w:rsidRDefault="000D0517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0D0517" w:rsidRPr="00AC2C3A" w:rsidRDefault="000D0517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0D0517" w:rsidRPr="00AC2C3A" w:rsidRDefault="000D0517" w:rsidP="00AC2C3A">
            <w:pPr>
              <w:spacing w:after="0"/>
              <w:rPr>
                <w:caps/>
              </w:rPr>
            </w:pPr>
          </w:p>
        </w:tc>
        <w:tc>
          <w:tcPr>
            <w:tcW w:w="534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single" w:sz="18" w:space="0" w:color="auto"/>
            </w:tcBorders>
            <w:vAlign w:val="center"/>
          </w:tcPr>
          <w:p w:rsidR="000D0517" w:rsidRPr="00AC2C3A" w:rsidRDefault="000D0517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D0517" w:rsidRPr="00AC2C3A" w:rsidRDefault="000D0517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right w:val="double" w:sz="4" w:space="0" w:color="auto"/>
            </w:tcBorders>
            <w:vAlign w:val="center"/>
          </w:tcPr>
          <w:p w:rsidR="000D0517" w:rsidRPr="00AC2C3A" w:rsidRDefault="000D0517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0D0517" w:rsidRPr="00AC2C3A" w:rsidRDefault="000D0517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left w:val="double" w:sz="4" w:space="0" w:color="auto"/>
            </w:tcBorders>
            <w:vAlign w:val="center"/>
          </w:tcPr>
          <w:p w:rsidR="000D0517" w:rsidRPr="00AC2C3A" w:rsidRDefault="000D0517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right w:val="single" w:sz="4" w:space="0" w:color="auto"/>
            </w:tcBorders>
            <w:vAlign w:val="center"/>
          </w:tcPr>
          <w:p w:rsidR="000D0517" w:rsidRPr="00AC2C3A" w:rsidRDefault="000D0517" w:rsidP="00AC2C3A">
            <w:pPr>
              <w:spacing w:after="0"/>
              <w:rPr>
                <w:caps/>
              </w:rPr>
            </w:pPr>
          </w:p>
        </w:tc>
        <w:tc>
          <w:tcPr>
            <w:tcW w:w="390" w:type="dxa"/>
            <w:tcBorders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0D0517" w:rsidRPr="00AC2C3A" w:rsidRDefault="000D0517" w:rsidP="00AC2C3A">
            <w:pPr>
              <w:spacing w:after="0"/>
              <w:rPr>
                <w:caps/>
              </w:rPr>
            </w:pPr>
          </w:p>
        </w:tc>
        <w:tc>
          <w:tcPr>
            <w:tcW w:w="373" w:type="dxa"/>
            <w:tcBorders>
              <w:left w:val="single" w:sz="18" w:space="0" w:color="auto"/>
              <w:right w:val="double" w:sz="4" w:space="0" w:color="FFFFFF"/>
            </w:tcBorders>
            <w:vAlign w:val="center"/>
          </w:tcPr>
          <w:p w:rsidR="000D0517" w:rsidRPr="00AC2C3A" w:rsidRDefault="000D0517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0D0517" w:rsidRPr="00AC2C3A" w:rsidRDefault="000D0517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0D0517" w:rsidRPr="00AC2C3A" w:rsidRDefault="000D0517" w:rsidP="00AC2C3A">
            <w:pPr>
              <w:spacing w:after="0"/>
              <w:rPr>
                <w:caps/>
              </w:rPr>
            </w:pPr>
          </w:p>
        </w:tc>
        <w:tc>
          <w:tcPr>
            <w:tcW w:w="351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0D0517" w:rsidRPr="00AC2C3A" w:rsidRDefault="000D0517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0D0517" w:rsidRPr="00AC2C3A" w:rsidRDefault="000D0517" w:rsidP="00AC2C3A">
            <w:pPr>
              <w:spacing w:after="0"/>
              <w:rPr>
                <w:caps/>
              </w:rPr>
            </w:pPr>
          </w:p>
        </w:tc>
        <w:tc>
          <w:tcPr>
            <w:tcW w:w="3109" w:type="dxa"/>
            <w:tcBorders>
              <w:top w:val="single" w:sz="4" w:space="0" w:color="FFFFFF"/>
              <w:left w:val="double" w:sz="4" w:space="0" w:color="FFFFFF"/>
              <w:bottom w:val="single" w:sz="4" w:space="0" w:color="FFFFFF"/>
              <w:right w:val="single" w:sz="4" w:space="0" w:color="FFFFFF"/>
            </w:tcBorders>
          </w:tcPr>
          <w:p w:rsidR="000D0517" w:rsidRDefault="000D0517" w:rsidP="00AC2C3A">
            <w:pPr>
              <w:spacing w:after="0"/>
            </w:pPr>
            <w:proofErr w:type="gramStart"/>
            <w:r>
              <w:t>…..měří</w:t>
            </w:r>
            <w:proofErr w:type="gramEnd"/>
            <w:r>
              <w:t xml:space="preserve"> odpor přímo (RLC)</w:t>
            </w:r>
          </w:p>
          <w:p w:rsidR="000D0517" w:rsidRDefault="000D0517" w:rsidP="00AC2C3A">
            <w:pPr>
              <w:spacing w:after="0"/>
            </w:pPr>
          </w:p>
        </w:tc>
      </w:tr>
      <w:tr w:rsidR="00386EDD" w:rsidTr="000D0517"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5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left w:val="doub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nil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double" w:sz="4" w:space="0" w:color="FFFFFF"/>
              <w:left w:val="single" w:sz="18" w:space="0" w:color="auto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51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109" w:type="dxa"/>
            <w:tcBorders>
              <w:top w:val="single" w:sz="4" w:space="0" w:color="FFFFFF"/>
              <w:left w:val="double" w:sz="4" w:space="0" w:color="FFFFFF"/>
              <w:bottom w:val="single" w:sz="4" w:space="0" w:color="FFFFFF"/>
              <w:right w:val="single" w:sz="4" w:space="0" w:color="FFFFFF"/>
            </w:tcBorders>
          </w:tcPr>
          <w:p w:rsidR="00187CF1" w:rsidRDefault="00B3671B" w:rsidP="00AC2C3A">
            <w:pPr>
              <w:spacing w:after="0"/>
            </w:pPr>
            <w:r>
              <w:t>Přístroj pro měření napětí</w:t>
            </w:r>
          </w:p>
          <w:p w:rsidR="00B3671B" w:rsidRDefault="00B3671B" w:rsidP="00AC2C3A">
            <w:pPr>
              <w:spacing w:after="0"/>
            </w:pPr>
          </w:p>
        </w:tc>
      </w:tr>
      <w:tr w:rsidR="00386EDD" w:rsidTr="00AC2C3A"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534" w:type="dxa"/>
            <w:tcBorders>
              <w:top w:val="single" w:sz="18" w:space="0" w:color="auto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double" w:sz="4" w:space="0" w:color="FFFFFF"/>
              <w:bottom w:val="single" w:sz="18" w:space="0" w:color="auto"/>
              <w:right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left w:val="single" w:sz="18" w:space="0" w:color="auto"/>
              <w:right w:val="doub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left w:val="doub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5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109" w:type="dxa"/>
            <w:tcBorders>
              <w:top w:val="single" w:sz="4" w:space="0" w:color="FFFFFF"/>
              <w:left w:val="single" w:sz="18" w:space="0" w:color="auto"/>
              <w:bottom w:val="single" w:sz="4" w:space="0" w:color="FFFFFF"/>
              <w:right w:val="single" w:sz="4" w:space="0" w:color="FFFFFF"/>
            </w:tcBorders>
          </w:tcPr>
          <w:p w:rsidR="00187CF1" w:rsidRDefault="00B3671B" w:rsidP="00AC2C3A">
            <w:pPr>
              <w:spacing w:after="0"/>
            </w:pPr>
            <w:r>
              <w:t>Přístroj pro měření proudu</w:t>
            </w:r>
          </w:p>
          <w:p w:rsidR="00B3671B" w:rsidRDefault="00B3671B" w:rsidP="00AC2C3A">
            <w:pPr>
              <w:spacing w:after="0"/>
            </w:pPr>
          </w:p>
        </w:tc>
      </w:tr>
      <w:tr w:rsidR="00386EDD" w:rsidTr="00AC2C3A"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534" w:type="dxa"/>
            <w:tcBorders>
              <w:top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right w:val="doub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left w:val="doub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right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51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109" w:type="dxa"/>
            <w:tcBorders>
              <w:top w:val="single" w:sz="4" w:space="0" w:color="FFFFFF"/>
              <w:left w:val="double" w:sz="4" w:space="0" w:color="FFFFFF"/>
              <w:bottom w:val="single" w:sz="4" w:space="0" w:color="FFFFFF"/>
              <w:right w:val="single" w:sz="4" w:space="0" w:color="FFFFFF"/>
            </w:tcBorders>
          </w:tcPr>
          <w:p w:rsidR="00187CF1" w:rsidRDefault="00B3671B" w:rsidP="00AC2C3A">
            <w:pPr>
              <w:spacing w:after="0"/>
            </w:pPr>
            <w:r>
              <w:t>Mění rozsah voltmetru</w:t>
            </w:r>
          </w:p>
          <w:p w:rsidR="00B3671B" w:rsidRDefault="00B3671B" w:rsidP="00AC2C3A">
            <w:pPr>
              <w:spacing w:after="0"/>
            </w:pPr>
          </w:p>
        </w:tc>
      </w:tr>
      <w:tr w:rsidR="00386EDD" w:rsidTr="00AC2C3A">
        <w:tc>
          <w:tcPr>
            <w:tcW w:w="363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534" w:type="dxa"/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right w:val="doub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left w:val="double" w:sz="4" w:space="0" w:color="auto"/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double" w:sz="4" w:space="0" w:color="FFFFFF"/>
              <w:left w:val="single" w:sz="18" w:space="0" w:color="auto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51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187CF1" w:rsidRPr="00AC2C3A" w:rsidRDefault="00187CF1" w:rsidP="00AC2C3A">
            <w:pPr>
              <w:spacing w:after="0"/>
              <w:rPr>
                <w:caps/>
              </w:rPr>
            </w:pPr>
          </w:p>
        </w:tc>
        <w:tc>
          <w:tcPr>
            <w:tcW w:w="3109" w:type="dxa"/>
            <w:tcBorders>
              <w:top w:val="single" w:sz="4" w:space="0" w:color="FFFFFF"/>
              <w:left w:val="double" w:sz="4" w:space="0" w:color="FFFFFF"/>
              <w:bottom w:val="single" w:sz="4" w:space="0" w:color="FFFFFF"/>
              <w:right w:val="single" w:sz="4" w:space="0" w:color="FFFFFF"/>
            </w:tcBorders>
          </w:tcPr>
          <w:p w:rsidR="00187CF1" w:rsidRDefault="00386EDD" w:rsidP="00AC2C3A">
            <w:pPr>
              <w:spacing w:after="0"/>
            </w:pPr>
            <w:r>
              <w:t>Chyba, se kterou měří přístroj při každém měření</w:t>
            </w:r>
          </w:p>
        </w:tc>
      </w:tr>
      <w:tr w:rsidR="00B3671B" w:rsidTr="00AC2C3A"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386EDD" w:rsidRPr="00AC2C3A" w:rsidRDefault="00386EDD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386EDD" w:rsidRPr="00AC2C3A" w:rsidRDefault="00386EDD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386EDD" w:rsidRPr="00AC2C3A" w:rsidRDefault="00386EDD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single" w:sz="18" w:space="0" w:color="auto"/>
            </w:tcBorders>
            <w:vAlign w:val="center"/>
          </w:tcPr>
          <w:p w:rsidR="00386EDD" w:rsidRPr="00AC2C3A" w:rsidRDefault="00386EDD" w:rsidP="00AC2C3A">
            <w:pPr>
              <w:spacing w:after="0"/>
              <w:rPr>
                <w:caps/>
              </w:rPr>
            </w:pPr>
          </w:p>
        </w:tc>
        <w:tc>
          <w:tcPr>
            <w:tcW w:w="53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386EDD" w:rsidRPr="00AC2C3A" w:rsidRDefault="00386EDD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bottom w:val="single" w:sz="18" w:space="0" w:color="auto"/>
            </w:tcBorders>
            <w:vAlign w:val="center"/>
          </w:tcPr>
          <w:p w:rsidR="00386EDD" w:rsidRPr="00AC2C3A" w:rsidRDefault="00386EDD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:rsidR="00386EDD" w:rsidRPr="00AC2C3A" w:rsidRDefault="00386EDD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6EDD" w:rsidRPr="00AC2C3A" w:rsidRDefault="00386EDD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single" w:sz="18" w:space="0" w:color="auto"/>
              <w:bottom w:val="double" w:sz="4" w:space="0" w:color="FFFFFF"/>
              <w:right w:val="double" w:sz="4" w:space="0" w:color="FFFFFF"/>
            </w:tcBorders>
            <w:vAlign w:val="center"/>
          </w:tcPr>
          <w:p w:rsidR="00386EDD" w:rsidRPr="00AC2C3A" w:rsidRDefault="00386EDD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386EDD" w:rsidRPr="00AC2C3A" w:rsidRDefault="00386EDD" w:rsidP="00AC2C3A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386EDD" w:rsidRPr="00AC2C3A" w:rsidRDefault="00386EDD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386EDD" w:rsidRPr="00AC2C3A" w:rsidRDefault="00386EDD" w:rsidP="00AC2C3A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386EDD" w:rsidRPr="00AC2C3A" w:rsidRDefault="00386EDD" w:rsidP="00AC2C3A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386EDD" w:rsidRPr="00AC2C3A" w:rsidRDefault="00386EDD" w:rsidP="00AC2C3A">
            <w:pPr>
              <w:spacing w:after="0"/>
              <w:rPr>
                <w:caps/>
              </w:rPr>
            </w:pPr>
          </w:p>
        </w:tc>
        <w:tc>
          <w:tcPr>
            <w:tcW w:w="351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386EDD" w:rsidRPr="00AC2C3A" w:rsidRDefault="00386EDD" w:rsidP="00AC2C3A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386EDD" w:rsidRPr="00AC2C3A" w:rsidRDefault="00386EDD" w:rsidP="00AC2C3A">
            <w:pPr>
              <w:spacing w:after="0"/>
              <w:rPr>
                <w:caps/>
              </w:rPr>
            </w:pPr>
          </w:p>
        </w:tc>
        <w:tc>
          <w:tcPr>
            <w:tcW w:w="310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86EDD" w:rsidRDefault="00386EDD" w:rsidP="00AC2C3A">
            <w:pPr>
              <w:spacing w:after="0"/>
            </w:pPr>
            <w:r>
              <w:t xml:space="preserve">Každé </w:t>
            </w:r>
            <w:proofErr w:type="gramStart"/>
            <w:r w:rsidR="002B7A05">
              <w:t>měřeni</w:t>
            </w:r>
            <w:proofErr w:type="gramEnd"/>
            <w:r>
              <w:t xml:space="preserve"> zatěžuje…</w:t>
            </w:r>
          </w:p>
          <w:p w:rsidR="00B3671B" w:rsidRDefault="00B3671B" w:rsidP="00AC2C3A">
            <w:pPr>
              <w:spacing w:after="0"/>
            </w:pPr>
          </w:p>
        </w:tc>
      </w:tr>
    </w:tbl>
    <w:p w:rsidR="00BD71EC" w:rsidRDefault="00BD71EC" w:rsidP="00BD71EC"/>
    <w:p w:rsidR="00BD71EC" w:rsidRDefault="00B3671B" w:rsidP="0045222D">
      <w:pPr>
        <w:pStyle w:val="Nadpis1"/>
      </w:pPr>
      <w:r>
        <w:t>Napiš vzorec pro……………………………. (</w:t>
      </w:r>
      <w:r w:rsidR="00ED159F">
        <w:t>tajenka</w:t>
      </w:r>
      <w:r>
        <w:t xml:space="preserve"> doplňovačky)</w:t>
      </w:r>
    </w:p>
    <w:p w:rsidR="00B3671B" w:rsidRDefault="00B3671B" w:rsidP="00B3671B"/>
    <w:p w:rsidR="00B3671B" w:rsidRDefault="00B3671B" w:rsidP="00B3671B"/>
    <w:p w:rsidR="00B3671B" w:rsidRDefault="00B3671B" w:rsidP="00B3671B"/>
    <w:p w:rsidR="00B3671B" w:rsidRPr="00B3671B" w:rsidRDefault="00B3671B" w:rsidP="00B3671B"/>
    <w:p w:rsidR="00B11FB6" w:rsidRDefault="00ED159F" w:rsidP="00ED159F">
      <w:pPr>
        <w:pStyle w:val="Nadpis1"/>
      </w:pPr>
      <w:r>
        <w:t>Doplň tabulku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842"/>
        <w:gridCol w:w="1842"/>
        <w:gridCol w:w="1842"/>
        <w:gridCol w:w="1842"/>
      </w:tblGrid>
      <w:tr w:rsidR="00ED159F" w:rsidTr="00AC2C3A">
        <w:trPr>
          <w:trHeight w:val="454"/>
        </w:trPr>
        <w:tc>
          <w:tcPr>
            <w:tcW w:w="1842" w:type="dxa"/>
          </w:tcPr>
          <w:p w:rsidR="00ED159F" w:rsidRDefault="00ED159F" w:rsidP="00AC2C3A">
            <w:pPr>
              <w:spacing w:after="0"/>
              <w:jc w:val="center"/>
            </w:pPr>
            <w:r>
              <w:t xml:space="preserve">Počet všech dílků </w:t>
            </w:r>
            <w:r w:rsidR="00B11613">
              <w:t>stupnice</w:t>
            </w:r>
          </w:p>
        </w:tc>
        <w:tc>
          <w:tcPr>
            <w:tcW w:w="1842" w:type="dxa"/>
          </w:tcPr>
          <w:p w:rsidR="00ED159F" w:rsidRDefault="00ED159F" w:rsidP="00AC2C3A">
            <w:pPr>
              <w:spacing w:after="0"/>
              <w:jc w:val="center"/>
            </w:pPr>
            <w:r>
              <w:t>rozsah</w:t>
            </w:r>
          </w:p>
        </w:tc>
        <w:tc>
          <w:tcPr>
            <w:tcW w:w="1842" w:type="dxa"/>
          </w:tcPr>
          <w:p w:rsidR="00ED159F" w:rsidRDefault="00ED159F" w:rsidP="00AC2C3A">
            <w:pPr>
              <w:spacing w:after="0"/>
              <w:jc w:val="center"/>
            </w:pPr>
            <w:r>
              <w:t>konstanta</w:t>
            </w:r>
          </w:p>
        </w:tc>
        <w:tc>
          <w:tcPr>
            <w:tcW w:w="1842" w:type="dxa"/>
          </w:tcPr>
          <w:p w:rsidR="00ED159F" w:rsidRDefault="00ED159F" w:rsidP="00AC2C3A">
            <w:pPr>
              <w:spacing w:after="0"/>
              <w:jc w:val="center"/>
            </w:pPr>
            <w:r>
              <w:t>Ručička ukázala dílků</w:t>
            </w:r>
          </w:p>
        </w:tc>
        <w:tc>
          <w:tcPr>
            <w:tcW w:w="1842" w:type="dxa"/>
          </w:tcPr>
          <w:p w:rsidR="00ED159F" w:rsidRDefault="00ED159F" w:rsidP="00AC2C3A">
            <w:pPr>
              <w:spacing w:after="0"/>
              <w:jc w:val="center"/>
            </w:pPr>
            <w:r>
              <w:t>veličina</w:t>
            </w:r>
          </w:p>
        </w:tc>
      </w:tr>
      <w:tr w:rsidR="00ED159F" w:rsidTr="00AC2C3A">
        <w:trPr>
          <w:trHeight w:val="454"/>
        </w:trPr>
        <w:tc>
          <w:tcPr>
            <w:tcW w:w="1842" w:type="dxa"/>
            <w:vAlign w:val="center"/>
          </w:tcPr>
          <w:p w:rsidR="00ED159F" w:rsidRDefault="00ED159F" w:rsidP="00AC2C3A">
            <w:pPr>
              <w:spacing w:after="0"/>
              <w:jc w:val="center"/>
            </w:pPr>
            <w:r>
              <w:t>100</w:t>
            </w:r>
          </w:p>
        </w:tc>
        <w:tc>
          <w:tcPr>
            <w:tcW w:w="1842" w:type="dxa"/>
            <w:vAlign w:val="center"/>
          </w:tcPr>
          <w:p w:rsidR="00ED159F" w:rsidRDefault="009F1B68" w:rsidP="00AC2C3A">
            <w:pPr>
              <w:spacing w:after="0"/>
              <w:jc w:val="center"/>
            </w:pPr>
            <w:r>
              <w:t>1A</w:t>
            </w:r>
          </w:p>
        </w:tc>
        <w:tc>
          <w:tcPr>
            <w:tcW w:w="1842" w:type="dxa"/>
            <w:vAlign w:val="center"/>
          </w:tcPr>
          <w:p w:rsidR="00ED159F" w:rsidRDefault="00ED159F" w:rsidP="00AC2C3A">
            <w:pPr>
              <w:spacing w:after="0"/>
              <w:jc w:val="center"/>
            </w:pPr>
          </w:p>
        </w:tc>
        <w:tc>
          <w:tcPr>
            <w:tcW w:w="1842" w:type="dxa"/>
            <w:vAlign w:val="center"/>
          </w:tcPr>
          <w:p w:rsidR="00ED159F" w:rsidRDefault="00ED159F" w:rsidP="00AC2C3A">
            <w:pPr>
              <w:spacing w:after="0"/>
              <w:jc w:val="center"/>
            </w:pPr>
          </w:p>
        </w:tc>
        <w:tc>
          <w:tcPr>
            <w:tcW w:w="1842" w:type="dxa"/>
            <w:vAlign w:val="center"/>
          </w:tcPr>
          <w:p w:rsidR="00ED159F" w:rsidRDefault="005E4420" w:rsidP="00AC2C3A">
            <w:pPr>
              <w:spacing w:after="0"/>
              <w:jc w:val="center"/>
            </w:pPr>
            <w:r>
              <w:t>0,84A=840mA</w:t>
            </w:r>
          </w:p>
        </w:tc>
      </w:tr>
      <w:tr w:rsidR="00ED159F" w:rsidTr="00AC2C3A">
        <w:trPr>
          <w:trHeight w:val="454"/>
        </w:trPr>
        <w:tc>
          <w:tcPr>
            <w:tcW w:w="1842" w:type="dxa"/>
            <w:vAlign w:val="center"/>
          </w:tcPr>
          <w:p w:rsidR="00ED159F" w:rsidRDefault="00ED159F" w:rsidP="00AC2C3A">
            <w:pPr>
              <w:spacing w:after="0"/>
              <w:jc w:val="center"/>
            </w:pPr>
            <w:r>
              <w:t>30</w:t>
            </w:r>
          </w:p>
        </w:tc>
        <w:tc>
          <w:tcPr>
            <w:tcW w:w="1842" w:type="dxa"/>
            <w:vAlign w:val="center"/>
          </w:tcPr>
          <w:p w:rsidR="00ED159F" w:rsidRDefault="009F1B68" w:rsidP="00AC2C3A">
            <w:pPr>
              <w:spacing w:after="0"/>
              <w:jc w:val="center"/>
            </w:pPr>
            <w:r>
              <w:t>120V</w:t>
            </w:r>
          </w:p>
        </w:tc>
        <w:tc>
          <w:tcPr>
            <w:tcW w:w="1842" w:type="dxa"/>
            <w:vAlign w:val="center"/>
          </w:tcPr>
          <w:p w:rsidR="00ED159F" w:rsidRDefault="00ED159F" w:rsidP="00AC2C3A">
            <w:pPr>
              <w:spacing w:after="0"/>
              <w:jc w:val="center"/>
            </w:pPr>
          </w:p>
        </w:tc>
        <w:tc>
          <w:tcPr>
            <w:tcW w:w="1842" w:type="dxa"/>
            <w:vAlign w:val="center"/>
          </w:tcPr>
          <w:p w:rsidR="00ED159F" w:rsidRDefault="009F1B68" w:rsidP="00AC2C3A">
            <w:pPr>
              <w:spacing w:after="0"/>
              <w:jc w:val="center"/>
            </w:pPr>
            <w:r>
              <w:t>26</w:t>
            </w:r>
          </w:p>
        </w:tc>
        <w:tc>
          <w:tcPr>
            <w:tcW w:w="1842" w:type="dxa"/>
            <w:vAlign w:val="center"/>
          </w:tcPr>
          <w:p w:rsidR="00ED159F" w:rsidRDefault="00ED159F" w:rsidP="00AC2C3A">
            <w:pPr>
              <w:spacing w:after="0"/>
              <w:jc w:val="center"/>
            </w:pPr>
          </w:p>
        </w:tc>
      </w:tr>
      <w:tr w:rsidR="00ED159F" w:rsidTr="00AC2C3A">
        <w:trPr>
          <w:trHeight w:val="454"/>
        </w:trPr>
        <w:tc>
          <w:tcPr>
            <w:tcW w:w="1842" w:type="dxa"/>
            <w:vAlign w:val="center"/>
          </w:tcPr>
          <w:p w:rsidR="00ED159F" w:rsidRDefault="00ED159F" w:rsidP="00AC2C3A">
            <w:pPr>
              <w:spacing w:after="0"/>
              <w:jc w:val="center"/>
            </w:pPr>
            <w:r>
              <w:t>100</w:t>
            </w:r>
          </w:p>
        </w:tc>
        <w:tc>
          <w:tcPr>
            <w:tcW w:w="1842" w:type="dxa"/>
            <w:vAlign w:val="center"/>
          </w:tcPr>
          <w:p w:rsidR="00ED159F" w:rsidRDefault="009F1B68" w:rsidP="00AC2C3A">
            <w:pPr>
              <w:spacing w:after="0"/>
              <w:jc w:val="center"/>
            </w:pPr>
            <w:r>
              <w:t>100mA</w:t>
            </w:r>
          </w:p>
        </w:tc>
        <w:tc>
          <w:tcPr>
            <w:tcW w:w="1842" w:type="dxa"/>
            <w:vAlign w:val="center"/>
          </w:tcPr>
          <w:p w:rsidR="00ED159F" w:rsidRDefault="00ED159F" w:rsidP="00AC2C3A">
            <w:pPr>
              <w:spacing w:after="0"/>
              <w:jc w:val="center"/>
            </w:pPr>
          </w:p>
        </w:tc>
        <w:tc>
          <w:tcPr>
            <w:tcW w:w="1842" w:type="dxa"/>
            <w:vAlign w:val="center"/>
          </w:tcPr>
          <w:p w:rsidR="00ED159F" w:rsidRDefault="00ED159F" w:rsidP="00AC2C3A">
            <w:pPr>
              <w:spacing w:after="0"/>
              <w:jc w:val="center"/>
            </w:pPr>
          </w:p>
        </w:tc>
        <w:tc>
          <w:tcPr>
            <w:tcW w:w="1842" w:type="dxa"/>
            <w:vAlign w:val="center"/>
          </w:tcPr>
          <w:p w:rsidR="00ED159F" w:rsidRDefault="005E4420" w:rsidP="00AC2C3A">
            <w:pPr>
              <w:spacing w:after="0"/>
              <w:jc w:val="center"/>
            </w:pPr>
            <w:r>
              <w:t>0,078A=78mA</w:t>
            </w:r>
          </w:p>
        </w:tc>
      </w:tr>
      <w:tr w:rsidR="00ED159F" w:rsidTr="00AC2C3A">
        <w:trPr>
          <w:trHeight w:val="454"/>
        </w:trPr>
        <w:tc>
          <w:tcPr>
            <w:tcW w:w="1842" w:type="dxa"/>
            <w:vAlign w:val="center"/>
          </w:tcPr>
          <w:p w:rsidR="00ED159F" w:rsidRDefault="00ED159F" w:rsidP="00AC2C3A">
            <w:pPr>
              <w:spacing w:after="0"/>
              <w:jc w:val="center"/>
            </w:pPr>
            <w:r>
              <w:t>60</w:t>
            </w:r>
          </w:p>
        </w:tc>
        <w:tc>
          <w:tcPr>
            <w:tcW w:w="1842" w:type="dxa"/>
            <w:vAlign w:val="center"/>
          </w:tcPr>
          <w:p w:rsidR="00ED159F" w:rsidRDefault="009F1B68" w:rsidP="00AC2C3A">
            <w:pPr>
              <w:spacing w:after="0"/>
              <w:jc w:val="center"/>
            </w:pPr>
            <w:r>
              <w:t>0,12V</w:t>
            </w:r>
          </w:p>
        </w:tc>
        <w:tc>
          <w:tcPr>
            <w:tcW w:w="1842" w:type="dxa"/>
            <w:vAlign w:val="center"/>
          </w:tcPr>
          <w:p w:rsidR="00ED159F" w:rsidRDefault="00ED159F" w:rsidP="00AC2C3A">
            <w:pPr>
              <w:spacing w:after="0"/>
              <w:jc w:val="center"/>
            </w:pPr>
          </w:p>
        </w:tc>
        <w:tc>
          <w:tcPr>
            <w:tcW w:w="1842" w:type="dxa"/>
            <w:vAlign w:val="center"/>
          </w:tcPr>
          <w:p w:rsidR="00ED159F" w:rsidRDefault="009F1B68" w:rsidP="00AC2C3A">
            <w:pPr>
              <w:spacing w:after="0"/>
              <w:jc w:val="center"/>
            </w:pPr>
            <w:r>
              <w:t>54</w:t>
            </w:r>
          </w:p>
        </w:tc>
        <w:tc>
          <w:tcPr>
            <w:tcW w:w="1842" w:type="dxa"/>
            <w:vAlign w:val="center"/>
          </w:tcPr>
          <w:p w:rsidR="00ED159F" w:rsidRDefault="00ED159F" w:rsidP="00AC2C3A">
            <w:pPr>
              <w:spacing w:after="0"/>
              <w:jc w:val="center"/>
            </w:pPr>
          </w:p>
        </w:tc>
      </w:tr>
      <w:tr w:rsidR="00ED159F" w:rsidTr="00AC2C3A">
        <w:trPr>
          <w:trHeight w:val="454"/>
        </w:trPr>
        <w:tc>
          <w:tcPr>
            <w:tcW w:w="1842" w:type="dxa"/>
            <w:vAlign w:val="center"/>
          </w:tcPr>
          <w:p w:rsidR="00ED159F" w:rsidRDefault="00ED159F" w:rsidP="00AC2C3A">
            <w:pPr>
              <w:spacing w:after="0"/>
              <w:jc w:val="center"/>
            </w:pPr>
            <w:r>
              <w:t>30</w:t>
            </w:r>
          </w:p>
        </w:tc>
        <w:tc>
          <w:tcPr>
            <w:tcW w:w="1842" w:type="dxa"/>
            <w:vAlign w:val="center"/>
          </w:tcPr>
          <w:p w:rsidR="00ED159F" w:rsidRDefault="009F1B68" w:rsidP="00AC2C3A">
            <w:pPr>
              <w:spacing w:after="0"/>
              <w:jc w:val="center"/>
            </w:pPr>
            <w:r>
              <w:t>300mA</w:t>
            </w:r>
          </w:p>
        </w:tc>
        <w:tc>
          <w:tcPr>
            <w:tcW w:w="1842" w:type="dxa"/>
            <w:vAlign w:val="center"/>
          </w:tcPr>
          <w:p w:rsidR="00ED159F" w:rsidRDefault="00ED159F" w:rsidP="00AC2C3A">
            <w:pPr>
              <w:spacing w:after="0"/>
              <w:jc w:val="center"/>
            </w:pPr>
          </w:p>
        </w:tc>
        <w:tc>
          <w:tcPr>
            <w:tcW w:w="1842" w:type="dxa"/>
            <w:vAlign w:val="center"/>
          </w:tcPr>
          <w:p w:rsidR="00ED159F" w:rsidRDefault="009F1B68" w:rsidP="00AC2C3A">
            <w:pPr>
              <w:spacing w:after="0"/>
              <w:jc w:val="center"/>
            </w:pPr>
            <w:r>
              <w:t>25</w:t>
            </w:r>
          </w:p>
        </w:tc>
        <w:tc>
          <w:tcPr>
            <w:tcW w:w="1842" w:type="dxa"/>
            <w:vAlign w:val="center"/>
          </w:tcPr>
          <w:p w:rsidR="00ED159F" w:rsidRDefault="00ED159F" w:rsidP="00AC2C3A">
            <w:pPr>
              <w:spacing w:after="0"/>
              <w:jc w:val="center"/>
            </w:pPr>
          </w:p>
        </w:tc>
      </w:tr>
    </w:tbl>
    <w:p w:rsidR="00ED159F" w:rsidRPr="00ED159F" w:rsidRDefault="00ED159F" w:rsidP="00ED159F"/>
    <w:p w:rsidR="00B11FB6" w:rsidRDefault="00B11FB6" w:rsidP="00B11FB6"/>
    <w:p w:rsidR="00B11FB6" w:rsidRDefault="00257834" w:rsidP="00257834">
      <w:pPr>
        <w:pStyle w:val="Nadpis1"/>
      </w:pPr>
      <w:r>
        <w:lastRenderedPageBreak/>
        <w:t xml:space="preserve">Najdi chybu v tvrzení a napiš jej správně. </w:t>
      </w:r>
      <w:r w:rsidR="00B11FB6">
        <w:t xml:space="preserve"> </w: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257834" w:rsidTr="00AC2C3A">
        <w:trPr>
          <w:trHeight w:val="454"/>
        </w:trPr>
        <w:tc>
          <w:tcPr>
            <w:tcW w:w="9210" w:type="dxa"/>
          </w:tcPr>
          <w:p w:rsidR="00257834" w:rsidRDefault="002267E3" w:rsidP="00AC2C3A">
            <w:pPr>
              <w:spacing w:after="0"/>
            </w:pPr>
            <w:r>
              <w:t>Voltmetr zapojíme do obvodu sériově.</w:t>
            </w:r>
          </w:p>
        </w:tc>
      </w:tr>
      <w:tr w:rsidR="00247C4E" w:rsidTr="00AC2C3A">
        <w:trPr>
          <w:trHeight w:val="454"/>
        </w:trPr>
        <w:tc>
          <w:tcPr>
            <w:tcW w:w="9210" w:type="dxa"/>
          </w:tcPr>
          <w:p w:rsidR="00247C4E" w:rsidRDefault="00247C4E" w:rsidP="00AC2C3A">
            <w:pPr>
              <w:spacing w:after="0"/>
            </w:pPr>
          </w:p>
        </w:tc>
      </w:tr>
      <w:tr w:rsidR="00257834" w:rsidTr="00AC2C3A">
        <w:trPr>
          <w:trHeight w:val="454"/>
        </w:trPr>
        <w:tc>
          <w:tcPr>
            <w:tcW w:w="9210" w:type="dxa"/>
          </w:tcPr>
          <w:p w:rsidR="00247C4E" w:rsidRDefault="00620C46" w:rsidP="00AC2C3A">
            <w:pPr>
              <w:spacing w:after="0"/>
            </w:pPr>
            <w:r>
              <w:t>Analogový</w:t>
            </w:r>
            <w:r w:rsidR="002267E3">
              <w:t xml:space="preserve"> </w:t>
            </w:r>
            <w:proofErr w:type="gramStart"/>
            <w:r w:rsidR="002267E3">
              <w:t>měřící</w:t>
            </w:r>
            <w:proofErr w:type="gramEnd"/>
            <w:r w:rsidR="002267E3">
              <w:t xml:space="preserve"> přístroj před měřením nastavíme na nejnižší rozsah.</w:t>
            </w:r>
          </w:p>
        </w:tc>
      </w:tr>
      <w:tr w:rsidR="00257834" w:rsidTr="00AC2C3A">
        <w:trPr>
          <w:trHeight w:val="454"/>
        </w:trPr>
        <w:tc>
          <w:tcPr>
            <w:tcW w:w="9210" w:type="dxa"/>
          </w:tcPr>
          <w:p w:rsidR="00257834" w:rsidRDefault="00257834" w:rsidP="00AC2C3A">
            <w:pPr>
              <w:spacing w:after="0"/>
            </w:pPr>
          </w:p>
        </w:tc>
      </w:tr>
      <w:tr w:rsidR="00257834" w:rsidTr="00AC2C3A">
        <w:trPr>
          <w:trHeight w:val="454"/>
        </w:trPr>
        <w:tc>
          <w:tcPr>
            <w:tcW w:w="9210" w:type="dxa"/>
          </w:tcPr>
          <w:p w:rsidR="00257834" w:rsidRDefault="002267E3" w:rsidP="00AC2C3A">
            <w:pPr>
              <w:spacing w:after="0"/>
            </w:pPr>
            <w:r>
              <w:t>Předřadníkem měníme rozsah ampérmetru</w:t>
            </w:r>
          </w:p>
        </w:tc>
      </w:tr>
      <w:tr w:rsidR="00257834" w:rsidTr="00AC2C3A">
        <w:trPr>
          <w:trHeight w:val="454"/>
        </w:trPr>
        <w:tc>
          <w:tcPr>
            <w:tcW w:w="9210" w:type="dxa"/>
          </w:tcPr>
          <w:p w:rsidR="00257834" w:rsidRDefault="00257834" w:rsidP="00AC2C3A">
            <w:pPr>
              <w:spacing w:after="0"/>
            </w:pPr>
          </w:p>
        </w:tc>
      </w:tr>
      <w:tr w:rsidR="00257834" w:rsidTr="00AC2C3A">
        <w:trPr>
          <w:trHeight w:val="454"/>
        </w:trPr>
        <w:tc>
          <w:tcPr>
            <w:tcW w:w="9210" w:type="dxa"/>
          </w:tcPr>
          <w:p w:rsidR="00257834" w:rsidRDefault="007C2A15" w:rsidP="00AC2C3A">
            <w:pPr>
              <w:spacing w:after="0"/>
            </w:pPr>
            <w:r>
              <w:t>Soustavnou chybu odstraníme opakovaným měřením.</w:t>
            </w:r>
          </w:p>
        </w:tc>
      </w:tr>
      <w:tr w:rsidR="00257834" w:rsidTr="00AC2C3A">
        <w:trPr>
          <w:trHeight w:val="454"/>
        </w:trPr>
        <w:tc>
          <w:tcPr>
            <w:tcW w:w="9210" w:type="dxa"/>
          </w:tcPr>
          <w:p w:rsidR="00257834" w:rsidRDefault="00257834" w:rsidP="00AC2C3A">
            <w:pPr>
              <w:spacing w:after="0"/>
            </w:pPr>
          </w:p>
        </w:tc>
      </w:tr>
      <w:tr w:rsidR="00257834" w:rsidTr="00AC2C3A">
        <w:trPr>
          <w:trHeight w:val="454"/>
        </w:trPr>
        <w:tc>
          <w:tcPr>
            <w:tcW w:w="9210" w:type="dxa"/>
          </w:tcPr>
          <w:p w:rsidR="00257834" w:rsidRDefault="00620C46" w:rsidP="00AC2C3A">
            <w:pPr>
              <w:spacing w:after="0"/>
            </w:pPr>
            <w:r>
              <w:t>Měři</w:t>
            </w:r>
            <w:r w:rsidR="007C2A15">
              <w:t xml:space="preserve">cí transformátor proudu mění rozsah </w:t>
            </w:r>
            <w:proofErr w:type="gramStart"/>
            <w:r w:rsidR="007C2A15">
              <w:t>stejnosměrného  i střídavého</w:t>
            </w:r>
            <w:proofErr w:type="gramEnd"/>
            <w:r w:rsidR="007C2A15">
              <w:t xml:space="preserve"> proudu.</w:t>
            </w:r>
          </w:p>
        </w:tc>
      </w:tr>
      <w:tr w:rsidR="00257834" w:rsidTr="00AC2C3A">
        <w:trPr>
          <w:trHeight w:val="454"/>
        </w:trPr>
        <w:tc>
          <w:tcPr>
            <w:tcW w:w="9210" w:type="dxa"/>
          </w:tcPr>
          <w:p w:rsidR="00257834" w:rsidRDefault="00257834" w:rsidP="00AC2C3A">
            <w:pPr>
              <w:spacing w:after="0"/>
            </w:pPr>
          </w:p>
        </w:tc>
      </w:tr>
    </w:tbl>
    <w:p w:rsidR="00B11FB6" w:rsidRPr="00B11FB6" w:rsidRDefault="00B11FB6" w:rsidP="00B11FB6"/>
    <w:p w:rsidR="0045222D" w:rsidRDefault="00936528" w:rsidP="005A28AC">
      <w:pPr>
        <w:pStyle w:val="Nadpis1"/>
      </w:pPr>
      <w:r>
        <w:t>Vysvětli pojmy a odpověz na otázky:</w:t>
      </w:r>
    </w:p>
    <w:tbl>
      <w:tblPr>
        <w:tblW w:w="0" w:type="auto"/>
        <w:tblBorders>
          <w:bottom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936528" w:rsidTr="00AC2C3A">
        <w:trPr>
          <w:trHeight w:val="567"/>
        </w:trPr>
        <w:tc>
          <w:tcPr>
            <w:tcW w:w="9180" w:type="dxa"/>
            <w:vAlign w:val="center"/>
          </w:tcPr>
          <w:p w:rsidR="00936528" w:rsidRPr="00936528" w:rsidRDefault="00936528" w:rsidP="00AC2C3A">
            <w:pPr>
              <w:spacing w:after="0"/>
            </w:pPr>
            <w:r w:rsidRPr="00936528">
              <w:t>Nepřímá metoda měření</w:t>
            </w:r>
          </w:p>
        </w:tc>
      </w:tr>
      <w:tr w:rsidR="00936528" w:rsidTr="00AC2C3A">
        <w:trPr>
          <w:trHeight w:val="567"/>
        </w:trPr>
        <w:tc>
          <w:tcPr>
            <w:tcW w:w="9180" w:type="dxa"/>
            <w:vAlign w:val="center"/>
          </w:tcPr>
          <w:p w:rsidR="00936528" w:rsidRPr="00936528" w:rsidRDefault="00936528" w:rsidP="00AC2C3A">
            <w:pPr>
              <w:spacing w:after="0"/>
            </w:pPr>
          </w:p>
        </w:tc>
      </w:tr>
      <w:tr w:rsidR="00936528" w:rsidTr="00AC2C3A">
        <w:trPr>
          <w:trHeight w:val="567"/>
        </w:trPr>
        <w:tc>
          <w:tcPr>
            <w:tcW w:w="9180" w:type="dxa"/>
            <w:vAlign w:val="center"/>
          </w:tcPr>
          <w:p w:rsidR="00936528" w:rsidRPr="00936528" w:rsidRDefault="00936528" w:rsidP="00AC2C3A">
            <w:pPr>
              <w:spacing w:after="0"/>
            </w:pPr>
            <w:r>
              <w:t>Třída přesnosti:</w:t>
            </w:r>
          </w:p>
        </w:tc>
      </w:tr>
      <w:tr w:rsidR="00936528" w:rsidTr="00AC2C3A">
        <w:trPr>
          <w:trHeight w:val="567"/>
        </w:trPr>
        <w:tc>
          <w:tcPr>
            <w:tcW w:w="9180" w:type="dxa"/>
            <w:vAlign w:val="center"/>
          </w:tcPr>
          <w:p w:rsidR="00936528" w:rsidRDefault="00936528" w:rsidP="00AC2C3A">
            <w:pPr>
              <w:spacing w:after="0"/>
            </w:pPr>
          </w:p>
          <w:p w:rsidR="00AE449E" w:rsidRDefault="00AE449E" w:rsidP="00AC2C3A">
            <w:pPr>
              <w:spacing w:after="0"/>
            </w:pPr>
            <w:r>
              <w:t>¨</w:t>
            </w:r>
          </w:p>
          <w:p w:rsidR="00AE449E" w:rsidRPr="00936528" w:rsidRDefault="00AE449E" w:rsidP="00AC2C3A">
            <w:pPr>
              <w:spacing w:after="0"/>
            </w:pPr>
          </w:p>
        </w:tc>
      </w:tr>
      <w:tr w:rsidR="00936528" w:rsidTr="00AC2C3A">
        <w:trPr>
          <w:trHeight w:val="388"/>
        </w:trPr>
        <w:tc>
          <w:tcPr>
            <w:tcW w:w="9180" w:type="dxa"/>
            <w:vAlign w:val="center"/>
          </w:tcPr>
          <w:p w:rsidR="00936528" w:rsidRPr="00936528" w:rsidRDefault="00936528" w:rsidP="00AC2C3A">
            <w:pPr>
              <w:spacing w:after="0"/>
            </w:pPr>
            <w:r>
              <w:t>Proč je nejpřesnější měření v poslední třetině stupnice?</w:t>
            </w:r>
          </w:p>
        </w:tc>
      </w:tr>
      <w:tr w:rsidR="00936528" w:rsidTr="00AC2C3A">
        <w:trPr>
          <w:trHeight w:val="567"/>
        </w:trPr>
        <w:tc>
          <w:tcPr>
            <w:tcW w:w="9180" w:type="dxa"/>
            <w:vAlign w:val="center"/>
          </w:tcPr>
          <w:p w:rsidR="00936528" w:rsidRDefault="00936528" w:rsidP="00AC2C3A">
            <w:pPr>
              <w:spacing w:after="0"/>
            </w:pPr>
          </w:p>
          <w:p w:rsidR="00AE449E" w:rsidRDefault="00AE449E" w:rsidP="00AC2C3A">
            <w:pPr>
              <w:spacing w:after="0"/>
            </w:pPr>
          </w:p>
          <w:p w:rsidR="00AE449E" w:rsidRPr="00936528" w:rsidRDefault="00AE449E" w:rsidP="00AC2C3A">
            <w:pPr>
              <w:spacing w:after="0"/>
            </w:pPr>
          </w:p>
        </w:tc>
      </w:tr>
      <w:tr w:rsidR="00936528" w:rsidTr="00AC2C3A">
        <w:trPr>
          <w:trHeight w:val="567"/>
        </w:trPr>
        <w:tc>
          <w:tcPr>
            <w:tcW w:w="9180" w:type="dxa"/>
            <w:vAlign w:val="center"/>
          </w:tcPr>
          <w:p w:rsidR="00936528" w:rsidRPr="00936528" w:rsidRDefault="00936528" w:rsidP="00AC2C3A">
            <w:pPr>
              <w:spacing w:after="0"/>
            </w:pPr>
            <w:r>
              <w:t>Měřící soustava</w:t>
            </w:r>
          </w:p>
        </w:tc>
      </w:tr>
      <w:tr w:rsidR="00936528" w:rsidTr="00AC2C3A">
        <w:trPr>
          <w:trHeight w:val="567"/>
        </w:trPr>
        <w:tc>
          <w:tcPr>
            <w:tcW w:w="9180" w:type="dxa"/>
            <w:vAlign w:val="center"/>
          </w:tcPr>
          <w:p w:rsidR="00936528" w:rsidRDefault="00936528" w:rsidP="00AC2C3A">
            <w:pPr>
              <w:spacing w:after="0"/>
            </w:pPr>
          </w:p>
          <w:p w:rsidR="00AE449E" w:rsidRPr="00936528" w:rsidRDefault="00AE449E" w:rsidP="00AC2C3A">
            <w:pPr>
              <w:spacing w:after="0"/>
            </w:pPr>
          </w:p>
        </w:tc>
      </w:tr>
    </w:tbl>
    <w:p w:rsidR="00F06051" w:rsidRDefault="00F06051" w:rsidP="005A28AC"/>
    <w:p w:rsidR="00F06051" w:rsidRPr="00F06051" w:rsidRDefault="005D3102" w:rsidP="005D3102">
      <w:pPr>
        <w:pStyle w:val="Nadpis1"/>
      </w:pPr>
      <w:r>
        <w:t>Co znamenají značky</w:t>
      </w:r>
      <w:r w:rsidR="00DC2693">
        <w:t xml:space="preserve"> na číselníku </w:t>
      </w:r>
      <w:proofErr w:type="gramStart"/>
      <w:r w:rsidR="00DC2693">
        <w:t>měřícího</w:t>
      </w:r>
      <w:proofErr w:type="gramEnd"/>
      <w:r w:rsidR="00DC2693">
        <w:t xml:space="preserve"> přístroje?</w: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7335"/>
      </w:tblGrid>
      <w:tr w:rsidR="005D3102" w:rsidTr="00AC2C3A">
        <w:trPr>
          <w:trHeight w:val="454"/>
        </w:trPr>
        <w:tc>
          <w:tcPr>
            <w:tcW w:w="1951" w:type="dxa"/>
          </w:tcPr>
          <w:p w:rsidR="005D3102" w:rsidRDefault="00533297" w:rsidP="00F06051">
            <w:r>
              <w:rPr>
                <w:noProof/>
                <w:lang w:eastAsia="cs-CZ"/>
              </w:rPr>
              <w:drawing>
                <wp:inline distT="0" distB="0" distL="0" distR="0" wp14:anchorId="779E9D42" wp14:editId="1B03E504">
                  <wp:extent cx="388620" cy="333375"/>
                  <wp:effectExtent l="19050" t="0" r="0" b="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5" w:type="dxa"/>
          </w:tcPr>
          <w:p w:rsidR="005D3102" w:rsidRDefault="005D3102" w:rsidP="00F06051"/>
        </w:tc>
      </w:tr>
      <w:tr w:rsidR="005D3102" w:rsidTr="00AC2C3A">
        <w:trPr>
          <w:trHeight w:val="454"/>
        </w:trPr>
        <w:tc>
          <w:tcPr>
            <w:tcW w:w="1951" w:type="dxa"/>
          </w:tcPr>
          <w:p w:rsidR="005D3102" w:rsidRDefault="00EB2BBF" w:rsidP="00F06051">
            <w:r>
              <w:rPr>
                <w:noProof/>
                <w:lang w:eastAsia="cs-CZ"/>
              </w:rPr>
              <w:pict>
                <v:line id="_x0000_s1070" style="position:absolute;z-index:251658752;mso-position-horizontal-relative:text;mso-position-vertical-relative:text" from="40.1pt,7.1pt" to="40.1pt,16.1pt"/>
              </w:pict>
            </w:r>
            <w:r>
              <w:rPr>
                <w:noProof/>
                <w:lang w:eastAsia="cs-CZ"/>
              </w:rPr>
              <w:pict>
                <v:line id="_x0000_s1069" style="position:absolute;z-index:251657728;mso-position-horizontal-relative:text;mso-position-vertical-relative:text" from="14.6pt,7.1pt" to="14.6pt,16.1pt"/>
              </w:pict>
            </w:r>
            <w:r>
              <w:rPr>
                <w:noProof/>
                <w:lang w:eastAsia="cs-CZ"/>
              </w:rPr>
              <w:pict>
                <v:line id="_x0000_s1068" style="position:absolute;z-index:251656704;mso-position-horizontal-relative:text;mso-position-vertical-relative:text" from="13.85pt,7.1pt" to="39.35pt,7.1pt"/>
              </w:pict>
            </w:r>
          </w:p>
        </w:tc>
        <w:tc>
          <w:tcPr>
            <w:tcW w:w="7335" w:type="dxa"/>
          </w:tcPr>
          <w:p w:rsidR="005D3102" w:rsidRDefault="005D3102" w:rsidP="00F06051"/>
        </w:tc>
      </w:tr>
      <w:tr w:rsidR="005D3102" w:rsidTr="00AC2C3A">
        <w:trPr>
          <w:trHeight w:val="454"/>
        </w:trPr>
        <w:tc>
          <w:tcPr>
            <w:tcW w:w="1951" w:type="dxa"/>
          </w:tcPr>
          <w:p w:rsidR="005D3102" w:rsidRDefault="00EB2BBF" w:rsidP="00F06051">
            <w:r>
              <w:rPr>
                <w:noProof/>
                <w:lang w:eastAsia="cs-CZ"/>
              </w:rPr>
              <w:pict>
                <v:shapetype id="_x0000_t12" coordsize="21600,21600" o:spt="12" path="m10800,l8280,8259,,8259r6720,5146l4200,21600r6600,-5019l17400,21600,14880,13405,21600,8259r-8280,xe">
                  <v:stroke joinstyle="miter"/>
                  <v:path gradientshapeok="t" o:connecttype="custom" o:connectlocs="10800,0;0,8259;4200,21600;17400,21600;21600,8259" textboxrect="6720,8259,14880,15628"/>
                </v:shapetype>
                <v:shape id="_x0000_s1063" type="#_x0000_t12" style="position:absolute;margin-left:1.25pt;margin-top:5.75pt;width:50.25pt;height:39.75pt;z-index:251655680;mso-position-horizontal-relative:text;mso-position-vertical-relative:text">
                  <v:textbox>
                    <w:txbxContent>
                      <w:p w:rsidR="00DC2693" w:rsidRDefault="00DC2693">
                        <w:r>
                          <w:t>2</w:t>
                        </w:r>
                      </w:p>
                    </w:txbxContent>
                  </v:textbox>
                </v:shape>
              </w:pict>
            </w:r>
          </w:p>
          <w:p w:rsidR="00DC2693" w:rsidRDefault="00DC2693" w:rsidP="00F06051"/>
        </w:tc>
        <w:tc>
          <w:tcPr>
            <w:tcW w:w="7335" w:type="dxa"/>
          </w:tcPr>
          <w:p w:rsidR="005D3102" w:rsidRDefault="005D3102" w:rsidP="00F06051"/>
        </w:tc>
      </w:tr>
    </w:tbl>
    <w:p w:rsidR="00EB2BBF" w:rsidRDefault="00EB2BBF" w:rsidP="00EB2BBF">
      <w:pPr>
        <w:pStyle w:val="Nadpis1"/>
        <w:numPr>
          <w:ilvl w:val="0"/>
          <w:numId w:val="0"/>
        </w:numPr>
        <w:ind w:left="360"/>
      </w:pPr>
      <w:r>
        <w:lastRenderedPageBreak/>
        <w:t>ŘEŠENÍ</w:t>
      </w:r>
    </w:p>
    <w:p w:rsidR="00EB2BBF" w:rsidRDefault="00EB2BBF" w:rsidP="00EB2BBF">
      <w:pPr>
        <w:pStyle w:val="Nadpis1"/>
        <w:numPr>
          <w:ilvl w:val="0"/>
          <w:numId w:val="16"/>
        </w:numPr>
      </w:pPr>
      <w:r>
        <w:t>Urči, které z těchto tvrzení platí (ANO) a které neplatí (NE)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1149"/>
        <w:gridCol w:w="1149"/>
      </w:tblGrid>
      <w:tr w:rsidR="00EB2BBF" w:rsidTr="00C4287F">
        <w:tc>
          <w:tcPr>
            <w:tcW w:w="6912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:rsidR="00EB2BBF" w:rsidRDefault="00EB2BBF" w:rsidP="00C4287F">
            <w:pPr>
              <w:spacing w:after="0"/>
            </w:pPr>
          </w:p>
        </w:tc>
        <w:tc>
          <w:tcPr>
            <w:tcW w:w="1149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Ano</w:t>
            </w:r>
          </w:p>
        </w:tc>
        <w:tc>
          <w:tcPr>
            <w:tcW w:w="1149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NE</w:t>
            </w:r>
          </w:p>
        </w:tc>
      </w:tr>
      <w:tr w:rsidR="00EB2BBF" w:rsidTr="00C4287F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Default="00EB2BBF" w:rsidP="00C4287F">
            <w:pPr>
              <w:spacing w:after="0"/>
            </w:pPr>
            <w:r>
              <w:t>Měřit znamená porovnávat měřenou veličinu s její definovanou jednotkou.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Pr="00A8796E" w:rsidRDefault="00EB2BBF" w:rsidP="00C4287F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EB2BBF" w:rsidTr="00C4287F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Default="00EB2BBF" w:rsidP="00C4287F">
            <w:pPr>
              <w:spacing w:after="0"/>
            </w:pPr>
            <w:proofErr w:type="gramStart"/>
            <w:r>
              <w:t>Odpor  lze</w:t>
            </w:r>
            <w:proofErr w:type="gramEnd"/>
            <w:r>
              <w:t xml:space="preserve"> měřit pouze ohmovou metodou – ampérmetr zapojujeme sériově, voltmetr paralelně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EB2BBF" w:rsidTr="00C4287F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Default="00EB2BBF" w:rsidP="00C4287F">
            <w:pPr>
              <w:spacing w:after="0"/>
            </w:pPr>
            <w:r>
              <w:t xml:space="preserve">Příkladem </w:t>
            </w:r>
            <w:proofErr w:type="spellStart"/>
            <w:r>
              <w:t>výchylkové</w:t>
            </w:r>
            <w:proofErr w:type="spellEnd"/>
            <w:r>
              <w:t xml:space="preserve"> měřící metody je měřící RLC můstek.                      </w:t>
            </w:r>
          </w:p>
          <w:p w:rsidR="00EB2BBF" w:rsidRDefault="00EB2BBF" w:rsidP="00C4287F">
            <w:pPr>
              <w:spacing w:after="0"/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EB2BBF" w:rsidTr="00C4287F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Default="00EB2BBF" w:rsidP="00C4287F">
            <w:pPr>
              <w:spacing w:after="0"/>
            </w:pPr>
            <w:r>
              <w:t xml:space="preserve">Galvanometr je citlivý </w:t>
            </w:r>
            <w:proofErr w:type="gramStart"/>
            <w:r>
              <w:t>měřící</w:t>
            </w:r>
            <w:proofErr w:type="gramEnd"/>
            <w:r>
              <w:t xml:space="preserve"> přístroj pro měření velmi malých proudů.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EB2BBF" w:rsidTr="00C4287F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Default="00EB2BBF" w:rsidP="00C4287F">
            <w:pPr>
              <w:spacing w:after="0"/>
            </w:pPr>
            <w:r>
              <w:t xml:space="preserve">Wattmetr je elektrický </w:t>
            </w:r>
            <w:proofErr w:type="gramStart"/>
            <w:r>
              <w:t>měřící</w:t>
            </w:r>
            <w:proofErr w:type="gramEnd"/>
            <w:r>
              <w:t xml:space="preserve"> ,</w:t>
            </w:r>
            <w:proofErr w:type="gramStart"/>
            <w:r>
              <w:t>přístroj</w:t>
            </w:r>
            <w:proofErr w:type="gramEnd"/>
            <w:r>
              <w:t xml:space="preserve"> kterým měříme elektrický výkon. Obsahuje proudovou a odporovou cívku.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EB2BBF" w:rsidTr="00C4287F"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Default="00EB2BBF" w:rsidP="00C4287F">
            <w:pPr>
              <w:spacing w:after="0"/>
            </w:pPr>
            <w:r>
              <w:t>Před zapojením měřícího obvodu nastavíme přístroje na nejvyšší rozsahy.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</w:tbl>
    <w:p w:rsidR="00EB2BBF" w:rsidRDefault="00EB2BBF" w:rsidP="00EB2BBF">
      <w:pPr>
        <w:pStyle w:val="Nadpis1"/>
      </w:pPr>
      <w:r>
        <w:t>Spoj správně pojmy a jejich vysvětlení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52"/>
        <w:gridCol w:w="5558"/>
      </w:tblGrid>
      <w:tr w:rsidR="00EB2BBF" w:rsidTr="00C4287F">
        <w:trPr>
          <w:trHeight w:val="567"/>
        </w:trPr>
        <w:tc>
          <w:tcPr>
            <w:tcW w:w="3652" w:type="dxa"/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>
              <w:rPr>
                <w:caps/>
                <w:noProof/>
                <w:lang w:eastAsia="cs-CZ"/>
              </w:rPr>
              <w:pict>
                <v:line id="_x0000_s1073" style="position:absolute;flip:y;z-index:251661824" from="116.6pt,12.65pt" to="168.35pt,38.9pt"/>
              </w:pict>
            </w:r>
            <w:r>
              <w:rPr>
                <w:caps/>
                <w:noProof/>
                <w:lang w:eastAsia="cs-CZ"/>
              </w:rPr>
              <w:pict>
                <v:line id="_x0000_s1072" style="position:absolute;z-index:251660800" from="106.85pt,11.15pt" to="166.85pt,42.65pt"/>
              </w:pict>
            </w:r>
            <w:r w:rsidRPr="003B0D64">
              <w:rPr>
                <w:caps/>
              </w:rPr>
              <w:t>voltmetr</w:t>
            </w:r>
          </w:p>
        </w:tc>
        <w:tc>
          <w:tcPr>
            <w:tcW w:w="5558" w:type="dxa"/>
            <w:vAlign w:val="center"/>
          </w:tcPr>
          <w:p w:rsidR="00EB2BBF" w:rsidRDefault="00EB2BBF" w:rsidP="00C4287F">
            <w:pPr>
              <w:spacing w:after="0"/>
            </w:pPr>
            <w:r>
              <w:t>Rozdíl naměřené a skutečné veličiny</w:t>
            </w:r>
          </w:p>
        </w:tc>
      </w:tr>
      <w:tr w:rsidR="00EB2BBF" w:rsidTr="00C4287F">
        <w:trPr>
          <w:trHeight w:val="567"/>
        </w:trPr>
        <w:tc>
          <w:tcPr>
            <w:tcW w:w="3652" w:type="dxa"/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Absolutní chyba</w:t>
            </w:r>
          </w:p>
        </w:tc>
        <w:tc>
          <w:tcPr>
            <w:tcW w:w="5558" w:type="dxa"/>
            <w:vAlign w:val="center"/>
          </w:tcPr>
          <w:p w:rsidR="00EB2BBF" w:rsidRDefault="00EB2BBF" w:rsidP="00C4287F">
            <w:pPr>
              <w:spacing w:after="0"/>
            </w:pPr>
            <w:r>
              <w:t>Měří napětí</w:t>
            </w:r>
          </w:p>
        </w:tc>
      </w:tr>
      <w:tr w:rsidR="00EB2BBF" w:rsidTr="00C4287F">
        <w:trPr>
          <w:trHeight w:val="567"/>
        </w:trPr>
        <w:tc>
          <w:tcPr>
            <w:tcW w:w="3652" w:type="dxa"/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>
              <w:rPr>
                <w:caps/>
                <w:noProof/>
                <w:lang w:eastAsia="cs-CZ"/>
              </w:rPr>
              <w:pict>
                <v:line id="_x0000_s1075" style="position:absolute;z-index:251663872;mso-position-horizontal-relative:text;mso-position-vertical-relative:text" from="91.7pt,7.35pt" to="177.2pt,74.85pt"/>
              </w:pict>
            </w:r>
            <w:r>
              <w:rPr>
                <w:caps/>
                <w:noProof/>
                <w:lang w:eastAsia="cs-CZ"/>
              </w:rPr>
              <w:pict>
                <v:line id="_x0000_s1076" style="position:absolute;flip:y;z-index:251664896;mso-position-horizontal-relative:text;mso-position-vertical-relative:text" from="101.6pt,13.7pt" to="183.35pt,35.45pt"/>
              </w:pict>
            </w:r>
            <w:r w:rsidRPr="003B0D64">
              <w:rPr>
                <w:caps/>
              </w:rPr>
              <w:t>přímá metoda</w:t>
            </w:r>
          </w:p>
        </w:tc>
        <w:tc>
          <w:tcPr>
            <w:tcW w:w="5558" w:type="dxa"/>
            <w:vAlign w:val="center"/>
          </w:tcPr>
          <w:p w:rsidR="00EB2BBF" w:rsidRDefault="00EB2BBF" w:rsidP="00C4287F">
            <w:pPr>
              <w:spacing w:after="0"/>
            </w:pPr>
            <w:r>
              <w:t>Měření odporu pomocí voltmetru a ampérmetru</w:t>
            </w:r>
          </w:p>
        </w:tc>
      </w:tr>
      <w:tr w:rsidR="00EB2BBF" w:rsidTr="00C4287F">
        <w:trPr>
          <w:trHeight w:val="567"/>
        </w:trPr>
        <w:tc>
          <w:tcPr>
            <w:tcW w:w="3652" w:type="dxa"/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>
              <w:rPr>
                <w:caps/>
                <w:noProof/>
                <w:lang w:eastAsia="cs-CZ"/>
              </w:rPr>
              <w:pict>
                <v:line id="_x0000_s1074" style="position:absolute;flip:y;z-index:251662848;mso-position-horizontal-relative:text;mso-position-vertical-relative:text" from="70.1pt,10.1pt" to="174.35pt,39.35pt"/>
              </w:pict>
            </w:r>
            <w:r w:rsidRPr="003B0D64">
              <w:rPr>
                <w:caps/>
              </w:rPr>
              <w:t>ohmova metoda</w:t>
            </w:r>
          </w:p>
        </w:tc>
        <w:tc>
          <w:tcPr>
            <w:tcW w:w="5558" w:type="dxa"/>
            <w:vAlign w:val="center"/>
          </w:tcPr>
          <w:p w:rsidR="00EB2BBF" w:rsidRDefault="00EB2BBF" w:rsidP="00C4287F">
            <w:pPr>
              <w:spacing w:after="0"/>
            </w:pPr>
            <w:r>
              <w:t>Měří frekvenci</w:t>
            </w:r>
          </w:p>
        </w:tc>
      </w:tr>
      <w:tr w:rsidR="00EB2BBF" w:rsidTr="00C4287F">
        <w:trPr>
          <w:trHeight w:val="567"/>
        </w:trPr>
        <w:tc>
          <w:tcPr>
            <w:tcW w:w="3652" w:type="dxa"/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kmitoměr</w:t>
            </w:r>
          </w:p>
        </w:tc>
        <w:tc>
          <w:tcPr>
            <w:tcW w:w="5558" w:type="dxa"/>
            <w:vAlign w:val="center"/>
          </w:tcPr>
          <w:p w:rsidR="00EB2BBF" w:rsidRDefault="00EB2BBF" w:rsidP="00C4287F">
            <w:pPr>
              <w:spacing w:after="0"/>
            </w:pPr>
            <w:r>
              <w:t xml:space="preserve">Velikost veličiny odečteme rovnou na </w:t>
            </w:r>
            <w:proofErr w:type="gramStart"/>
            <w:r>
              <w:t>měřícím</w:t>
            </w:r>
            <w:proofErr w:type="gramEnd"/>
            <w:r>
              <w:t xml:space="preserve"> přístroji</w:t>
            </w:r>
          </w:p>
        </w:tc>
      </w:tr>
    </w:tbl>
    <w:p w:rsidR="00EB2BBF" w:rsidRDefault="00EB2BBF" w:rsidP="00EB2BBF">
      <w:pPr>
        <w:pStyle w:val="Nadpis1"/>
      </w:pPr>
      <w:r>
        <w:t>Vyřeš doplňovačku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"/>
        <w:gridCol w:w="375"/>
        <w:gridCol w:w="363"/>
        <w:gridCol w:w="388"/>
        <w:gridCol w:w="534"/>
        <w:gridCol w:w="400"/>
        <w:gridCol w:w="375"/>
        <w:gridCol w:w="388"/>
        <w:gridCol w:w="400"/>
        <w:gridCol w:w="375"/>
        <w:gridCol w:w="388"/>
        <w:gridCol w:w="375"/>
        <w:gridCol w:w="400"/>
        <w:gridCol w:w="363"/>
        <w:gridCol w:w="351"/>
        <w:gridCol w:w="375"/>
        <w:gridCol w:w="3109"/>
      </w:tblGrid>
      <w:tr w:rsidR="00EB2BBF" w:rsidTr="00C4287F"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b</w:t>
            </w:r>
          </w:p>
        </w:tc>
        <w:tc>
          <w:tcPr>
            <w:tcW w:w="388" w:type="dxa"/>
            <w:tcBorders>
              <w:top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o</w:t>
            </w:r>
          </w:p>
        </w:tc>
        <w:tc>
          <w:tcPr>
            <w:tcW w:w="534" w:type="dxa"/>
            <w:tcBorders>
              <w:top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č</w:t>
            </w:r>
          </w:p>
        </w:tc>
        <w:tc>
          <w:tcPr>
            <w:tcW w:w="400" w:type="dxa"/>
            <w:tcBorders>
              <w:top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n</w:t>
            </w:r>
          </w:p>
        </w:tc>
        <w:tc>
          <w:tcPr>
            <w:tcW w:w="375" w:type="dxa"/>
            <w:tcBorders>
              <w:top w:val="single" w:sz="18" w:space="0" w:color="auto"/>
              <w:righ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í</w:t>
            </w:r>
          </w:p>
        </w:tc>
        <w:tc>
          <w:tcPr>
            <w:tcW w:w="388" w:type="dxa"/>
            <w:tcBorders>
              <w:top w:val="single" w:sz="18" w:space="0" w:color="auto"/>
              <w:left w:val="double" w:sz="4" w:space="0" w:color="auto"/>
              <w:righ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k</w:t>
            </w:r>
          </w:p>
        </w:tc>
        <w:tc>
          <w:tcPr>
            <w:tcW w:w="400" w:type="dxa"/>
            <w:tcBorders>
              <w:top w:val="double" w:sz="4" w:space="0" w:color="FFFFFF"/>
              <w:left w:val="single" w:sz="18" w:space="0" w:color="auto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51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109" w:type="dxa"/>
            <w:tcBorders>
              <w:top w:val="double" w:sz="4" w:space="0" w:color="FFFFFF"/>
              <w:left w:val="double" w:sz="4" w:space="0" w:color="FFFFFF"/>
              <w:bottom w:val="single" w:sz="4" w:space="0" w:color="FFFFFF"/>
              <w:right w:val="single" w:sz="4" w:space="0" w:color="FFFFFF"/>
            </w:tcBorders>
          </w:tcPr>
          <w:p w:rsidR="00EB2BBF" w:rsidRDefault="00EB2BBF" w:rsidP="00C4287F">
            <w:pPr>
              <w:spacing w:after="0"/>
            </w:pPr>
            <w:r>
              <w:t>Mění rozsah ampérmetru</w:t>
            </w:r>
          </w:p>
          <w:p w:rsidR="00EB2BBF" w:rsidRDefault="00EB2BBF" w:rsidP="00C4287F">
            <w:pPr>
              <w:spacing w:after="0"/>
            </w:pPr>
          </w:p>
        </w:tc>
      </w:tr>
      <w:tr w:rsidR="00EB2BBF" w:rsidTr="00C4287F"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c</w:t>
            </w:r>
          </w:p>
        </w:tc>
        <w:tc>
          <w:tcPr>
            <w:tcW w:w="363" w:type="dxa"/>
            <w:tcBorders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i</w:t>
            </w:r>
          </w:p>
        </w:tc>
        <w:tc>
          <w:tcPr>
            <w:tcW w:w="388" w:type="dxa"/>
            <w:tcBorders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t</w:t>
            </w:r>
          </w:p>
        </w:tc>
        <w:tc>
          <w:tcPr>
            <w:tcW w:w="534" w:type="dxa"/>
            <w:tcBorders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l</w:t>
            </w:r>
          </w:p>
        </w:tc>
        <w:tc>
          <w:tcPr>
            <w:tcW w:w="400" w:type="dxa"/>
            <w:tcBorders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i</w:t>
            </w:r>
          </w:p>
        </w:tc>
        <w:tc>
          <w:tcPr>
            <w:tcW w:w="375" w:type="dxa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v</w:t>
            </w:r>
          </w:p>
        </w:tc>
        <w:tc>
          <w:tcPr>
            <w:tcW w:w="38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o</w:t>
            </w:r>
          </w:p>
        </w:tc>
        <w:tc>
          <w:tcPr>
            <w:tcW w:w="400" w:type="dxa"/>
            <w:tcBorders>
              <w:top w:val="single" w:sz="18" w:space="0" w:color="auto"/>
              <w:lef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s</w:t>
            </w:r>
          </w:p>
        </w:tc>
        <w:tc>
          <w:tcPr>
            <w:tcW w:w="37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t</w:t>
            </w:r>
          </w:p>
        </w:tc>
        <w:tc>
          <w:tcPr>
            <w:tcW w:w="388" w:type="dxa"/>
            <w:tcBorders>
              <w:top w:val="double" w:sz="4" w:space="0" w:color="FFFFFF"/>
              <w:left w:val="single" w:sz="18" w:space="0" w:color="auto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51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109" w:type="dxa"/>
            <w:tcBorders>
              <w:top w:val="single" w:sz="4" w:space="0" w:color="FFFFFF"/>
              <w:left w:val="double" w:sz="4" w:space="0" w:color="FFFFFF"/>
              <w:bottom w:val="single" w:sz="4" w:space="0" w:color="FFFFFF"/>
              <w:right w:val="single" w:sz="4" w:space="0" w:color="FFFFFF"/>
            </w:tcBorders>
          </w:tcPr>
          <w:p w:rsidR="00EB2BBF" w:rsidRPr="003B0D64" w:rsidRDefault="00EB2BBF" w:rsidP="00C4287F">
            <w:pPr>
              <w:spacing w:after="0"/>
              <w:rPr>
                <w:sz w:val="20"/>
                <w:szCs w:val="20"/>
              </w:rPr>
            </w:pPr>
            <w:proofErr w:type="gramStart"/>
            <w:r w:rsidRPr="003B0D64">
              <w:rPr>
                <w:sz w:val="20"/>
                <w:szCs w:val="20"/>
              </w:rPr>
              <w:t>..udává</w:t>
            </w:r>
            <w:proofErr w:type="gramEnd"/>
            <w:r w:rsidRPr="003B0D64">
              <w:rPr>
                <w:sz w:val="20"/>
                <w:szCs w:val="20"/>
              </w:rPr>
              <w:t>, jak je velká velikost výchylky na jednotku měřené veličiny</w:t>
            </w:r>
          </w:p>
        </w:tc>
      </w:tr>
      <w:tr w:rsidR="00EB2BBF" w:rsidTr="00C4287F"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534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double" w:sz="4" w:space="0" w:color="FFFFFF"/>
              <w:bottom w:val="single" w:sz="18" w:space="0" w:color="auto"/>
              <w:righ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left w:val="single" w:sz="18" w:space="0" w:color="auto"/>
              <w:righ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n</w:t>
            </w:r>
          </w:p>
        </w:tc>
        <w:tc>
          <w:tcPr>
            <w:tcW w:w="400" w:type="dxa"/>
            <w:tcBorders>
              <w:lef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á</w:t>
            </w:r>
          </w:p>
        </w:tc>
        <w:tc>
          <w:tcPr>
            <w:tcW w:w="375" w:type="dxa"/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h</w:t>
            </w:r>
          </w:p>
        </w:tc>
        <w:tc>
          <w:tcPr>
            <w:tcW w:w="388" w:type="dxa"/>
            <w:tcBorders>
              <w:top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o</w:t>
            </w:r>
          </w:p>
        </w:tc>
        <w:tc>
          <w:tcPr>
            <w:tcW w:w="37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d</w:t>
            </w:r>
          </w:p>
        </w:tc>
        <w:tc>
          <w:tcPr>
            <w:tcW w:w="40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n</w:t>
            </w:r>
          </w:p>
        </w:tc>
        <w:tc>
          <w:tcPr>
            <w:tcW w:w="36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á</w:t>
            </w:r>
          </w:p>
        </w:tc>
        <w:tc>
          <w:tcPr>
            <w:tcW w:w="351" w:type="dxa"/>
            <w:tcBorders>
              <w:top w:val="double" w:sz="4" w:space="0" w:color="FFFFFF"/>
              <w:left w:val="single" w:sz="18" w:space="0" w:color="auto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109" w:type="dxa"/>
            <w:tcBorders>
              <w:top w:val="single" w:sz="4" w:space="0" w:color="FFFFFF"/>
              <w:left w:val="double" w:sz="4" w:space="0" w:color="FFFFFF"/>
              <w:bottom w:val="single" w:sz="4" w:space="0" w:color="FFFFFF"/>
              <w:right w:val="single" w:sz="4" w:space="0" w:color="FFFFFF"/>
            </w:tcBorders>
          </w:tcPr>
          <w:p w:rsidR="00EB2BBF" w:rsidRDefault="00EB2BBF" w:rsidP="00C4287F">
            <w:pPr>
              <w:spacing w:after="0"/>
            </w:pPr>
            <w:r>
              <w:t>Chyba, která se zruší několikanásobným měřením</w:t>
            </w:r>
          </w:p>
        </w:tc>
      </w:tr>
      <w:tr w:rsidR="00EB2BBF" w:rsidTr="00C4287F"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534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m</w:t>
            </w:r>
          </w:p>
        </w:tc>
        <w:tc>
          <w:tcPr>
            <w:tcW w:w="375" w:type="dxa"/>
            <w:tcBorders>
              <w:top w:val="single" w:sz="18" w:space="0" w:color="auto"/>
              <w:righ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ů</w:t>
            </w:r>
          </w:p>
        </w:tc>
        <w:tc>
          <w:tcPr>
            <w:tcW w:w="38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s</w:t>
            </w:r>
          </w:p>
        </w:tc>
        <w:tc>
          <w:tcPr>
            <w:tcW w:w="400" w:type="dxa"/>
            <w:tcBorders>
              <w:lef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t</w:t>
            </w:r>
          </w:p>
        </w:tc>
        <w:tc>
          <w:tcPr>
            <w:tcW w:w="375" w:type="dxa"/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e</w:t>
            </w:r>
          </w:p>
        </w:tc>
        <w:tc>
          <w:tcPr>
            <w:tcW w:w="388" w:type="dxa"/>
            <w:tcBorders>
              <w:righ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k</w:t>
            </w:r>
          </w:p>
        </w:tc>
        <w:tc>
          <w:tcPr>
            <w:tcW w:w="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51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109" w:type="dxa"/>
            <w:tcBorders>
              <w:top w:val="single" w:sz="4" w:space="0" w:color="FFFFFF"/>
              <w:left w:val="double" w:sz="4" w:space="0" w:color="FFFFFF"/>
              <w:bottom w:val="single" w:sz="4" w:space="0" w:color="FFFFFF"/>
              <w:right w:val="single" w:sz="4" w:space="0" w:color="FFFFFF"/>
            </w:tcBorders>
          </w:tcPr>
          <w:p w:rsidR="00EB2BBF" w:rsidRDefault="00EB2BBF" w:rsidP="00C4287F">
            <w:pPr>
              <w:spacing w:after="0"/>
            </w:pPr>
            <w:proofErr w:type="gramStart"/>
            <w:r>
              <w:t>…..měří</w:t>
            </w:r>
            <w:proofErr w:type="gramEnd"/>
            <w:r>
              <w:t xml:space="preserve"> odpor přímo (RLC)</w:t>
            </w:r>
          </w:p>
          <w:p w:rsidR="00EB2BBF" w:rsidRDefault="00EB2BBF" w:rsidP="00C4287F">
            <w:pPr>
              <w:spacing w:after="0"/>
            </w:pPr>
          </w:p>
        </w:tc>
      </w:tr>
      <w:tr w:rsidR="00EB2BBF" w:rsidTr="00C4287F"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5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v</w:t>
            </w:r>
          </w:p>
        </w:tc>
        <w:tc>
          <w:tcPr>
            <w:tcW w:w="400" w:type="dxa"/>
            <w:tcBorders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o</w:t>
            </w:r>
          </w:p>
        </w:tc>
        <w:tc>
          <w:tcPr>
            <w:tcW w:w="375" w:type="dxa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l</w:t>
            </w:r>
          </w:p>
        </w:tc>
        <w:tc>
          <w:tcPr>
            <w:tcW w:w="38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t</w:t>
            </w:r>
          </w:p>
        </w:tc>
        <w:tc>
          <w:tcPr>
            <w:tcW w:w="400" w:type="dxa"/>
            <w:tcBorders>
              <w:lef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m</w:t>
            </w:r>
          </w:p>
        </w:tc>
        <w:tc>
          <w:tcPr>
            <w:tcW w:w="375" w:type="dxa"/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e</w:t>
            </w:r>
          </w:p>
        </w:tc>
        <w:tc>
          <w:tcPr>
            <w:tcW w:w="388" w:type="dxa"/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t</w:t>
            </w:r>
          </w:p>
        </w:tc>
        <w:tc>
          <w:tcPr>
            <w:tcW w:w="37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r</w:t>
            </w:r>
          </w:p>
        </w:tc>
        <w:tc>
          <w:tcPr>
            <w:tcW w:w="400" w:type="dxa"/>
            <w:tcBorders>
              <w:top w:val="double" w:sz="4" w:space="0" w:color="FFFFFF"/>
              <w:left w:val="single" w:sz="18" w:space="0" w:color="auto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51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109" w:type="dxa"/>
            <w:tcBorders>
              <w:top w:val="single" w:sz="4" w:space="0" w:color="FFFFFF"/>
              <w:left w:val="double" w:sz="4" w:space="0" w:color="FFFFFF"/>
              <w:bottom w:val="single" w:sz="4" w:space="0" w:color="FFFFFF"/>
              <w:right w:val="single" w:sz="4" w:space="0" w:color="FFFFFF"/>
            </w:tcBorders>
          </w:tcPr>
          <w:p w:rsidR="00EB2BBF" w:rsidRDefault="00EB2BBF" w:rsidP="00C4287F">
            <w:pPr>
              <w:spacing w:after="0"/>
            </w:pPr>
            <w:r>
              <w:t>Přístroj pro měření napětí</w:t>
            </w:r>
          </w:p>
          <w:p w:rsidR="00EB2BBF" w:rsidRDefault="00EB2BBF" w:rsidP="00C4287F">
            <w:pPr>
              <w:spacing w:after="0"/>
            </w:pPr>
          </w:p>
        </w:tc>
      </w:tr>
      <w:tr w:rsidR="00EB2BBF" w:rsidTr="00C4287F"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double" w:sz="4" w:space="0" w:color="FFFFFF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534" w:type="dxa"/>
            <w:tcBorders>
              <w:top w:val="single" w:sz="18" w:space="0" w:color="auto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double" w:sz="4" w:space="0" w:color="FFFFFF"/>
              <w:bottom w:val="single" w:sz="18" w:space="0" w:color="auto"/>
              <w:righ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left w:val="single" w:sz="18" w:space="0" w:color="auto"/>
              <w:righ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a</w:t>
            </w:r>
          </w:p>
        </w:tc>
        <w:tc>
          <w:tcPr>
            <w:tcW w:w="400" w:type="dxa"/>
            <w:tcBorders>
              <w:lef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m</w:t>
            </w:r>
          </w:p>
        </w:tc>
        <w:tc>
          <w:tcPr>
            <w:tcW w:w="375" w:type="dxa"/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p</w:t>
            </w:r>
          </w:p>
        </w:tc>
        <w:tc>
          <w:tcPr>
            <w:tcW w:w="388" w:type="dxa"/>
            <w:tcBorders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é</w:t>
            </w:r>
          </w:p>
        </w:tc>
        <w:tc>
          <w:tcPr>
            <w:tcW w:w="375" w:type="dxa"/>
            <w:tcBorders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r</w:t>
            </w:r>
          </w:p>
        </w:tc>
        <w:tc>
          <w:tcPr>
            <w:tcW w:w="40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m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e</w:t>
            </w:r>
          </w:p>
        </w:tc>
        <w:tc>
          <w:tcPr>
            <w:tcW w:w="35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t</w:t>
            </w:r>
          </w:p>
        </w:tc>
        <w:tc>
          <w:tcPr>
            <w:tcW w:w="37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r</w:t>
            </w:r>
          </w:p>
        </w:tc>
        <w:tc>
          <w:tcPr>
            <w:tcW w:w="3109" w:type="dxa"/>
            <w:tcBorders>
              <w:top w:val="single" w:sz="4" w:space="0" w:color="FFFFFF"/>
              <w:left w:val="single" w:sz="18" w:space="0" w:color="auto"/>
              <w:bottom w:val="single" w:sz="4" w:space="0" w:color="FFFFFF"/>
              <w:right w:val="single" w:sz="4" w:space="0" w:color="FFFFFF"/>
            </w:tcBorders>
          </w:tcPr>
          <w:p w:rsidR="00EB2BBF" w:rsidRDefault="00EB2BBF" w:rsidP="00C4287F">
            <w:pPr>
              <w:spacing w:after="0"/>
            </w:pPr>
            <w:r>
              <w:t>Přístroj pro měření proudu</w:t>
            </w:r>
          </w:p>
          <w:p w:rsidR="00EB2BBF" w:rsidRDefault="00EB2BBF" w:rsidP="00C4287F">
            <w:pPr>
              <w:spacing w:after="0"/>
            </w:pPr>
          </w:p>
        </w:tc>
      </w:tr>
      <w:tr w:rsidR="00EB2BBF" w:rsidTr="00C4287F"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p</w:t>
            </w:r>
          </w:p>
        </w:tc>
        <w:tc>
          <w:tcPr>
            <w:tcW w:w="37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ř</w:t>
            </w:r>
          </w:p>
        </w:tc>
        <w:tc>
          <w:tcPr>
            <w:tcW w:w="36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e</w:t>
            </w:r>
          </w:p>
        </w:tc>
        <w:tc>
          <w:tcPr>
            <w:tcW w:w="388" w:type="dxa"/>
            <w:tcBorders>
              <w:top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d</w:t>
            </w:r>
          </w:p>
        </w:tc>
        <w:tc>
          <w:tcPr>
            <w:tcW w:w="534" w:type="dxa"/>
            <w:tcBorders>
              <w:top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ř</w:t>
            </w:r>
          </w:p>
        </w:tc>
        <w:tc>
          <w:tcPr>
            <w:tcW w:w="400" w:type="dxa"/>
            <w:tcBorders>
              <w:top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a</w:t>
            </w:r>
          </w:p>
        </w:tc>
        <w:tc>
          <w:tcPr>
            <w:tcW w:w="375" w:type="dxa"/>
            <w:tcBorders>
              <w:top w:val="single" w:sz="18" w:space="0" w:color="auto"/>
              <w:righ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d</w:t>
            </w:r>
          </w:p>
        </w:tc>
        <w:tc>
          <w:tcPr>
            <w:tcW w:w="38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n</w:t>
            </w:r>
          </w:p>
        </w:tc>
        <w:tc>
          <w:tcPr>
            <w:tcW w:w="400" w:type="dxa"/>
            <w:tcBorders>
              <w:lef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í</w:t>
            </w:r>
          </w:p>
        </w:tc>
        <w:tc>
          <w:tcPr>
            <w:tcW w:w="375" w:type="dxa"/>
            <w:tcBorders>
              <w:righ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k</w:t>
            </w:r>
          </w:p>
        </w:tc>
        <w:tc>
          <w:tcPr>
            <w:tcW w:w="3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double" w:sz="4" w:space="0" w:color="FFFFFF"/>
              <w:bottom w:val="single" w:sz="18" w:space="0" w:color="auto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51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109" w:type="dxa"/>
            <w:tcBorders>
              <w:top w:val="single" w:sz="4" w:space="0" w:color="FFFFFF"/>
              <w:left w:val="double" w:sz="4" w:space="0" w:color="FFFFFF"/>
              <w:bottom w:val="single" w:sz="4" w:space="0" w:color="FFFFFF"/>
              <w:right w:val="single" w:sz="4" w:space="0" w:color="FFFFFF"/>
            </w:tcBorders>
          </w:tcPr>
          <w:p w:rsidR="00EB2BBF" w:rsidRDefault="00EB2BBF" w:rsidP="00C4287F">
            <w:pPr>
              <w:spacing w:after="0"/>
            </w:pPr>
            <w:r>
              <w:t>Mění rozsah voltmetru</w:t>
            </w:r>
          </w:p>
          <w:p w:rsidR="00EB2BBF" w:rsidRDefault="00EB2BBF" w:rsidP="00C4287F">
            <w:pPr>
              <w:spacing w:after="0"/>
            </w:pPr>
          </w:p>
        </w:tc>
      </w:tr>
      <w:tr w:rsidR="00EB2BBF" w:rsidTr="00C4287F">
        <w:tc>
          <w:tcPr>
            <w:tcW w:w="363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s</w:t>
            </w:r>
          </w:p>
        </w:tc>
        <w:tc>
          <w:tcPr>
            <w:tcW w:w="534" w:type="dxa"/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o</w:t>
            </w:r>
          </w:p>
        </w:tc>
        <w:tc>
          <w:tcPr>
            <w:tcW w:w="400" w:type="dxa"/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u</w:t>
            </w:r>
          </w:p>
        </w:tc>
        <w:tc>
          <w:tcPr>
            <w:tcW w:w="375" w:type="dxa"/>
            <w:tcBorders>
              <w:righ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s</w:t>
            </w:r>
          </w:p>
        </w:tc>
        <w:tc>
          <w:tcPr>
            <w:tcW w:w="38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T</w:t>
            </w:r>
          </w:p>
        </w:tc>
        <w:tc>
          <w:tcPr>
            <w:tcW w:w="400" w:type="dxa"/>
            <w:tcBorders>
              <w:left w:val="double" w:sz="4" w:space="0" w:color="auto"/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a</w:t>
            </w:r>
          </w:p>
        </w:tc>
        <w:tc>
          <w:tcPr>
            <w:tcW w:w="375" w:type="dxa"/>
            <w:tcBorders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v</w:t>
            </w:r>
          </w:p>
        </w:tc>
        <w:tc>
          <w:tcPr>
            <w:tcW w:w="38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n</w:t>
            </w:r>
          </w:p>
        </w:tc>
        <w:tc>
          <w:tcPr>
            <w:tcW w:w="37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á</w:t>
            </w:r>
          </w:p>
        </w:tc>
        <w:tc>
          <w:tcPr>
            <w:tcW w:w="400" w:type="dxa"/>
            <w:tcBorders>
              <w:top w:val="double" w:sz="4" w:space="0" w:color="FFFFFF"/>
              <w:left w:val="single" w:sz="18" w:space="0" w:color="auto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51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109" w:type="dxa"/>
            <w:tcBorders>
              <w:top w:val="single" w:sz="4" w:space="0" w:color="FFFFFF"/>
              <w:left w:val="double" w:sz="4" w:space="0" w:color="FFFFFF"/>
              <w:bottom w:val="single" w:sz="4" w:space="0" w:color="FFFFFF"/>
              <w:right w:val="single" w:sz="4" w:space="0" w:color="FFFFFF"/>
            </w:tcBorders>
          </w:tcPr>
          <w:p w:rsidR="00EB2BBF" w:rsidRDefault="00EB2BBF" w:rsidP="00C4287F">
            <w:pPr>
              <w:spacing w:after="0"/>
            </w:pPr>
            <w:r>
              <w:t>Chyba, se kterou měří přístroj při každém měření</w:t>
            </w:r>
          </w:p>
        </w:tc>
      </w:tr>
      <w:tr w:rsidR="00EB2BBF" w:rsidTr="00C4287F"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53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ch</w:t>
            </w:r>
          </w:p>
        </w:tc>
        <w:tc>
          <w:tcPr>
            <w:tcW w:w="400" w:type="dxa"/>
            <w:tcBorders>
              <w:bottom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y</w:t>
            </w:r>
          </w:p>
        </w:tc>
        <w:tc>
          <w:tcPr>
            <w:tcW w:w="375" w:type="dxa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b</w:t>
            </w:r>
          </w:p>
        </w:tc>
        <w:tc>
          <w:tcPr>
            <w:tcW w:w="388" w:type="dxa"/>
            <w:tcBorders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  <w:r w:rsidRPr="003B0D64">
              <w:rPr>
                <w:caps/>
              </w:rPr>
              <w:t>a</w:t>
            </w:r>
          </w:p>
        </w:tc>
        <w:tc>
          <w:tcPr>
            <w:tcW w:w="400" w:type="dxa"/>
            <w:tcBorders>
              <w:top w:val="single" w:sz="18" w:space="0" w:color="auto"/>
              <w:left w:val="single" w:sz="18" w:space="0" w:color="auto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88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single" w:sz="18" w:space="0" w:color="auto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400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63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51" w:type="dxa"/>
            <w:tcBorders>
              <w:top w:val="double" w:sz="4" w:space="0" w:color="FFFFFF"/>
              <w:left w:val="double" w:sz="4" w:space="0" w:color="FFFFFF"/>
              <w:bottom w:val="double" w:sz="4" w:space="0" w:color="FFFFFF"/>
              <w:right w:val="doub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75" w:type="dxa"/>
            <w:tcBorders>
              <w:top w:val="double" w:sz="4" w:space="0" w:color="FFFFFF"/>
              <w:left w:val="doub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B2BBF" w:rsidRPr="003B0D64" w:rsidRDefault="00EB2BBF" w:rsidP="00C4287F">
            <w:pPr>
              <w:spacing w:after="0"/>
              <w:rPr>
                <w:caps/>
              </w:rPr>
            </w:pPr>
          </w:p>
        </w:tc>
        <w:tc>
          <w:tcPr>
            <w:tcW w:w="310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EB2BBF" w:rsidRDefault="00EB2BBF" w:rsidP="00C4287F">
            <w:pPr>
              <w:spacing w:after="0"/>
            </w:pPr>
            <w:r>
              <w:t xml:space="preserve">Každé </w:t>
            </w:r>
            <w:proofErr w:type="spellStart"/>
            <w:r>
              <w:t>měřění</w:t>
            </w:r>
            <w:proofErr w:type="spellEnd"/>
            <w:r>
              <w:t xml:space="preserve"> zatěžuje…</w:t>
            </w:r>
          </w:p>
          <w:p w:rsidR="00EB2BBF" w:rsidRDefault="00EB2BBF" w:rsidP="00C4287F">
            <w:pPr>
              <w:spacing w:after="0"/>
            </w:pPr>
          </w:p>
        </w:tc>
      </w:tr>
    </w:tbl>
    <w:p w:rsidR="00EB2BBF" w:rsidRDefault="00EB2BBF" w:rsidP="00EB2BBF"/>
    <w:p w:rsidR="00EB2BBF" w:rsidRDefault="00EB2BBF" w:rsidP="00EB2BBF">
      <w:pPr>
        <w:pStyle w:val="Nadpis1"/>
      </w:pPr>
      <w:r>
        <w:t xml:space="preserve">Napiš vzorec pro </w:t>
      </w:r>
      <w:proofErr w:type="gramStart"/>
      <w:r>
        <w:t>konstantu  (tajenka</w:t>
      </w:r>
      <w:proofErr w:type="gramEnd"/>
      <w:r>
        <w:t xml:space="preserve"> doplňovačky)</w:t>
      </w:r>
    </w:p>
    <w:p w:rsidR="00EB2BBF" w:rsidRDefault="00EB2BBF" w:rsidP="00EB2BBF">
      <w:r w:rsidRPr="003B0D64">
        <w:rPr>
          <w:position w:val="-80"/>
        </w:rPr>
        <w:object w:dxaOrig="3620" w:dyaOrig="1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4.5pt;height:118.5pt" o:ole="">
            <v:imagedata r:id="rId8" o:title=""/>
          </v:shape>
          <o:OLEObject Type="Embed" ProgID="Equation.DSMT4" ShapeID="_x0000_i1025" DrawAspect="Content" ObjectID="_1446828267" r:id="rId9"/>
        </w:object>
      </w:r>
    </w:p>
    <w:p w:rsidR="00EB2BBF" w:rsidRDefault="00EB2BBF" w:rsidP="00EB2BBF">
      <w:pPr>
        <w:pStyle w:val="Nadpis1"/>
      </w:pPr>
      <w:bookmarkStart w:id="1" w:name="_GoBack"/>
      <w:bookmarkEnd w:id="1"/>
      <w:r>
        <w:t>Doplň tabulku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842"/>
        <w:gridCol w:w="1842"/>
        <w:gridCol w:w="1842"/>
        <w:gridCol w:w="1842"/>
      </w:tblGrid>
      <w:tr w:rsidR="00EB2BBF" w:rsidTr="00C4287F">
        <w:trPr>
          <w:trHeight w:val="454"/>
        </w:trPr>
        <w:tc>
          <w:tcPr>
            <w:tcW w:w="1842" w:type="dxa"/>
          </w:tcPr>
          <w:p w:rsidR="00EB2BBF" w:rsidRDefault="00EB2BBF" w:rsidP="00C4287F">
            <w:pPr>
              <w:spacing w:after="0"/>
              <w:jc w:val="center"/>
            </w:pPr>
            <w:r>
              <w:t xml:space="preserve">Počet všech dílků </w:t>
            </w:r>
            <w:proofErr w:type="spellStart"/>
            <w:r>
              <w:t>stupnece</w:t>
            </w:r>
            <w:proofErr w:type="spellEnd"/>
          </w:p>
        </w:tc>
        <w:tc>
          <w:tcPr>
            <w:tcW w:w="1842" w:type="dxa"/>
          </w:tcPr>
          <w:p w:rsidR="00EB2BBF" w:rsidRDefault="00EB2BBF" w:rsidP="00C4287F">
            <w:pPr>
              <w:spacing w:after="0"/>
              <w:jc w:val="center"/>
            </w:pPr>
            <w:r>
              <w:t>rozsah</w:t>
            </w:r>
          </w:p>
        </w:tc>
        <w:tc>
          <w:tcPr>
            <w:tcW w:w="1842" w:type="dxa"/>
          </w:tcPr>
          <w:p w:rsidR="00EB2BBF" w:rsidRDefault="00EB2BBF" w:rsidP="00C4287F">
            <w:pPr>
              <w:spacing w:after="0"/>
              <w:jc w:val="center"/>
            </w:pPr>
            <w:r>
              <w:t>konstanta</w:t>
            </w:r>
          </w:p>
        </w:tc>
        <w:tc>
          <w:tcPr>
            <w:tcW w:w="1842" w:type="dxa"/>
          </w:tcPr>
          <w:p w:rsidR="00EB2BBF" w:rsidRDefault="00EB2BBF" w:rsidP="00C4287F">
            <w:pPr>
              <w:spacing w:after="0"/>
              <w:jc w:val="center"/>
            </w:pPr>
            <w:r>
              <w:t>Ručička ukázala dílků</w:t>
            </w:r>
          </w:p>
        </w:tc>
        <w:tc>
          <w:tcPr>
            <w:tcW w:w="1842" w:type="dxa"/>
          </w:tcPr>
          <w:p w:rsidR="00EB2BBF" w:rsidRDefault="00EB2BBF" w:rsidP="00C4287F">
            <w:pPr>
              <w:spacing w:after="0"/>
              <w:jc w:val="center"/>
            </w:pPr>
            <w:r>
              <w:t>veličina</w:t>
            </w:r>
          </w:p>
        </w:tc>
      </w:tr>
      <w:tr w:rsidR="00EB2BBF" w:rsidTr="00C4287F">
        <w:trPr>
          <w:trHeight w:val="454"/>
        </w:trPr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100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1A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0,01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84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0,84A=840mA</w:t>
            </w:r>
          </w:p>
        </w:tc>
      </w:tr>
      <w:tr w:rsidR="00EB2BBF" w:rsidTr="00C4287F">
        <w:trPr>
          <w:trHeight w:val="454"/>
        </w:trPr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30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120V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4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26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104V</w:t>
            </w:r>
          </w:p>
        </w:tc>
      </w:tr>
      <w:tr w:rsidR="00EB2BBF" w:rsidTr="00C4287F">
        <w:trPr>
          <w:trHeight w:val="454"/>
        </w:trPr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100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100mA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0,001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78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0,078A=78mA</w:t>
            </w:r>
          </w:p>
        </w:tc>
      </w:tr>
      <w:tr w:rsidR="00EB2BBF" w:rsidTr="00C4287F">
        <w:trPr>
          <w:trHeight w:val="454"/>
        </w:trPr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60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0,12V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0,002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54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0,108V=108mV</w:t>
            </w:r>
          </w:p>
        </w:tc>
      </w:tr>
      <w:tr w:rsidR="00EB2BBF" w:rsidTr="00C4287F">
        <w:trPr>
          <w:trHeight w:val="454"/>
        </w:trPr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30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300mA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0,01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25</w:t>
            </w:r>
          </w:p>
        </w:tc>
        <w:tc>
          <w:tcPr>
            <w:tcW w:w="1842" w:type="dxa"/>
            <w:vAlign w:val="center"/>
          </w:tcPr>
          <w:p w:rsidR="00EB2BBF" w:rsidRDefault="00EB2BBF" w:rsidP="00C4287F">
            <w:pPr>
              <w:spacing w:after="0"/>
              <w:jc w:val="center"/>
            </w:pPr>
            <w:r>
              <w:t>0,25A=250mA</w:t>
            </w:r>
          </w:p>
        </w:tc>
      </w:tr>
    </w:tbl>
    <w:p w:rsidR="00EB2BBF" w:rsidRPr="00ED159F" w:rsidRDefault="00EB2BBF" w:rsidP="00EB2BBF"/>
    <w:p w:rsidR="00EB2BBF" w:rsidRDefault="00EB2BBF" w:rsidP="00EB2BBF"/>
    <w:p w:rsidR="00EB2BBF" w:rsidRDefault="00EB2BBF" w:rsidP="00EB2BBF">
      <w:pPr>
        <w:pStyle w:val="Nadpis1"/>
      </w:pPr>
      <w:r>
        <w:t xml:space="preserve">Najdi chybu v tvrzení a napiš jej správně.  </w: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EB2BBF" w:rsidTr="00C4287F">
        <w:trPr>
          <w:trHeight w:val="454"/>
        </w:trPr>
        <w:tc>
          <w:tcPr>
            <w:tcW w:w="9210" w:type="dxa"/>
          </w:tcPr>
          <w:p w:rsidR="00EB2BBF" w:rsidRDefault="00EB2BBF" w:rsidP="00C4287F">
            <w:pPr>
              <w:spacing w:after="0"/>
            </w:pPr>
            <w:r>
              <w:t>Voltmetr zapojíme do obvodu sériově.</w:t>
            </w:r>
          </w:p>
        </w:tc>
      </w:tr>
      <w:tr w:rsidR="00EB2BBF" w:rsidTr="00C4287F">
        <w:trPr>
          <w:trHeight w:val="454"/>
        </w:trPr>
        <w:tc>
          <w:tcPr>
            <w:tcW w:w="9210" w:type="dxa"/>
          </w:tcPr>
          <w:p w:rsidR="00EB2BBF" w:rsidRDefault="00EB2BBF" w:rsidP="00C4287F">
            <w:pPr>
              <w:spacing w:after="0"/>
            </w:pPr>
            <w:r>
              <w:t>Voltmetr zapojíme do obvodu paralelně.</w:t>
            </w:r>
          </w:p>
        </w:tc>
      </w:tr>
      <w:tr w:rsidR="00EB2BBF" w:rsidTr="00C4287F">
        <w:trPr>
          <w:trHeight w:val="454"/>
        </w:trPr>
        <w:tc>
          <w:tcPr>
            <w:tcW w:w="9210" w:type="dxa"/>
          </w:tcPr>
          <w:p w:rsidR="00EB2BBF" w:rsidRDefault="00EB2BBF" w:rsidP="00C4287F">
            <w:pPr>
              <w:spacing w:after="0"/>
            </w:pPr>
            <w:r>
              <w:t xml:space="preserve">Analogovy </w:t>
            </w:r>
            <w:proofErr w:type="gramStart"/>
            <w:r>
              <w:t>měřící</w:t>
            </w:r>
            <w:proofErr w:type="gramEnd"/>
            <w:r>
              <w:t xml:space="preserve"> přístroj před měřením nastavíme na nejnižší rozsah.</w:t>
            </w:r>
          </w:p>
        </w:tc>
      </w:tr>
      <w:tr w:rsidR="00EB2BBF" w:rsidTr="00C4287F">
        <w:trPr>
          <w:trHeight w:val="454"/>
        </w:trPr>
        <w:tc>
          <w:tcPr>
            <w:tcW w:w="9210" w:type="dxa"/>
          </w:tcPr>
          <w:p w:rsidR="00EB2BBF" w:rsidRDefault="00EB2BBF" w:rsidP="00C4287F">
            <w:pPr>
              <w:spacing w:after="0"/>
            </w:pPr>
            <w:r>
              <w:t xml:space="preserve">Analogovy </w:t>
            </w:r>
            <w:proofErr w:type="gramStart"/>
            <w:r>
              <w:t>měřící</w:t>
            </w:r>
            <w:proofErr w:type="gramEnd"/>
            <w:r>
              <w:t xml:space="preserve"> přístroj před měřením nastavíme na nejvyšší rozsah.</w:t>
            </w:r>
          </w:p>
        </w:tc>
      </w:tr>
      <w:tr w:rsidR="00EB2BBF" w:rsidTr="00C4287F">
        <w:trPr>
          <w:trHeight w:val="454"/>
        </w:trPr>
        <w:tc>
          <w:tcPr>
            <w:tcW w:w="9210" w:type="dxa"/>
          </w:tcPr>
          <w:p w:rsidR="00EB2BBF" w:rsidRDefault="00EB2BBF" w:rsidP="00C4287F">
            <w:pPr>
              <w:spacing w:after="0"/>
            </w:pPr>
            <w:r>
              <w:t>Předřadníkem měníme rozsah ampérmetru</w:t>
            </w:r>
          </w:p>
        </w:tc>
      </w:tr>
      <w:tr w:rsidR="00EB2BBF" w:rsidTr="00C4287F">
        <w:trPr>
          <w:trHeight w:val="454"/>
        </w:trPr>
        <w:tc>
          <w:tcPr>
            <w:tcW w:w="9210" w:type="dxa"/>
          </w:tcPr>
          <w:p w:rsidR="00EB2BBF" w:rsidRDefault="00EB2BBF" w:rsidP="00C4287F">
            <w:pPr>
              <w:spacing w:after="0"/>
            </w:pPr>
            <w:r>
              <w:t>Bočníkem měníme rozsah ampérmetru</w:t>
            </w:r>
          </w:p>
        </w:tc>
      </w:tr>
      <w:tr w:rsidR="00EB2BBF" w:rsidTr="00C4287F">
        <w:trPr>
          <w:trHeight w:val="454"/>
        </w:trPr>
        <w:tc>
          <w:tcPr>
            <w:tcW w:w="9210" w:type="dxa"/>
          </w:tcPr>
          <w:p w:rsidR="00EB2BBF" w:rsidRDefault="00EB2BBF" w:rsidP="00C4287F">
            <w:pPr>
              <w:spacing w:after="0"/>
            </w:pPr>
            <w:r>
              <w:t>Soustavnou chybu odstraníme opakovaným měřením.</w:t>
            </w:r>
          </w:p>
        </w:tc>
      </w:tr>
      <w:tr w:rsidR="00EB2BBF" w:rsidTr="00C4287F">
        <w:trPr>
          <w:trHeight w:val="454"/>
        </w:trPr>
        <w:tc>
          <w:tcPr>
            <w:tcW w:w="9210" w:type="dxa"/>
          </w:tcPr>
          <w:p w:rsidR="00EB2BBF" w:rsidRDefault="00EB2BBF" w:rsidP="00C4287F">
            <w:pPr>
              <w:spacing w:after="0"/>
            </w:pPr>
            <w:r>
              <w:t>Nahodilou chybu odstraníme opakovaným měřením.</w:t>
            </w:r>
          </w:p>
        </w:tc>
      </w:tr>
      <w:tr w:rsidR="00EB2BBF" w:rsidTr="00C4287F">
        <w:trPr>
          <w:trHeight w:val="454"/>
        </w:trPr>
        <w:tc>
          <w:tcPr>
            <w:tcW w:w="9210" w:type="dxa"/>
          </w:tcPr>
          <w:p w:rsidR="00EB2BBF" w:rsidRDefault="00EB2BBF" w:rsidP="00C4287F">
            <w:pPr>
              <w:spacing w:after="0"/>
            </w:pPr>
            <w:r>
              <w:t xml:space="preserve">Měřící transformátor proudu mění rozsah </w:t>
            </w:r>
            <w:proofErr w:type="gramStart"/>
            <w:r>
              <w:t>stejnosměrného  i střídavého</w:t>
            </w:r>
            <w:proofErr w:type="gramEnd"/>
            <w:r>
              <w:t xml:space="preserve"> proudu.</w:t>
            </w:r>
          </w:p>
        </w:tc>
      </w:tr>
      <w:tr w:rsidR="00EB2BBF" w:rsidTr="00C4287F">
        <w:trPr>
          <w:trHeight w:val="454"/>
        </w:trPr>
        <w:tc>
          <w:tcPr>
            <w:tcW w:w="9210" w:type="dxa"/>
          </w:tcPr>
          <w:p w:rsidR="00EB2BBF" w:rsidRDefault="00EB2BBF" w:rsidP="00C4287F">
            <w:pPr>
              <w:spacing w:after="0"/>
            </w:pPr>
            <w:r>
              <w:t xml:space="preserve">Měřící transformátor proudu mění rozsah </w:t>
            </w:r>
            <w:proofErr w:type="spellStart"/>
            <w:r>
              <w:t>pouzei</w:t>
            </w:r>
            <w:proofErr w:type="spellEnd"/>
            <w:r>
              <w:t xml:space="preserve"> střídavého proudu.</w:t>
            </w:r>
          </w:p>
        </w:tc>
      </w:tr>
    </w:tbl>
    <w:p w:rsidR="00EB2BBF" w:rsidRPr="00B11FB6" w:rsidRDefault="00EB2BBF" w:rsidP="00EB2BBF"/>
    <w:p w:rsidR="00EB2BBF" w:rsidRDefault="00EB2BBF" w:rsidP="00EB2BBF">
      <w:pPr>
        <w:pStyle w:val="Nadpis1"/>
      </w:pPr>
      <w:r>
        <w:lastRenderedPageBreak/>
        <w:t>Vysvětli pojmy a odpověz na otázky:</w:t>
      </w:r>
    </w:p>
    <w:tbl>
      <w:tblPr>
        <w:tblW w:w="0" w:type="auto"/>
        <w:tblBorders>
          <w:bottom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EB2BBF" w:rsidTr="00C4287F">
        <w:trPr>
          <w:trHeight w:val="567"/>
        </w:trPr>
        <w:tc>
          <w:tcPr>
            <w:tcW w:w="9180" w:type="dxa"/>
            <w:vAlign w:val="center"/>
          </w:tcPr>
          <w:p w:rsidR="00EB2BBF" w:rsidRPr="00936528" w:rsidRDefault="00EB2BBF" w:rsidP="00C4287F">
            <w:pPr>
              <w:spacing w:after="0"/>
            </w:pPr>
            <w:r w:rsidRPr="00936528">
              <w:t>Nepřímá metoda měření</w:t>
            </w:r>
          </w:p>
        </w:tc>
      </w:tr>
      <w:tr w:rsidR="00EB2BBF" w:rsidTr="00C4287F">
        <w:trPr>
          <w:trHeight w:val="567"/>
        </w:trPr>
        <w:tc>
          <w:tcPr>
            <w:tcW w:w="9180" w:type="dxa"/>
            <w:vAlign w:val="center"/>
          </w:tcPr>
          <w:p w:rsidR="00EB2BBF" w:rsidRPr="00936528" w:rsidRDefault="00EB2BBF" w:rsidP="00C4287F">
            <w:pPr>
              <w:spacing w:after="0"/>
            </w:pPr>
            <w:r>
              <w:t>Veličinu spočteme s jiných naměřených veličin (Ohmova metoda)</w:t>
            </w:r>
          </w:p>
        </w:tc>
      </w:tr>
      <w:tr w:rsidR="00EB2BBF" w:rsidTr="00C4287F">
        <w:trPr>
          <w:trHeight w:val="567"/>
        </w:trPr>
        <w:tc>
          <w:tcPr>
            <w:tcW w:w="9180" w:type="dxa"/>
            <w:vAlign w:val="center"/>
          </w:tcPr>
          <w:p w:rsidR="00EB2BBF" w:rsidRPr="00936528" w:rsidRDefault="00EB2BBF" w:rsidP="00C4287F">
            <w:pPr>
              <w:spacing w:after="0"/>
            </w:pPr>
            <w:r>
              <w:t>Třída přesnosti:</w:t>
            </w:r>
          </w:p>
        </w:tc>
      </w:tr>
      <w:tr w:rsidR="00EB2BBF" w:rsidTr="00C4287F">
        <w:trPr>
          <w:trHeight w:val="567"/>
        </w:trPr>
        <w:tc>
          <w:tcPr>
            <w:tcW w:w="9180" w:type="dxa"/>
            <w:vAlign w:val="center"/>
          </w:tcPr>
          <w:p w:rsidR="00EB2BBF" w:rsidRPr="00936528" w:rsidRDefault="00EB2BBF" w:rsidP="00C4287F">
            <w:pPr>
              <w:spacing w:after="0"/>
            </w:pPr>
            <w:r>
              <w:t>Vyjadřuje přesnost měření. Údaj je uveden na číselníku.  Absolutní chyby na celém rozsahu je vyjádřena počtem procent z plné výchylky. (Třída přesnosti 1,5; rozsah 120V, na celém rozsahu je maximální chyba 1,8V.)</w:t>
            </w:r>
          </w:p>
        </w:tc>
      </w:tr>
      <w:tr w:rsidR="00EB2BBF" w:rsidTr="00C4287F">
        <w:trPr>
          <w:trHeight w:val="388"/>
        </w:trPr>
        <w:tc>
          <w:tcPr>
            <w:tcW w:w="9180" w:type="dxa"/>
            <w:vAlign w:val="center"/>
          </w:tcPr>
          <w:p w:rsidR="00EB2BBF" w:rsidRPr="00936528" w:rsidRDefault="00EB2BBF" w:rsidP="00C4287F">
            <w:pPr>
              <w:spacing w:after="0"/>
            </w:pPr>
            <w:r>
              <w:t>Proč je nejpřesnější měření v poslední třetině stupnice?</w:t>
            </w:r>
          </w:p>
        </w:tc>
      </w:tr>
      <w:tr w:rsidR="00EB2BBF" w:rsidTr="00C4287F">
        <w:trPr>
          <w:trHeight w:val="567"/>
        </w:trPr>
        <w:tc>
          <w:tcPr>
            <w:tcW w:w="9180" w:type="dxa"/>
            <w:vAlign w:val="center"/>
          </w:tcPr>
          <w:p w:rsidR="00EB2BBF" w:rsidRPr="00936528" w:rsidRDefault="00EB2BBF" w:rsidP="00C4287F">
            <w:pPr>
              <w:spacing w:after="0"/>
            </w:pPr>
            <w:r>
              <w:t xml:space="preserve">Přístroj má na celé stupnici stejnou absolutní </w:t>
            </w:r>
            <w:proofErr w:type="spellStart"/>
            <w:proofErr w:type="gramStart"/>
            <w:r>
              <w:t>chybu,danou</w:t>
            </w:r>
            <w:proofErr w:type="spellEnd"/>
            <w:proofErr w:type="gramEnd"/>
            <w:r>
              <w:t xml:space="preserve"> třídou přesnosti. Proto je v poslední třetině nejmenší relativní. (Např. 1% z rozsahu 100V je 1V. Při naměřených 100V je relativní chyba 1%, při naměřených 10V je relativní chyba 10%.</w:t>
            </w:r>
          </w:p>
        </w:tc>
      </w:tr>
      <w:tr w:rsidR="00EB2BBF" w:rsidTr="00C4287F">
        <w:trPr>
          <w:trHeight w:val="567"/>
        </w:trPr>
        <w:tc>
          <w:tcPr>
            <w:tcW w:w="9180" w:type="dxa"/>
            <w:vAlign w:val="center"/>
          </w:tcPr>
          <w:p w:rsidR="00EB2BBF" w:rsidRPr="00936528" w:rsidRDefault="00EB2BBF" w:rsidP="00C4287F">
            <w:pPr>
              <w:spacing w:after="0"/>
            </w:pPr>
            <w:r>
              <w:t>Měřící soustava</w:t>
            </w:r>
          </w:p>
        </w:tc>
      </w:tr>
      <w:tr w:rsidR="00EB2BBF" w:rsidTr="00C4287F">
        <w:trPr>
          <w:trHeight w:val="567"/>
        </w:trPr>
        <w:tc>
          <w:tcPr>
            <w:tcW w:w="9180" w:type="dxa"/>
            <w:vAlign w:val="center"/>
          </w:tcPr>
          <w:p w:rsidR="00EB2BBF" w:rsidRPr="00936528" w:rsidRDefault="00EB2BBF" w:rsidP="00C4287F">
            <w:pPr>
              <w:spacing w:after="0"/>
            </w:pPr>
            <w:r>
              <w:t>Soustava, která mění elektrickou veličinu na fyzikální (pohyb ručičky. Např. magnetoelektrická</w:t>
            </w:r>
          </w:p>
        </w:tc>
      </w:tr>
    </w:tbl>
    <w:p w:rsidR="00EB2BBF" w:rsidRDefault="00EB2BBF" w:rsidP="00EB2BBF"/>
    <w:p w:rsidR="00EB2BBF" w:rsidRPr="00F06051" w:rsidRDefault="00EB2BBF" w:rsidP="00EB2BBF">
      <w:pPr>
        <w:pStyle w:val="Nadpis1"/>
      </w:pPr>
      <w:r>
        <w:t xml:space="preserve">Co znamenají značky na číselníku </w:t>
      </w:r>
      <w:proofErr w:type="gramStart"/>
      <w:r>
        <w:t>měřícího</w:t>
      </w:r>
      <w:proofErr w:type="gramEnd"/>
      <w:r>
        <w:t xml:space="preserve"> přístroje?</w: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7335"/>
      </w:tblGrid>
      <w:tr w:rsidR="00EB2BBF" w:rsidTr="00C4287F">
        <w:trPr>
          <w:trHeight w:val="454"/>
        </w:trPr>
        <w:tc>
          <w:tcPr>
            <w:tcW w:w="1951" w:type="dxa"/>
          </w:tcPr>
          <w:p w:rsidR="00EB2BBF" w:rsidRDefault="00EB2BBF" w:rsidP="00C4287F">
            <w:r>
              <w:rPr>
                <w:noProof/>
                <w:lang w:eastAsia="cs-CZ"/>
              </w:rPr>
              <w:drawing>
                <wp:inline distT="0" distB="0" distL="0" distR="0" wp14:anchorId="4E9F2D2A" wp14:editId="4B947B19">
                  <wp:extent cx="388620" cy="333375"/>
                  <wp:effectExtent l="19050" t="0" r="0" b="0"/>
                  <wp:docPr id="1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5" w:type="dxa"/>
          </w:tcPr>
          <w:p w:rsidR="00EB2BBF" w:rsidRDefault="00EB2BBF" w:rsidP="00C4287F">
            <w:r>
              <w:t xml:space="preserve">Magnetoelektrický </w:t>
            </w:r>
            <w:proofErr w:type="gramStart"/>
            <w:r>
              <w:t>měřící</w:t>
            </w:r>
            <w:proofErr w:type="gramEnd"/>
            <w:r>
              <w:t xml:space="preserve"> přístroj</w:t>
            </w:r>
          </w:p>
        </w:tc>
      </w:tr>
      <w:tr w:rsidR="00EB2BBF" w:rsidTr="00C4287F">
        <w:trPr>
          <w:trHeight w:val="454"/>
        </w:trPr>
        <w:tc>
          <w:tcPr>
            <w:tcW w:w="1951" w:type="dxa"/>
          </w:tcPr>
          <w:p w:rsidR="00EB2BBF" w:rsidRDefault="00EB2BBF" w:rsidP="00C4287F">
            <w:r>
              <w:rPr>
                <w:noProof/>
                <w:lang w:eastAsia="cs-CZ"/>
              </w:rPr>
              <w:pict>
                <v:shape id="_x0000_s1077" type="#_x0000_t12" style="position:absolute;margin-left:1.25pt;margin-top:16.1pt;width:50.25pt;height:39.75pt;z-index:251665920;mso-position-horizontal-relative:text;mso-position-vertical-relative:text">
                  <v:textbox>
                    <w:txbxContent>
                      <w:p w:rsidR="00EB2BBF" w:rsidRDefault="00EB2BBF" w:rsidP="00EB2BBF">
                        <w: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line id="_x0000_s1080" style="position:absolute;z-index:251668992;mso-position-horizontal-relative:text;mso-position-vertical-relative:text" from="40.1pt,7.1pt" to="40.1pt,16.1pt"/>
              </w:pict>
            </w:r>
            <w:r>
              <w:rPr>
                <w:noProof/>
                <w:lang w:eastAsia="cs-CZ"/>
              </w:rPr>
              <w:pict>
                <v:line id="_x0000_s1079" style="position:absolute;z-index:251667968;mso-position-horizontal-relative:text;mso-position-vertical-relative:text" from="14.6pt,7.1pt" to="14.6pt,16.1pt"/>
              </w:pict>
            </w:r>
            <w:r>
              <w:rPr>
                <w:noProof/>
                <w:lang w:eastAsia="cs-CZ"/>
              </w:rPr>
              <w:pict>
                <v:line id="_x0000_s1078" style="position:absolute;z-index:251666944;mso-position-horizontal-relative:text;mso-position-vertical-relative:text" from="13.85pt,7.1pt" to="39.35pt,7.1pt"/>
              </w:pict>
            </w:r>
          </w:p>
        </w:tc>
        <w:tc>
          <w:tcPr>
            <w:tcW w:w="7335" w:type="dxa"/>
          </w:tcPr>
          <w:p w:rsidR="00EB2BBF" w:rsidRDefault="00EB2BBF" w:rsidP="00C4287F">
            <w:r>
              <w:t>Přístroj dobře měří ve vodorovné poloze</w:t>
            </w:r>
          </w:p>
        </w:tc>
      </w:tr>
      <w:tr w:rsidR="00EB2BBF" w:rsidTr="00C4287F">
        <w:trPr>
          <w:trHeight w:val="454"/>
        </w:trPr>
        <w:tc>
          <w:tcPr>
            <w:tcW w:w="1951" w:type="dxa"/>
          </w:tcPr>
          <w:p w:rsidR="00EB2BBF" w:rsidRDefault="00EB2BBF" w:rsidP="00C4287F"/>
        </w:tc>
        <w:tc>
          <w:tcPr>
            <w:tcW w:w="7335" w:type="dxa"/>
          </w:tcPr>
          <w:p w:rsidR="00EB2BBF" w:rsidRDefault="00EB2BBF" w:rsidP="00C4287F">
            <w:r>
              <w:t>Zkušební napětí 2kV</w:t>
            </w:r>
          </w:p>
        </w:tc>
      </w:tr>
    </w:tbl>
    <w:p w:rsidR="006A3055" w:rsidRDefault="006A3055" w:rsidP="00AC2C3A"/>
    <w:sectPr w:rsidR="006A3055" w:rsidSect="00CF2F7C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8FA9F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8A0CB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ADEFE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0AED1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7CD8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9960D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99E14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8708F6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5E3B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1C2F8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D804F96"/>
    <w:multiLevelType w:val="hybridMultilevel"/>
    <w:tmpl w:val="F5F65EC6"/>
    <w:lvl w:ilvl="0" w:tplc="704813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220BB0">
      <w:start w:val="1"/>
      <w:numFmt w:val="bullet"/>
      <w:lvlText w:val="-"/>
      <w:lvlJc w:val="left"/>
      <w:pPr>
        <w:tabs>
          <w:tab w:val="num" w:pos="227"/>
        </w:tabs>
        <w:ind w:left="1080" w:hanging="967"/>
      </w:pPr>
      <w:rPr>
        <w:rFonts w:ascii="TimesNewRoman" w:hAnsi="TimesNew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756EEA"/>
    <w:multiLevelType w:val="multilevel"/>
    <w:tmpl w:val="F5F65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227"/>
        </w:tabs>
        <w:ind w:left="1080" w:hanging="967"/>
      </w:pPr>
      <w:rPr>
        <w:rFonts w:ascii="TimesNewRoman" w:hAnsi="TimesNew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86575BA"/>
    <w:multiLevelType w:val="hybridMultilevel"/>
    <w:tmpl w:val="5846DB9C"/>
    <w:lvl w:ilvl="0" w:tplc="704813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02F06E">
      <w:start w:val="1"/>
      <w:numFmt w:val="bullet"/>
      <w:lvlText w:val="-"/>
      <w:lvlJc w:val="left"/>
      <w:pPr>
        <w:tabs>
          <w:tab w:val="num" w:pos="340"/>
        </w:tabs>
        <w:ind w:left="510" w:hanging="397"/>
      </w:pPr>
      <w:rPr>
        <w:rFonts w:ascii="TimesNewRoman" w:hAnsi="TimesNew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D43240E"/>
    <w:multiLevelType w:val="hybridMultilevel"/>
    <w:tmpl w:val="EEF86194"/>
    <w:lvl w:ilvl="0" w:tplc="704813F4">
      <w:start w:val="1"/>
      <w:numFmt w:val="decimal"/>
      <w:pStyle w:val="Nadpis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224DFE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TimesNewRoman" w:hAnsi="TimesNew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3586652"/>
    <w:multiLevelType w:val="multilevel"/>
    <w:tmpl w:val="EEF86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TimesNewRoman" w:hAnsi="TimesNew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3"/>
  </w:num>
  <w:num w:numId="12">
    <w:abstractNumId w:val="14"/>
  </w:num>
  <w:num w:numId="13">
    <w:abstractNumId w:val="10"/>
  </w:num>
  <w:num w:numId="14">
    <w:abstractNumId w:val="11"/>
  </w:num>
  <w:num w:numId="15">
    <w:abstractNumId w:val="12"/>
  </w:num>
  <w:num w:numId="16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2"/>
  </w:compat>
  <w:rsids>
    <w:rsidRoot w:val="00CF2F7C"/>
    <w:rsid w:val="000133A3"/>
    <w:rsid w:val="00017AE3"/>
    <w:rsid w:val="00031D9D"/>
    <w:rsid w:val="000414B4"/>
    <w:rsid w:val="000D0517"/>
    <w:rsid w:val="00106647"/>
    <w:rsid w:val="00187CF1"/>
    <w:rsid w:val="001D77E2"/>
    <w:rsid w:val="002267E3"/>
    <w:rsid w:val="00247C4E"/>
    <w:rsid w:val="00257834"/>
    <w:rsid w:val="002A191F"/>
    <w:rsid w:val="002A6284"/>
    <w:rsid w:val="002B7A05"/>
    <w:rsid w:val="00386EDD"/>
    <w:rsid w:val="0045222D"/>
    <w:rsid w:val="00491455"/>
    <w:rsid w:val="004A0828"/>
    <w:rsid w:val="004E6CE7"/>
    <w:rsid w:val="00533297"/>
    <w:rsid w:val="005A28AC"/>
    <w:rsid w:val="005C640F"/>
    <w:rsid w:val="005D3102"/>
    <w:rsid w:val="005E4420"/>
    <w:rsid w:val="005F19FB"/>
    <w:rsid w:val="006027C4"/>
    <w:rsid w:val="00620C46"/>
    <w:rsid w:val="006349F7"/>
    <w:rsid w:val="00641AC8"/>
    <w:rsid w:val="006A3055"/>
    <w:rsid w:val="006A536F"/>
    <w:rsid w:val="006F306A"/>
    <w:rsid w:val="0078750E"/>
    <w:rsid w:val="007C2A15"/>
    <w:rsid w:val="008F74C6"/>
    <w:rsid w:val="00936528"/>
    <w:rsid w:val="00960D2B"/>
    <w:rsid w:val="009F11DA"/>
    <w:rsid w:val="009F1B68"/>
    <w:rsid w:val="00A0536C"/>
    <w:rsid w:val="00A83E0D"/>
    <w:rsid w:val="00A8796E"/>
    <w:rsid w:val="00AB06B0"/>
    <w:rsid w:val="00AC2C3A"/>
    <w:rsid w:val="00AE449E"/>
    <w:rsid w:val="00B11613"/>
    <w:rsid w:val="00B11FB6"/>
    <w:rsid w:val="00B3671B"/>
    <w:rsid w:val="00BD71EC"/>
    <w:rsid w:val="00C9676A"/>
    <w:rsid w:val="00CF2F7C"/>
    <w:rsid w:val="00DC2693"/>
    <w:rsid w:val="00E7657D"/>
    <w:rsid w:val="00EA7ECB"/>
    <w:rsid w:val="00EB2BBF"/>
    <w:rsid w:val="00EB738F"/>
    <w:rsid w:val="00ED159F"/>
    <w:rsid w:val="00ED741B"/>
    <w:rsid w:val="00F04FE0"/>
    <w:rsid w:val="00F0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5222D"/>
    <w:pPr>
      <w:spacing w:after="200" w:line="276" w:lineRule="auto"/>
    </w:pPr>
    <w:rPr>
      <w:rFonts w:ascii="Arial" w:hAnsi="Arial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ED741B"/>
    <w:pPr>
      <w:keepNext/>
      <w:numPr>
        <w:numId w:val="11"/>
      </w:numPr>
      <w:spacing w:before="240" w:after="60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2F7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F2F7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A8796E"/>
    <w:pPr>
      <w:spacing w:line="276" w:lineRule="auto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6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66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3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13%20Sablony\&#352;ablony%20k%20DUM\&#352;ablona%20Word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Word.dot</Template>
  <TotalTime>9</TotalTime>
  <Pages>6</Pages>
  <Words>907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kab145aa</dc:creator>
  <cp:keywords/>
  <cp:lastModifiedBy>610201</cp:lastModifiedBy>
  <cp:revision>5</cp:revision>
  <cp:lastPrinted>1900-12-31T23:00:00Z</cp:lastPrinted>
  <dcterms:created xsi:type="dcterms:W3CDTF">2013-02-01T08:13:00Z</dcterms:created>
  <dcterms:modified xsi:type="dcterms:W3CDTF">2013-11-24T18:58:00Z</dcterms:modified>
</cp:coreProperties>
</file>