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4129FD">
        <w:rPr>
          <w:sz w:val="32"/>
          <w:szCs w:val="32"/>
        </w:rPr>
        <w:t>2_INOVACE_25</w:t>
      </w:r>
      <w:bookmarkStart w:id="0" w:name="_GoBack"/>
      <w:bookmarkEnd w:id="0"/>
      <w:r w:rsidR="00435258">
        <w:rPr>
          <w:sz w:val="32"/>
          <w:szCs w:val="32"/>
        </w:rPr>
        <w:t>_NEŽIVÁ_PŘÍRODA_VZDUCH_POKUSY_mh1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435258">
        <w:rPr>
          <w:sz w:val="32"/>
          <w:szCs w:val="32"/>
        </w:rPr>
        <w:t>11</w:t>
      </w:r>
      <w:r w:rsidR="00B836C9">
        <w:rPr>
          <w:sz w:val="32"/>
          <w:szCs w:val="32"/>
        </w:rPr>
        <w:t>.</w:t>
      </w:r>
      <w:r w:rsidR="00435258">
        <w:rPr>
          <w:sz w:val="32"/>
          <w:szCs w:val="32"/>
        </w:rPr>
        <w:t xml:space="preserve"> 11.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435258">
        <w:rPr>
          <w:sz w:val="32"/>
          <w:szCs w:val="32"/>
        </w:rPr>
        <w:t xml:space="preserve">é slovo: </w:t>
      </w:r>
      <w:r w:rsidR="00FD57E4">
        <w:rPr>
          <w:sz w:val="32"/>
          <w:szCs w:val="32"/>
        </w:rPr>
        <w:t>vlastnosti vzduchu, hmotnost, síla, kyslík, oxid uhličitý, půda</w:t>
      </w:r>
    </w:p>
    <w:p w:rsidR="00FD57E4" w:rsidRDefault="00C9413B" w:rsidP="00FD57E4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FD57E4">
        <w:rPr>
          <w:sz w:val="32"/>
          <w:szCs w:val="32"/>
        </w:rPr>
        <w:t>e: Tento pracovní list slouží jako vodítko ke zjišťování přítomnosti, hmotnosti, síly a složení vzduchu. Výsledky svých pokusů žáci vždy zapíší. Pracovat mohou ve dvojici nebo ve skupině.</w:t>
      </w:r>
    </w:p>
    <w:p w:rsidR="00FD57E4" w:rsidRDefault="00FD57E4" w:rsidP="00397896">
      <w:pPr>
        <w:tabs>
          <w:tab w:val="right" w:pos="1560"/>
        </w:tabs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FD57E4" w:rsidP="00755BE0">
      <w:pPr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Vzduch – pokusy.</w:t>
      </w:r>
    </w:p>
    <w:p w:rsidR="00347DD8" w:rsidRDefault="00FD57E4" w:rsidP="00347DD8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347DD8">
        <w:rPr>
          <w:b/>
          <w:sz w:val="28"/>
          <w:szCs w:val="28"/>
        </w:rPr>
        <w:t>Důkaz přítomnosti vzduchu</w:t>
      </w:r>
      <w:r w:rsidR="00347DD8">
        <w:rPr>
          <w:sz w:val="28"/>
          <w:szCs w:val="28"/>
        </w:rPr>
        <w:t>.</w:t>
      </w:r>
    </w:p>
    <w:p w:rsidR="00347DD8" w:rsidRDefault="00347DD8" w:rsidP="00347DD8">
      <w:pPr>
        <w:pStyle w:val="Odstavecseseznamem"/>
        <w:spacing w:before="100" w:beforeAutospacing="1" w:after="100" w:afterAutospacing="1" w:line="240" w:lineRule="auto"/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Mávej nataženou rukou se zpevněnou dlaní. Co cítíš na dlani? Cítíš ochlazování dlaně? Už </w:t>
      </w:r>
      <w:r w:rsidR="00DF59A2">
        <w:rPr>
          <w:sz w:val="28"/>
          <w:szCs w:val="28"/>
        </w:rPr>
        <w:t>j</w:t>
      </w:r>
      <w:r>
        <w:rPr>
          <w:sz w:val="28"/>
          <w:szCs w:val="28"/>
        </w:rPr>
        <w:t>si někdy podobný pohyb použil k ochlazování?</w:t>
      </w:r>
    </w:p>
    <w:p w:rsidR="00347DD8" w:rsidRDefault="00347DD8" w:rsidP="00347DD8">
      <w:pPr>
        <w:tabs>
          <w:tab w:val="left" w:pos="708"/>
          <w:tab w:val="left" w:pos="1416"/>
          <w:tab w:val="left" w:pos="2124"/>
          <w:tab w:val="left" w:pos="2832"/>
          <w:tab w:val="left" w:pos="428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ab/>
        <w:t>Výsledek pozorování</w:t>
      </w:r>
    </w:p>
    <w:tbl>
      <w:tblPr>
        <w:tblStyle w:val="Mkatabulky"/>
        <w:tblW w:w="0" w:type="auto"/>
        <w:tblLook w:val="04A0"/>
      </w:tblPr>
      <w:tblGrid>
        <w:gridCol w:w="10682"/>
      </w:tblGrid>
      <w:tr w:rsidR="00347DD8" w:rsidTr="007D79C8">
        <w:trPr>
          <w:trHeight w:val="624"/>
        </w:trPr>
        <w:tc>
          <w:tcPr>
            <w:tcW w:w="11366" w:type="dxa"/>
            <w:tcBorders>
              <w:left w:val="nil"/>
              <w:right w:val="nil"/>
            </w:tcBorders>
          </w:tcPr>
          <w:p w:rsidR="00347DD8" w:rsidRDefault="00347DD8" w:rsidP="00347DD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28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347DD8" w:rsidTr="007D79C8">
        <w:trPr>
          <w:trHeight w:hRule="exact" w:val="624"/>
        </w:trPr>
        <w:tc>
          <w:tcPr>
            <w:tcW w:w="11366" w:type="dxa"/>
            <w:tcBorders>
              <w:left w:val="nil"/>
              <w:right w:val="nil"/>
            </w:tcBorders>
          </w:tcPr>
          <w:p w:rsidR="007D79C8" w:rsidRDefault="007D79C8" w:rsidP="007D79C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28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347DD8" w:rsidRDefault="007D79C8" w:rsidP="007D79C8">
      <w:pPr>
        <w:pStyle w:val="Odstavecseseznamem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4282"/>
        </w:tabs>
        <w:spacing w:before="100" w:beforeAutospacing="1" w:after="100" w:afterAutospacing="1" w:line="240" w:lineRule="auto"/>
        <w:rPr>
          <w:b/>
          <w:sz w:val="28"/>
          <w:szCs w:val="28"/>
        </w:rPr>
      </w:pPr>
      <w:r w:rsidRPr="007D79C8">
        <w:rPr>
          <w:b/>
          <w:sz w:val="28"/>
          <w:szCs w:val="28"/>
        </w:rPr>
        <w:t>Důkaz hmotnosti vzduchu</w:t>
      </w:r>
      <w:r>
        <w:rPr>
          <w:b/>
          <w:sz w:val="28"/>
          <w:szCs w:val="28"/>
        </w:rPr>
        <w:t>.</w:t>
      </w:r>
    </w:p>
    <w:p w:rsidR="007D79C8" w:rsidRDefault="007D79C8" w:rsidP="005E22D3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7D79C8">
        <w:rPr>
          <w:sz w:val="28"/>
          <w:szCs w:val="28"/>
        </w:rPr>
        <w:t>Pomůcky</w:t>
      </w:r>
      <w:r>
        <w:rPr>
          <w:sz w:val="28"/>
          <w:szCs w:val="28"/>
        </w:rPr>
        <w:t xml:space="preserve">: </w:t>
      </w:r>
      <w:r w:rsidR="005E22D3">
        <w:rPr>
          <w:sz w:val="28"/>
          <w:szCs w:val="28"/>
        </w:rPr>
        <w:t>váhy</w:t>
      </w:r>
    </w:p>
    <w:p w:rsidR="005E22D3" w:rsidRDefault="005E22D3" w:rsidP="005E22D3">
      <w:pPr>
        <w:pStyle w:val="Odstavecseseznamem"/>
        <w:spacing w:before="100" w:beforeAutospacing="1" w:after="100" w:afterAutospacing="1" w:line="240" w:lineRule="auto"/>
        <w:ind w:left="2552"/>
        <w:rPr>
          <w:sz w:val="28"/>
          <w:szCs w:val="28"/>
        </w:rPr>
      </w:pPr>
      <w:r>
        <w:rPr>
          <w:sz w:val="28"/>
          <w:szCs w:val="28"/>
        </w:rPr>
        <w:t>nafukovací balónek</w:t>
      </w:r>
    </w:p>
    <w:p w:rsidR="005E22D3" w:rsidRDefault="005E22D3" w:rsidP="00F6753B">
      <w:pPr>
        <w:spacing w:before="100" w:beforeAutospacing="1" w:after="100" w:afterAutospacing="1" w:line="240" w:lineRule="auto"/>
        <w:ind w:left="2268" w:hanging="843"/>
        <w:rPr>
          <w:sz w:val="28"/>
          <w:szCs w:val="28"/>
        </w:rPr>
      </w:pPr>
      <w:r>
        <w:rPr>
          <w:sz w:val="28"/>
          <w:szCs w:val="28"/>
        </w:rPr>
        <w:t>Postup: Na jednu stranu vah položíme balónek nafouknutý a na druhou stranu balónek nenafouknutý. Pozorujeme.</w:t>
      </w:r>
      <w:r w:rsidR="002C5CF9">
        <w:rPr>
          <w:sz w:val="28"/>
          <w:szCs w:val="28"/>
        </w:rPr>
        <w:t xml:space="preserve"> Balónky se mohou i zvážit.</w:t>
      </w:r>
    </w:p>
    <w:p w:rsidR="00F6753B" w:rsidRDefault="00F6753B" w:rsidP="00F6753B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ab/>
        <w:t>Výsledek pozorování</w:t>
      </w:r>
    </w:p>
    <w:tbl>
      <w:tblPr>
        <w:tblStyle w:val="Mkatabulky"/>
        <w:tblW w:w="0" w:type="auto"/>
        <w:tblLook w:val="04A0"/>
      </w:tblPr>
      <w:tblGrid>
        <w:gridCol w:w="10606"/>
      </w:tblGrid>
      <w:tr w:rsidR="00F6753B" w:rsidTr="009E2ED0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6753B" w:rsidRDefault="00F6753B" w:rsidP="00F6753B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F6753B" w:rsidTr="009E2ED0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6753B" w:rsidRDefault="00F6753B" w:rsidP="00F6753B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F6753B" w:rsidRDefault="009E2ED0" w:rsidP="00F6753B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Dů</w:t>
      </w:r>
      <w:r w:rsidR="00F6753B">
        <w:rPr>
          <w:b/>
          <w:sz w:val="28"/>
          <w:szCs w:val="28"/>
        </w:rPr>
        <w:t>kaz síly vzduchu</w:t>
      </w:r>
      <w:r>
        <w:rPr>
          <w:b/>
          <w:sz w:val="28"/>
          <w:szCs w:val="28"/>
        </w:rPr>
        <w:t>.</w:t>
      </w:r>
    </w:p>
    <w:p w:rsidR="009E2ED0" w:rsidRDefault="009E2ED0" w:rsidP="009E2ED0">
      <w:pPr>
        <w:pStyle w:val="Odstavecseseznamem"/>
        <w:spacing w:before="100" w:beforeAutospacing="1" w:after="100" w:afterAutospacing="1"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Pomůcky: školní sešit</w:t>
      </w:r>
    </w:p>
    <w:p w:rsidR="009E2ED0" w:rsidRDefault="009E2ED0" w:rsidP="009E2ED0">
      <w:pPr>
        <w:pStyle w:val="Odstavecseseznamem"/>
        <w:spacing w:before="100" w:beforeAutospacing="1" w:after="100" w:afterAutospacing="1" w:line="240" w:lineRule="auto"/>
        <w:ind w:left="2552"/>
        <w:contextualSpacing w:val="0"/>
        <w:rPr>
          <w:sz w:val="28"/>
          <w:szCs w:val="28"/>
        </w:rPr>
      </w:pPr>
      <w:r>
        <w:rPr>
          <w:sz w:val="28"/>
          <w:szCs w:val="28"/>
        </w:rPr>
        <w:t>lehký míček</w:t>
      </w:r>
    </w:p>
    <w:p w:rsidR="009E2ED0" w:rsidRDefault="009E2ED0" w:rsidP="00755BE0">
      <w:pPr>
        <w:pStyle w:val="Odstavecseseznamem"/>
        <w:spacing w:before="120" w:after="120" w:line="240" w:lineRule="auto"/>
        <w:ind w:left="2410" w:hanging="992"/>
        <w:contextualSpacing w:val="0"/>
        <w:rPr>
          <w:sz w:val="28"/>
          <w:szCs w:val="28"/>
        </w:rPr>
      </w:pPr>
      <w:r>
        <w:rPr>
          <w:sz w:val="28"/>
          <w:szCs w:val="28"/>
        </w:rPr>
        <w:t>Postup: Pohybem sešitu nad nebo za míčkem vytváříme vítr. Pozorujeme</w:t>
      </w:r>
      <w:r w:rsidR="00DF59A2">
        <w:rPr>
          <w:sz w:val="28"/>
          <w:szCs w:val="28"/>
        </w:rPr>
        <w:t>,</w:t>
      </w:r>
      <w:r>
        <w:rPr>
          <w:sz w:val="28"/>
          <w:szCs w:val="28"/>
        </w:rPr>
        <w:t xml:space="preserve"> co se s míčkem děje.</w:t>
      </w:r>
      <w:r w:rsidR="00F83F6E">
        <w:rPr>
          <w:sz w:val="28"/>
          <w:szCs w:val="28"/>
        </w:rPr>
        <w:t xml:space="preserve"> Proč se míček pohyboval?</w:t>
      </w:r>
    </w:p>
    <w:p w:rsidR="00B256CB" w:rsidRDefault="00B256CB" w:rsidP="00B256CB">
      <w:pPr>
        <w:pStyle w:val="Odstavecseseznamem"/>
        <w:spacing w:before="100" w:beforeAutospacing="1" w:after="100" w:afterAutospacing="1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ab/>
        <w:t>Výsledek pozorování</w:t>
      </w:r>
    </w:p>
    <w:tbl>
      <w:tblPr>
        <w:tblStyle w:val="Mkatabulky"/>
        <w:tblW w:w="0" w:type="auto"/>
        <w:tblLook w:val="04A0"/>
      </w:tblPr>
      <w:tblGrid>
        <w:gridCol w:w="10606"/>
      </w:tblGrid>
      <w:tr w:rsidR="00F83F6E" w:rsidTr="00F83F6E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83F6E" w:rsidRDefault="00F83F6E" w:rsidP="00F83F6E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  <w:tr w:rsidR="00F83F6E" w:rsidTr="00F83F6E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F83F6E" w:rsidRDefault="00F83F6E" w:rsidP="00F83F6E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</w:tr>
    </w:tbl>
    <w:p w:rsidR="00F83F6E" w:rsidRDefault="00F83F6E" w:rsidP="00F83F6E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S míčky pak můžete udělat závody 2-3 spolužáků.</w:t>
      </w:r>
    </w:p>
    <w:p w:rsidR="00F83F6E" w:rsidRDefault="00F83F6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83F6E" w:rsidRDefault="00F83F6E" w:rsidP="00F83F6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Důkaz přítomnosti kyslíku ve vzduchu</w:t>
      </w:r>
    </w:p>
    <w:p w:rsidR="00F83F6E" w:rsidRDefault="00F83F6E" w:rsidP="00755BE0">
      <w:pPr>
        <w:pStyle w:val="Odstavecseseznamem"/>
        <w:spacing w:after="0" w:line="240" w:lineRule="auto"/>
        <w:ind w:left="1416"/>
        <w:contextualSpacing w:val="0"/>
        <w:rPr>
          <w:sz w:val="28"/>
          <w:szCs w:val="28"/>
        </w:rPr>
      </w:pPr>
      <w:r>
        <w:rPr>
          <w:sz w:val="28"/>
          <w:szCs w:val="28"/>
        </w:rPr>
        <w:t>Pomůcky:2 svíčky</w:t>
      </w:r>
    </w:p>
    <w:p w:rsidR="00F83F6E" w:rsidRDefault="00F83F6E" w:rsidP="00755BE0">
      <w:pPr>
        <w:pStyle w:val="Odstavecseseznamem"/>
        <w:spacing w:after="120" w:line="240" w:lineRule="auto"/>
        <w:ind w:left="2552"/>
        <w:contextualSpacing w:val="0"/>
        <w:rPr>
          <w:sz w:val="28"/>
          <w:szCs w:val="28"/>
        </w:rPr>
      </w:pPr>
      <w:r>
        <w:rPr>
          <w:sz w:val="28"/>
          <w:szCs w:val="28"/>
        </w:rPr>
        <w:t>2 sklenice různé velikosti</w:t>
      </w:r>
    </w:p>
    <w:p w:rsidR="00F83F6E" w:rsidRDefault="00F83F6E" w:rsidP="00755BE0">
      <w:pPr>
        <w:pStyle w:val="Odstavecseseznamem"/>
        <w:spacing w:after="0" w:line="240" w:lineRule="auto"/>
        <w:ind w:left="2410" w:hanging="992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Postup: </w:t>
      </w:r>
      <w:r w:rsidR="00B256CB">
        <w:rPr>
          <w:sz w:val="28"/>
          <w:szCs w:val="28"/>
        </w:rPr>
        <w:t>Svíčky zapálíme. Víme, že kyslík podporuje hoření. V jedné chvíli</w:t>
      </w:r>
      <w:r w:rsidR="007F4BE9">
        <w:rPr>
          <w:sz w:val="28"/>
          <w:szCs w:val="28"/>
        </w:rPr>
        <w:t xml:space="preserve"> </w:t>
      </w:r>
      <w:r w:rsidR="00B256CB">
        <w:rPr>
          <w:sz w:val="28"/>
          <w:szCs w:val="28"/>
        </w:rPr>
        <w:t>svíčky přiklopíme sklenicemi a pozorujeme.</w:t>
      </w:r>
    </w:p>
    <w:p w:rsidR="00B256CB" w:rsidRDefault="00B256CB" w:rsidP="00755BE0">
      <w:pPr>
        <w:pStyle w:val="Odstavecseseznamem"/>
        <w:spacing w:after="100" w:afterAutospacing="1" w:line="240" w:lineRule="auto"/>
        <w:ind w:left="1134" w:firstLine="1276"/>
        <w:contextualSpacing w:val="0"/>
        <w:rPr>
          <w:sz w:val="28"/>
          <w:szCs w:val="28"/>
        </w:rPr>
      </w:pPr>
      <w:r>
        <w:rPr>
          <w:sz w:val="28"/>
          <w:szCs w:val="28"/>
        </w:rPr>
        <w:t>Můžeme měřit čas, jak dlouho svíčky hořely.</w:t>
      </w:r>
    </w:p>
    <w:p w:rsidR="00B256CB" w:rsidRDefault="00B256CB" w:rsidP="00755BE0">
      <w:pPr>
        <w:pStyle w:val="Odstavecseseznamem"/>
        <w:spacing w:before="120" w:after="240" w:line="240" w:lineRule="auto"/>
        <w:ind w:left="709"/>
        <w:contextualSpacing w:val="0"/>
        <w:rPr>
          <w:sz w:val="28"/>
          <w:szCs w:val="28"/>
        </w:rPr>
      </w:pPr>
      <w:r>
        <w:rPr>
          <w:sz w:val="28"/>
          <w:szCs w:val="28"/>
        </w:rPr>
        <w:t>Výsledek pozorování. Proč</w:t>
      </w:r>
      <w:r w:rsidR="007F4BE9">
        <w:rPr>
          <w:sz w:val="28"/>
          <w:szCs w:val="28"/>
        </w:rPr>
        <w:t xml:space="preserve"> svíčky zhasly?</w:t>
      </w:r>
    </w:p>
    <w:tbl>
      <w:tblPr>
        <w:tblStyle w:val="Mkatabulky"/>
        <w:tblW w:w="0" w:type="auto"/>
        <w:tblInd w:w="426" w:type="dxa"/>
        <w:tblLook w:val="04A0"/>
      </w:tblPr>
      <w:tblGrid>
        <w:gridCol w:w="10256"/>
      </w:tblGrid>
      <w:tr w:rsidR="007F4BE9" w:rsidTr="007F4BE9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7F4BE9" w:rsidRDefault="007F4BE9" w:rsidP="007F4BE9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7F4BE9" w:rsidTr="007F4BE9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7F4BE9" w:rsidRDefault="007F4BE9" w:rsidP="007F4BE9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7F4BE9" w:rsidRPr="007F4BE9" w:rsidRDefault="007F4BE9" w:rsidP="007F4BE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Důkaz vzduchu v půdě.</w:t>
      </w:r>
    </w:p>
    <w:p w:rsidR="007F4BE9" w:rsidRDefault="007F4BE9" w:rsidP="007F4BE9">
      <w:pPr>
        <w:pStyle w:val="Odstavecseseznamem"/>
        <w:tabs>
          <w:tab w:val="right" w:pos="1418"/>
        </w:tabs>
        <w:spacing w:before="100" w:beforeAutospacing="1" w:after="100" w:afterAutospacing="1"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Pomůcky: sklenice s vodou</w:t>
      </w:r>
    </w:p>
    <w:p w:rsidR="007F4BE9" w:rsidRDefault="007F4BE9" w:rsidP="00755BE0">
      <w:pPr>
        <w:pStyle w:val="Odstavecseseznamem"/>
        <w:tabs>
          <w:tab w:val="right" w:pos="2552"/>
          <w:tab w:val="right" w:pos="2694"/>
        </w:tabs>
        <w:spacing w:after="120" w:line="240" w:lineRule="auto"/>
        <w:ind w:left="1418"/>
        <w:contextualSpacing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hrudka </w:t>
      </w:r>
      <w:r w:rsidR="005835CF">
        <w:rPr>
          <w:sz w:val="28"/>
          <w:szCs w:val="28"/>
        </w:rPr>
        <w:t>suché půdy</w:t>
      </w:r>
    </w:p>
    <w:p w:rsidR="005835CF" w:rsidRDefault="007F4BE9" w:rsidP="00755BE0">
      <w:pPr>
        <w:pStyle w:val="Odstavecseseznamem"/>
        <w:tabs>
          <w:tab w:val="right" w:pos="2552"/>
          <w:tab w:val="right" w:pos="2694"/>
        </w:tabs>
        <w:spacing w:before="100" w:beforeAutospacing="1" w:after="120" w:line="240" w:lineRule="auto"/>
        <w:ind w:left="2410" w:hanging="992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Postup: </w:t>
      </w:r>
      <w:r w:rsidR="005835CF">
        <w:rPr>
          <w:sz w:val="28"/>
          <w:szCs w:val="28"/>
        </w:rPr>
        <w:t>Do sklenice s vodou hodíme malou hrudku půdy a hned pozorujeme její klesání ke dnu. Co z půdy stoupá ke hladině?</w:t>
      </w:r>
    </w:p>
    <w:p w:rsidR="005835CF" w:rsidRDefault="00E14AB0" w:rsidP="00755BE0">
      <w:pPr>
        <w:pStyle w:val="Odstavecseseznamem"/>
        <w:tabs>
          <w:tab w:val="right" w:pos="1418"/>
        </w:tabs>
        <w:spacing w:before="240" w:after="240" w:line="240" w:lineRule="auto"/>
        <w:ind w:left="425"/>
        <w:contextualSpacing w:val="0"/>
        <w:rPr>
          <w:sz w:val="28"/>
          <w:szCs w:val="28"/>
        </w:rPr>
      </w:pPr>
      <w:r>
        <w:rPr>
          <w:sz w:val="28"/>
          <w:szCs w:val="28"/>
        </w:rPr>
        <w:tab/>
        <w:t>Výsledek pozorování.</w:t>
      </w:r>
    </w:p>
    <w:tbl>
      <w:tblPr>
        <w:tblStyle w:val="Mkatabulky"/>
        <w:tblW w:w="0" w:type="auto"/>
        <w:tblInd w:w="426" w:type="dxa"/>
        <w:tblLook w:val="04A0"/>
      </w:tblPr>
      <w:tblGrid>
        <w:gridCol w:w="10256"/>
      </w:tblGrid>
      <w:tr w:rsidR="00E14AB0" w:rsidTr="00E14AB0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E14AB0" w:rsidRDefault="00E14AB0" w:rsidP="00E14AB0">
            <w:pPr>
              <w:pStyle w:val="Odstavecseseznamem"/>
              <w:tabs>
                <w:tab w:val="right" w:pos="1418"/>
              </w:tabs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E14AB0" w:rsidTr="00E14AB0">
        <w:trPr>
          <w:trHeight w:hRule="exact" w:val="624"/>
        </w:trPr>
        <w:tc>
          <w:tcPr>
            <w:tcW w:w="10256" w:type="dxa"/>
            <w:tcBorders>
              <w:left w:val="nil"/>
              <w:right w:val="nil"/>
            </w:tcBorders>
          </w:tcPr>
          <w:p w:rsidR="00E14AB0" w:rsidRDefault="00E14AB0" w:rsidP="00E14AB0">
            <w:pPr>
              <w:pStyle w:val="Odstavecseseznamem"/>
              <w:tabs>
                <w:tab w:val="right" w:pos="1418"/>
              </w:tabs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E14AB0" w:rsidRPr="00E14AB0" w:rsidRDefault="00E14AB0" w:rsidP="00755BE0">
      <w:pPr>
        <w:pStyle w:val="Odstavecseseznamem"/>
        <w:numPr>
          <w:ilvl w:val="0"/>
          <w:numId w:val="1"/>
        </w:numPr>
        <w:tabs>
          <w:tab w:val="right" w:pos="1418"/>
        </w:tabs>
        <w:spacing w:before="240" w:after="120" w:line="240" w:lineRule="auto"/>
        <w:ind w:left="714" w:hanging="357"/>
        <w:contextualSpacing w:val="0"/>
        <w:rPr>
          <w:sz w:val="28"/>
          <w:szCs w:val="28"/>
        </w:rPr>
      </w:pPr>
      <w:r w:rsidRPr="00E14AB0">
        <w:rPr>
          <w:sz w:val="28"/>
          <w:szCs w:val="28"/>
        </w:rPr>
        <w:t>Sem m</w:t>
      </w:r>
      <w:r>
        <w:rPr>
          <w:sz w:val="28"/>
          <w:szCs w:val="28"/>
        </w:rPr>
        <w:t>ůžeš nakreslit obrázky z jednotlivých pokusů.</w:t>
      </w:r>
    </w:p>
    <w:sectPr w:rsidR="00E14AB0" w:rsidRPr="00E14AB0" w:rsidSect="007D79C8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49F" w:rsidRDefault="00AE349F" w:rsidP="00C9413B">
      <w:pPr>
        <w:spacing w:after="0" w:line="240" w:lineRule="auto"/>
      </w:pPr>
      <w:r>
        <w:separator/>
      </w:r>
    </w:p>
  </w:endnote>
  <w:endnote w:type="continuationSeparator" w:id="0">
    <w:p w:rsidR="00AE349F" w:rsidRDefault="00AE349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258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3630295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 w:rsidR="00435258">
      <w:rPr>
        <w:rFonts w:cstheme="minorHAnsi"/>
        <w:i/>
        <w:sz w:val="16"/>
        <w:szCs w:val="16"/>
      </w:rPr>
      <w:t xml:space="preserve"> 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49F" w:rsidRDefault="00AE349F" w:rsidP="00C9413B">
      <w:pPr>
        <w:spacing w:after="0" w:line="240" w:lineRule="auto"/>
      </w:pPr>
      <w:r>
        <w:separator/>
      </w:r>
    </w:p>
  </w:footnote>
  <w:footnote w:type="continuationSeparator" w:id="0">
    <w:p w:rsidR="00AE349F" w:rsidRDefault="00AE349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60B7"/>
    <w:multiLevelType w:val="hybridMultilevel"/>
    <w:tmpl w:val="2620D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D5DF0"/>
    <w:rsid w:val="00111B38"/>
    <w:rsid w:val="0025739F"/>
    <w:rsid w:val="002C5CF9"/>
    <w:rsid w:val="00342C8C"/>
    <w:rsid w:val="00347DD8"/>
    <w:rsid w:val="00397896"/>
    <w:rsid w:val="004129FD"/>
    <w:rsid w:val="004130A4"/>
    <w:rsid w:val="00435258"/>
    <w:rsid w:val="005835CF"/>
    <w:rsid w:val="00596658"/>
    <w:rsid w:val="005E22D3"/>
    <w:rsid w:val="007458FF"/>
    <w:rsid w:val="00755BE0"/>
    <w:rsid w:val="007D1D77"/>
    <w:rsid w:val="007D79C8"/>
    <w:rsid w:val="007F4BE9"/>
    <w:rsid w:val="00833DAD"/>
    <w:rsid w:val="008D0AF2"/>
    <w:rsid w:val="009407D2"/>
    <w:rsid w:val="009648DD"/>
    <w:rsid w:val="009D1F3C"/>
    <w:rsid w:val="009E2ED0"/>
    <w:rsid w:val="00A80369"/>
    <w:rsid w:val="00AE349F"/>
    <w:rsid w:val="00B256CB"/>
    <w:rsid w:val="00B3189A"/>
    <w:rsid w:val="00B836C9"/>
    <w:rsid w:val="00B841A1"/>
    <w:rsid w:val="00B90340"/>
    <w:rsid w:val="00BE6A20"/>
    <w:rsid w:val="00C538D8"/>
    <w:rsid w:val="00C9413B"/>
    <w:rsid w:val="00CC3AD9"/>
    <w:rsid w:val="00CD005C"/>
    <w:rsid w:val="00DB7E02"/>
    <w:rsid w:val="00DD3E83"/>
    <w:rsid w:val="00DF59A2"/>
    <w:rsid w:val="00E14AB0"/>
    <w:rsid w:val="00E7593A"/>
    <w:rsid w:val="00F009D5"/>
    <w:rsid w:val="00F22E88"/>
    <w:rsid w:val="00F52BC0"/>
    <w:rsid w:val="00F6753B"/>
    <w:rsid w:val="00F83F6E"/>
    <w:rsid w:val="00F9271A"/>
    <w:rsid w:val="00FD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8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D57E4"/>
    <w:pPr>
      <w:ind w:left="720"/>
      <w:contextualSpacing/>
    </w:pPr>
  </w:style>
  <w:style w:type="table" w:styleId="Mkatabulky">
    <w:name w:val="Table Grid"/>
    <w:basedOn w:val="Normlntabulka"/>
    <w:uiPriority w:val="59"/>
    <w:rsid w:val="00347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D57E4"/>
    <w:pPr>
      <w:ind w:left="720"/>
      <w:contextualSpacing/>
    </w:pPr>
  </w:style>
  <w:style w:type="table" w:styleId="Mkatabulky">
    <w:name w:val="Table Grid"/>
    <w:basedOn w:val="Normlntabulka"/>
    <w:uiPriority w:val="59"/>
    <w:rsid w:val="00347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ADB12-02B8-42B2-BB3D-17A1EBC89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2</cp:revision>
  <dcterms:created xsi:type="dcterms:W3CDTF">2013-11-25T09:45:00Z</dcterms:created>
  <dcterms:modified xsi:type="dcterms:W3CDTF">2013-11-25T09:45:00Z</dcterms:modified>
</cp:coreProperties>
</file>