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D6C" w:rsidRDefault="00547A1B" w:rsidP="001F4F68">
      <w:pPr>
        <w:jc w:val="center"/>
        <w:rPr>
          <w:sz w:val="52"/>
          <w:szCs w:val="52"/>
        </w:rPr>
      </w:pPr>
      <w:r w:rsidRPr="00547A1B">
        <w:rPr>
          <w:sz w:val="52"/>
          <w:szCs w:val="52"/>
        </w:rPr>
        <w:object w:dxaOrig="9252" w:dyaOrig="140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2.75pt;height:702pt" o:ole="">
            <v:imagedata r:id="rId7" o:title=""/>
          </v:shape>
          <o:OLEObject Type="Embed" ProgID="Word.Document.8" ShapeID="_x0000_i1025" DrawAspect="Content" ObjectID="_1415731303" r:id="rId8">
            <o:FieldCodes>\s</o:FieldCodes>
          </o:OLEObject>
        </w:object>
      </w:r>
      <w:bookmarkStart w:id="0" w:name="_GoBack"/>
      <w:bookmarkEnd w:id="0"/>
    </w:p>
    <w:p w:rsidR="008C4D6C" w:rsidRDefault="008C4D6C" w:rsidP="001F4F68">
      <w:pPr>
        <w:jc w:val="center"/>
        <w:rPr>
          <w:sz w:val="52"/>
          <w:szCs w:val="52"/>
        </w:rPr>
      </w:pPr>
    </w:p>
    <w:p w:rsidR="008C4D6C" w:rsidRDefault="008C4D6C" w:rsidP="001F4F68">
      <w:pPr>
        <w:jc w:val="center"/>
        <w:rPr>
          <w:sz w:val="52"/>
          <w:szCs w:val="52"/>
        </w:rPr>
      </w:pPr>
    </w:p>
    <w:p w:rsidR="001F4F68" w:rsidRPr="00AA388D" w:rsidRDefault="001F4F68" w:rsidP="008C4D6C">
      <w:pPr>
        <w:jc w:val="center"/>
        <w:rPr>
          <w:sz w:val="52"/>
          <w:szCs w:val="52"/>
        </w:rPr>
      </w:pPr>
      <w:r w:rsidRPr="00AA388D">
        <w:rPr>
          <w:sz w:val="52"/>
          <w:szCs w:val="52"/>
        </w:rPr>
        <w:lastRenderedPageBreak/>
        <w:t>Chemie 9. ročník</w:t>
      </w:r>
    </w:p>
    <w:p w:rsidR="001F4F68" w:rsidRDefault="008C4D6C" w:rsidP="001F4F68">
      <w:pPr>
        <w:jc w:val="center"/>
        <w:rPr>
          <w:sz w:val="52"/>
          <w:szCs w:val="52"/>
        </w:rPr>
      </w:pPr>
      <w:r>
        <w:rPr>
          <w:sz w:val="52"/>
          <w:szCs w:val="52"/>
        </w:rPr>
        <w:t>Jaderná energie - p</w:t>
      </w:r>
      <w:r w:rsidR="001F4F68" w:rsidRPr="00AA388D">
        <w:rPr>
          <w:sz w:val="52"/>
          <w:szCs w:val="52"/>
        </w:rPr>
        <w:t>racovní list</w:t>
      </w:r>
    </w:p>
    <w:p w:rsidR="001F4F68" w:rsidRDefault="001F4F68" w:rsidP="001F4F68">
      <w:pPr>
        <w:jc w:val="center"/>
        <w:rPr>
          <w:sz w:val="52"/>
          <w:szCs w:val="52"/>
        </w:rPr>
      </w:pPr>
    </w:p>
    <w:p w:rsidR="001F4F68" w:rsidRPr="00AA388D" w:rsidRDefault="001F4F68" w:rsidP="00D1574F">
      <w:pPr>
        <w:numPr>
          <w:ilvl w:val="0"/>
          <w:numId w:val="1"/>
        </w:numPr>
        <w:tabs>
          <w:tab w:val="clear" w:pos="180"/>
          <w:tab w:val="num" w:pos="-142"/>
        </w:tabs>
        <w:spacing w:line="480" w:lineRule="auto"/>
        <w:rPr>
          <w:b/>
          <w:sz w:val="36"/>
          <w:szCs w:val="36"/>
          <w:u w:val="single"/>
        </w:rPr>
      </w:pPr>
      <w:r>
        <w:rPr>
          <w:sz w:val="36"/>
          <w:szCs w:val="36"/>
        </w:rPr>
        <w:t xml:space="preserve"> </w:t>
      </w:r>
      <w:r w:rsidRPr="00AA388D">
        <w:rPr>
          <w:sz w:val="36"/>
          <w:szCs w:val="36"/>
        </w:rPr>
        <w:t>Neznámé záření,</w:t>
      </w:r>
      <w:r>
        <w:rPr>
          <w:sz w:val="36"/>
          <w:szCs w:val="36"/>
        </w:rPr>
        <w:t xml:space="preserve"> vysílané některými prvky objevil…………………..</w:t>
      </w:r>
    </w:p>
    <w:p w:rsidR="001F4F68" w:rsidRPr="00AA388D" w:rsidRDefault="001F4F68" w:rsidP="001F4F68">
      <w:pPr>
        <w:numPr>
          <w:ilvl w:val="0"/>
          <w:numId w:val="1"/>
        </w:numPr>
        <w:spacing w:line="480" w:lineRule="auto"/>
        <w:rPr>
          <w:b/>
          <w:sz w:val="36"/>
          <w:szCs w:val="36"/>
          <w:u w:val="single"/>
        </w:rPr>
      </w:pPr>
      <w:r>
        <w:rPr>
          <w:sz w:val="36"/>
          <w:szCs w:val="36"/>
        </w:rPr>
        <w:t xml:space="preserve"> Pokusy s jáchymovským smolincem prováděla………………………</w:t>
      </w:r>
    </w:p>
    <w:p w:rsidR="001F4F68" w:rsidRPr="00AA388D" w:rsidRDefault="001F4F68" w:rsidP="001F4F68">
      <w:pPr>
        <w:numPr>
          <w:ilvl w:val="0"/>
          <w:numId w:val="1"/>
        </w:numPr>
        <w:spacing w:line="480" w:lineRule="auto"/>
        <w:rPr>
          <w:b/>
          <w:sz w:val="36"/>
          <w:szCs w:val="36"/>
          <w:u w:val="single"/>
        </w:rPr>
      </w:pPr>
      <w:r>
        <w:rPr>
          <w:sz w:val="36"/>
          <w:szCs w:val="36"/>
        </w:rPr>
        <w:t xml:space="preserve"> Neviditelné záření nazvala……………………………………………</w:t>
      </w:r>
    </w:p>
    <w:p w:rsidR="001F4F68" w:rsidRPr="00AA388D" w:rsidRDefault="001F4F68" w:rsidP="001F4F68">
      <w:pPr>
        <w:numPr>
          <w:ilvl w:val="0"/>
          <w:numId w:val="1"/>
        </w:numPr>
        <w:spacing w:line="480" w:lineRule="auto"/>
        <w:rPr>
          <w:b/>
          <w:sz w:val="36"/>
          <w:szCs w:val="36"/>
          <w:u w:val="single"/>
        </w:rPr>
      </w:pPr>
      <w:r>
        <w:rPr>
          <w:sz w:val="36"/>
          <w:szCs w:val="36"/>
        </w:rPr>
        <w:t xml:space="preserve"> Ve smolinci objevila prvky ………………..a………………………..</w:t>
      </w:r>
    </w:p>
    <w:p w:rsidR="001F4F68" w:rsidRPr="00BF3482" w:rsidRDefault="001F4F68" w:rsidP="001F4F68">
      <w:pPr>
        <w:numPr>
          <w:ilvl w:val="0"/>
          <w:numId w:val="1"/>
        </w:numPr>
        <w:spacing w:line="480" w:lineRule="auto"/>
        <w:rPr>
          <w:b/>
          <w:sz w:val="36"/>
          <w:szCs w:val="36"/>
          <w:u w:val="single"/>
        </w:rPr>
      </w:pPr>
      <w:r>
        <w:rPr>
          <w:sz w:val="36"/>
          <w:szCs w:val="36"/>
        </w:rPr>
        <w:t xml:space="preserve"> Štěpení uranu je způsobeno nárazem……………….(částice)</w:t>
      </w:r>
    </w:p>
    <w:p w:rsidR="001F4F68" w:rsidRPr="00BF3482" w:rsidRDefault="001F4F68" w:rsidP="001F4F68">
      <w:pPr>
        <w:numPr>
          <w:ilvl w:val="0"/>
          <w:numId w:val="1"/>
        </w:numPr>
        <w:spacing w:line="480" w:lineRule="auto"/>
        <w:rPr>
          <w:b/>
          <w:sz w:val="36"/>
          <w:szCs w:val="36"/>
          <w:u w:val="single"/>
        </w:rPr>
      </w:pPr>
      <w:r>
        <w:rPr>
          <w:sz w:val="36"/>
          <w:szCs w:val="36"/>
        </w:rPr>
        <w:t xml:space="preserve"> Při této reakci vzniknou 2………….3……………a…………………</w:t>
      </w:r>
    </w:p>
    <w:p w:rsidR="001F4F68" w:rsidRPr="00BF3482" w:rsidRDefault="001F4F68" w:rsidP="001F4F68">
      <w:pPr>
        <w:numPr>
          <w:ilvl w:val="0"/>
          <w:numId w:val="1"/>
        </w:numPr>
        <w:spacing w:line="480" w:lineRule="auto"/>
        <w:rPr>
          <w:b/>
          <w:sz w:val="36"/>
          <w:szCs w:val="36"/>
          <w:u w:val="single"/>
        </w:rPr>
      </w:pPr>
      <w:r>
        <w:rPr>
          <w:sz w:val="36"/>
          <w:szCs w:val="36"/>
        </w:rPr>
        <w:t xml:space="preserve"> V jaderné elektrárně ……………uvolněné jadernou reakcí zahřívá    ………….a vznikající ……………..roztáčí………., která pak pohání …………….vyrábějící……………………</w:t>
      </w:r>
    </w:p>
    <w:p w:rsidR="001F4F68" w:rsidRPr="00572E49" w:rsidRDefault="001F4F68" w:rsidP="001F4F68">
      <w:pPr>
        <w:numPr>
          <w:ilvl w:val="0"/>
          <w:numId w:val="1"/>
        </w:numPr>
        <w:spacing w:line="480" w:lineRule="auto"/>
        <w:rPr>
          <w:b/>
          <w:sz w:val="36"/>
          <w:szCs w:val="36"/>
          <w:u w:val="single"/>
        </w:rPr>
      </w:pPr>
      <w:r>
        <w:rPr>
          <w:sz w:val="36"/>
          <w:szCs w:val="36"/>
        </w:rPr>
        <w:t xml:space="preserve"> Jadernou reakcí se uvolňuje záření…….(řeckým písmenem)</w:t>
      </w:r>
    </w:p>
    <w:p w:rsidR="001F4F68" w:rsidRPr="00D1574F" w:rsidRDefault="00D1574F" w:rsidP="00D1574F">
      <w:pPr>
        <w:pStyle w:val="Odstavecseseznamem"/>
        <w:numPr>
          <w:ilvl w:val="0"/>
          <w:numId w:val="1"/>
        </w:numPr>
        <w:spacing w:line="480" w:lineRule="auto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 w:rsidR="001F4F68" w:rsidRPr="00D1574F">
        <w:rPr>
          <w:sz w:val="36"/>
          <w:szCs w:val="36"/>
        </w:rPr>
        <w:t>Jmenuj jaderné elektrárny na území ČR: ....…………, ……………..</w:t>
      </w:r>
    </w:p>
    <w:p w:rsidR="001F4F68" w:rsidRDefault="001F4F68" w:rsidP="001F4F68">
      <w:pPr>
        <w:spacing w:line="480" w:lineRule="auto"/>
        <w:ind w:left="-284"/>
        <w:rPr>
          <w:sz w:val="36"/>
          <w:szCs w:val="36"/>
        </w:rPr>
      </w:pPr>
      <w:r>
        <w:rPr>
          <w:sz w:val="36"/>
          <w:szCs w:val="36"/>
        </w:rPr>
        <w:t>10)V roce 1986 došlo k havárii jaderné elektrárny v……………………</w:t>
      </w:r>
    </w:p>
    <w:p w:rsidR="001F4F68" w:rsidRDefault="001F4F68" w:rsidP="001F4F68">
      <w:pPr>
        <w:spacing w:line="480" w:lineRule="auto"/>
        <w:ind w:left="-284"/>
        <w:rPr>
          <w:sz w:val="36"/>
          <w:szCs w:val="36"/>
        </w:rPr>
      </w:pPr>
      <w:r>
        <w:rPr>
          <w:sz w:val="36"/>
          <w:szCs w:val="36"/>
        </w:rPr>
        <w:t>11) Uveď dvě výhody jaderných elektráren ……………, ………………</w:t>
      </w:r>
    </w:p>
    <w:p w:rsidR="001F4F68" w:rsidRDefault="001F4F68" w:rsidP="001F4F68">
      <w:pPr>
        <w:spacing w:line="480" w:lineRule="auto"/>
        <w:ind w:left="-284"/>
        <w:rPr>
          <w:sz w:val="36"/>
          <w:szCs w:val="36"/>
        </w:rPr>
      </w:pPr>
      <w:r>
        <w:rPr>
          <w:sz w:val="36"/>
          <w:szCs w:val="36"/>
        </w:rPr>
        <w:t>12) Uveď dvě nevýhody jaderných elektráren …………, ………………</w:t>
      </w:r>
    </w:p>
    <w:p w:rsidR="001F4F68" w:rsidRDefault="001F4F68" w:rsidP="001F4F68">
      <w:pPr>
        <w:spacing w:line="480" w:lineRule="auto"/>
        <w:ind w:left="-284"/>
        <w:rPr>
          <w:sz w:val="36"/>
          <w:szCs w:val="36"/>
        </w:rPr>
      </w:pPr>
      <w:r>
        <w:rPr>
          <w:sz w:val="36"/>
          <w:szCs w:val="36"/>
        </w:rPr>
        <w:t>13) Jmenuj dvě další využití jaderné energie ………….., ………………</w:t>
      </w:r>
    </w:p>
    <w:p w:rsidR="00146148" w:rsidRDefault="00146148" w:rsidP="00146148">
      <w:pPr>
        <w:rPr>
          <w:sz w:val="36"/>
          <w:szCs w:val="36"/>
        </w:rPr>
      </w:pPr>
    </w:p>
    <w:p w:rsidR="00146148" w:rsidRDefault="00146148" w:rsidP="00146148">
      <w:pPr>
        <w:rPr>
          <w:sz w:val="36"/>
          <w:szCs w:val="36"/>
        </w:rPr>
      </w:pPr>
    </w:p>
    <w:p w:rsidR="00D1574F" w:rsidRPr="00AA388D" w:rsidRDefault="00D1574F" w:rsidP="00146148">
      <w:pPr>
        <w:jc w:val="center"/>
        <w:rPr>
          <w:sz w:val="52"/>
          <w:szCs w:val="52"/>
        </w:rPr>
      </w:pPr>
      <w:r w:rsidRPr="00AA388D">
        <w:rPr>
          <w:sz w:val="52"/>
          <w:szCs w:val="52"/>
        </w:rPr>
        <w:lastRenderedPageBreak/>
        <w:t>Chemie 9. ročník</w:t>
      </w:r>
    </w:p>
    <w:p w:rsidR="00896A8C" w:rsidRPr="00683709" w:rsidRDefault="00896A8C" w:rsidP="00896A8C">
      <w:pPr>
        <w:jc w:val="center"/>
        <w:rPr>
          <w:color w:val="FF0000"/>
          <w:sz w:val="52"/>
          <w:szCs w:val="52"/>
        </w:rPr>
      </w:pPr>
      <w:r>
        <w:rPr>
          <w:sz w:val="52"/>
          <w:szCs w:val="52"/>
        </w:rPr>
        <w:t>Jaderná energie - p</w:t>
      </w:r>
      <w:r w:rsidR="00D1574F" w:rsidRPr="00AA388D">
        <w:rPr>
          <w:sz w:val="52"/>
          <w:szCs w:val="52"/>
        </w:rPr>
        <w:t>racovní list</w:t>
      </w:r>
      <w:r>
        <w:rPr>
          <w:sz w:val="52"/>
          <w:szCs w:val="52"/>
        </w:rPr>
        <w:t xml:space="preserve"> </w:t>
      </w:r>
      <w:r w:rsidRPr="00683709">
        <w:rPr>
          <w:color w:val="FF0000"/>
          <w:sz w:val="52"/>
          <w:szCs w:val="52"/>
        </w:rPr>
        <w:t>(řešení)</w:t>
      </w:r>
    </w:p>
    <w:p w:rsidR="00D1574F" w:rsidRDefault="00D1574F" w:rsidP="00896A8C">
      <w:pPr>
        <w:rPr>
          <w:sz w:val="52"/>
          <w:szCs w:val="52"/>
        </w:rPr>
      </w:pPr>
    </w:p>
    <w:p w:rsidR="00D1574F" w:rsidRPr="00683709" w:rsidRDefault="00D1574F" w:rsidP="00683709">
      <w:pPr>
        <w:numPr>
          <w:ilvl w:val="0"/>
          <w:numId w:val="2"/>
        </w:numPr>
        <w:spacing w:line="480" w:lineRule="auto"/>
        <w:rPr>
          <w:b/>
          <w:color w:val="FF0000"/>
          <w:sz w:val="36"/>
          <w:szCs w:val="36"/>
          <w:u w:val="single"/>
        </w:rPr>
      </w:pPr>
      <w:r w:rsidRPr="00AA388D">
        <w:rPr>
          <w:sz w:val="36"/>
          <w:szCs w:val="36"/>
        </w:rPr>
        <w:t>Neznámé záření,</w:t>
      </w:r>
      <w:r>
        <w:rPr>
          <w:sz w:val="36"/>
          <w:szCs w:val="36"/>
        </w:rPr>
        <w:t xml:space="preserve"> vysílané některými prvky objevil</w:t>
      </w:r>
      <w:r w:rsidR="00683709">
        <w:rPr>
          <w:sz w:val="36"/>
          <w:szCs w:val="36"/>
        </w:rPr>
        <w:t xml:space="preserve"> </w:t>
      </w:r>
      <w:r w:rsidR="00683709" w:rsidRPr="00683709">
        <w:rPr>
          <w:color w:val="FF0000"/>
          <w:sz w:val="36"/>
          <w:szCs w:val="36"/>
        </w:rPr>
        <w:t>Becquerel</w:t>
      </w:r>
      <w:r w:rsidR="00683709">
        <w:rPr>
          <w:color w:val="FF0000"/>
          <w:sz w:val="36"/>
          <w:szCs w:val="36"/>
        </w:rPr>
        <w:t>.</w:t>
      </w:r>
    </w:p>
    <w:p w:rsidR="00D1574F" w:rsidRPr="00683709" w:rsidRDefault="00D1574F" w:rsidP="00683709">
      <w:pPr>
        <w:numPr>
          <w:ilvl w:val="0"/>
          <w:numId w:val="2"/>
        </w:numPr>
        <w:spacing w:line="480" w:lineRule="auto"/>
        <w:ind w:left="0" w:hanging="142"/>
        <w:rPr>
          <w:b/>
          <w:color w:val="FF0000"/>
          <w:sz w:val="36"/>
          <w:szCs w:val="36"/>
          <w:u w:val="single"/>
        </w:rPr>
      </w:pPr>
      <w:r>
        <w:rPr>
          <w:sz w:val="36"/>
          <w:szCs w:val="36"/>
        </w:rPr>
        <w:t xml:space="preserve"> Pokusy s jáchymovským smolincem prováděla</w:t>
      </w:r>
      <w:r w:rsidR="00683709">
        <w:rPr>
          <w:sz w:val="36"/>
          <w:szCs w:val="36"/>
        </w:rPr>
        <w:t xml:space="preserve"> </w:t>
      </w:r>
      <w:r w:rsidR="00683709" w:rsidRPr="00683709">
        <w:rPr>
          <w:color w:val="FF0000"/>
          <w:sz w:val="36"/>
          <w:szCs w:val="36"/>
        </w:rPr>
        <w:t>Marie Curie Sklodowská.</w:t>
      </w:r>
    </w:p>
    <w:p w:rsidR="00683709" w:rsidRPr="00683709" w:rsidRDefault="00D1574F" w:rsidP="00683709">
      <w:pPr>
        <w:numPr>
          <w:ilvl w:val="0"/>
          <w:numId w:val="2"/>
        </w:numPr>
        <w:spacing w:line="480" w:lineRule="auto"/>
        <w:ind w:left="0" w:hanging="142"/>
        <w:rPr>
          <w:b/>
          <w:color w:val="FF0000"/>
          <w:sz w:val="36"/>
          <w:szCs w:val="36"/>
          <w:u w:val="single"/>
        </w:rPr>
      </w:pPr>
      <w:r w:rsidRPr="00683709">
        <w:rPr>
          <w:sz w:val="36"/>
          <w:szCs w:val="36"/>
        </w:rPr>
        <w:t xml:space="preserve"> Neviditelné záření nazvala</w:t>
      </w:r>
      <w:r w:rsidR="00683709">
        <w:rPr>
          <w:sz w:val="36"/>
          <w:szCs w:val="36"/>
        </w:rPr>
        <w:t xml:space="preserve"> </w:t>
      </w:r>
      <w:r w:rsidR="00683709" w:rsidRPr="00683709">
        <w:rPr>
          <w:color w:val="FF0000"/>
          <w:sz w:val="36"/>
          <w:szCs w:val="36"/>
        </w:rPr>
        <w:t>radioaktivita.</w:t>
      </w:r>
    </w:p>
    <w:p w:rsidR="00D1574F" w:rsidRPr="00683709" w:rsidRDefault="00D1574F" w:rsidP="00683709">
      <w:pPr>
        <w:numPr>
          <w:ilvl w:val="0"/>
          <w:numId w:val="2"/>
        </w:numPr>
        <w:spacing w:line="480" w:lineRule="auto"/>
        <w:ind w:left="0" w:hanging="142"/>
        <w:rPr>
          <w:b/>
          <w:sz w:val="36"/>
          <w:szCs w:val="36"/>
          <w:u w:val="single"/>
        </w:rPr>
      </w:pPr>
      <w:r w:rsidRPr="00683709">
        <w:rPr>
          <w:sz w:val="36"/>
          <w:szCs w:val="36"/>
        </w:rPr>
        <w:t xml:space="preserve"> Ve smolinci objevila prvky</w:t>
      </w:r>
      <w:r w:rsidR="00683709">
        <w:rPr>
          <w:sz w:val="36"/>
          <w:szCs w:val="36"/>
        </w:rPr>
        <w:t xml:space="preserve"> </w:t>
      </w:r>
      <w:r w:rsidR="00683709" w:rsidRPr="00683709">
        <w:rPr>
          <w:color w:val="FF0000"/>
          <w:sz w:val="36"/>
          <w:szCs w:val="36"/>
        </w:rPr>
        <w:t>radium a polonium.</w:t>
      </w:r>
    </w:p>
    <w:p w:rsidR="00D1574F" w:rsidRPr="00BF3482" w:rsidRDefault="00D1574F" w:rsidP="00683709">
      <w:pPr>
        <w:numPr>
          <w:ilvl w:val="0"/>
          <w:numId w:val="2"/>
        </w:numPr>
        <w:spacing w:line="480" w:lineRule="auto"/>
        <w:ind w:left="0" w:hanging="142"/>
        <w:rPr>
          <w:b/>
          <w:sz w:val="36"/>
          <w:szCs w:val="36"/>
          <w:u w:val="single"/>
        </w:rPr>
      </w:pPr>
      <w:r>
        <w:rPr>
          <w:sz w:val="36"/>
          <w:szCs w:val="36"/>
        </w:rPr>
        <w:t xml:space="preserve"> Štěpení uranu je </w:t>
      </w:r>
      <w:r w:rsidR="00683709">
        <w:rPr>
          <w:sz w:val="36"/>
          <w:szCs w:val="36"/>
        </w:rPr>
        <w:t xml:space="preserve">způsobeno nárazem </w:t>
      </w:r>
      <w:r w:rsidR="00683709" w:rsidRPr="00683709">
        <w:rPr>
          <w:color w:val="FF0000"/>
          <w:sz w:val="36"/>
          <w:szCs w:val="36"/>
        </w:rPr>
        <w:t>neutronu</w:t>
      </w:r>
      <w:r w:rsidR="00683709">
        <w:rPr>
          <w:sz w:val="36"/>
          <w:szCs w:val="36"/>
        </w:rPr>
        <w:t>.</w:t>
      </w:r>
    </w:p>
    <w:p w:rsidR="00D1574F" w:rsidRPr="00BF3482" w:rsidRDefault="00D1574F" w:rsidP="00683709">
      <w:pPr>
        <w:numPr>
          <w:ilvl w:val="0"/>
          <w:numId w:val="2"/>
        </w:numPr>
        <w:spacing w:line="480" w:lineRule="auto"/>
        <w:ind w:left="0" w:hanging="142"/>
        <w:rPr>
          <w:b/>
          <w:sz w:val="36"/>
          <w:szCs w:val="36"/>
          <w:u w:val="single"/>
        </w:rPr>
      </w:pPr>
      <w:r>
        <w:rPr>
          <w:sz w:val="36"/>
          <w:szCs w:val="36"/>
        </w:rPr>
        <w:t xml:space="preserve"> Při této reakci vzniknou 2</w:t>
      </w:r>
      <w:r w:rsidR="0036390A" w:rsidRPr="0036390A">
        <w:rPr>
          <w:color w:val="FF0000"/>
          <w:sz w:val="36"/>
          <w:szCs w:val="36"/>
        </w:rPr>
        <w:t>štěpné produkty</w:t>
      </w:r>
      <w:r w:rsidR="0036390A">
        <w:rPr>
          <w:sz w:val="36"/>
          <w:szCs w:val="36"/>
        </w:rPr>
        <w:t xml:space="preserve">, </w:t>
      </w:r>
      <w:r>
        <w:rPr>
          <w:sz w:val="36"/>
          <w:szCs w:val="36"/>
        </w:rPr>
        <w:t>3</w:t>
      </w:r>
      <w:r w:rsidR="0036390A" w:rsidRPr="0036390A">
        <w:rPr>
          <w:color w:val="FF0000"/>
          <w:sz w:val="36"/>
          <w:szCs w:val="36"/>
        </w:rPr>
        <w:t>neutrony</w:t>
      </w:r>
      <w:r w:rsidR="0036390A">
        <w:rPr>
          <w:sz w:val="36"/>
          <w:szCs w:val="36"/>
        </w:rPr>
        <w:t xml:space="preserve"> </w:t>
      </w:r>
      <w:r>
        <w:rPr>
          <w:sz w:val="36"/>
          <w:szCs w:val="36"/>
        </w:rPr>
        <w:t>a</w:t>
      </w:r>
      <w:r w:rsidR="0036390A">
        <w:rPr>
          <w:sz w:val="36"/>
          <w:szCs w:val="36"/>
        </w:rPr>
        <w:t xml:space="preserve"> </w:t>
      </w:r>
      <w:r w:rsidR="0036390A" w:rsidRPr="0036390A">
        <w:rPr>
          <w:color w:val="FF0000"/>
          <w:sz w:val="36"/>
          <w:szCs w:val="36"/>
        </w:rPr>
        <w:t>energie</w:t>
      </w:r>
      <w:r w:rsidR="0036390A">
        <w:rPr>
          <w:sz w:val="36"/>
          <w:szCs w:val="36"/>
        </w:rPr>
        <w:t>.</w:t>
      </w:r>
    </w:p>
    <w:p w:rsidR="00D1574F" w:rsidRPr="00BF3482" w:rsidRDefault="00D1574F" w:rsidP="00683709">
      <w:pPr>
        <w:numPr>
          <w:ilvl w:val="0"/>
          <w:numId w:val="2"/>
        </w:numPr>
        <w:spacing w:line="480" w:lineRule="auto"/>
        <w:ind w:left="0" w:hanging="142"/>
        <w:rPr>
          <w:b/>
          <w:sz w:val="36"/>
          <w:szCs w:val="36"/>
          <w:u w:val="single"/>
        </w:rPr>
      </w:pPr>
      <w:r>
        <w:rPr>
          <w:sz w:val="36"/>
          <w:szCs w:val="36"/>
        </w:rPr>
        <w:t xml:space="preserve"> </w:t>
      </w:r>
      <w:r w:rsidR="0036390A">
        <w:rPr>
          <w:sz w:val="36"/>
          <w:szCs w:val="36"/>
        </w:rPr>
        <w:t xml:space="preserve">V jaderné elektrárně </w:t>
      </w:r>
      <w:r w:rsidR="0036390A" w:rsidRPr="0036390A">
        <w:rPr>
          <w:color w:val="FF0000"/>
          <w:sz w:val="36"/>
          <w:szCs w:val="36"/>
        </w:rPr>
        <w:t>teplo</w:t>
      </w:r>
      <w:r w:rsidR="0036390A">
        <w:rPr>
          <w:sz w:val="36"/>
          <w:szCs w:val="36"/>
        </w:rPr>
        <w:t xml:space="preserve"> </w:t>
      </w:r>
      <w:r>
        <w:rPr>
          <w:sz w:val="36"/>
          <w:szCs w:val="36"/>
        </w:rPr>
        <w:t>u</w:t>
      </w:r>
      <w:r w:rsidR="0036390A">
        <w:rPr>
          <w:sz w:val="36"/>
          <w:szCs w:val="36"/>
        </w:rPr>
        <w:t>volněné jadernou reakcí zahřívá</w:t>
      </w:r>
      <w:r>
        <w:rPr>
          <w:sz w:val="36"/>
          <w:szCs w:val="36"/>
        </w:rPr>
        <w:t xml:space="preserve"> </w:t>
      </w:r>
      <w:r w:rsidR="0036390A" w:rsidRPr="0036390A">
        <w:rPr>
          <w:color w:val="FF0000"/>
          <w:sz w:val="36"/>
          <w:szCs w:val="36"/>
        </w:rPr>
        <w:t>vodu</w:t>
      </w:r>
      <w:r w:rsidR="0036390A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a vznikající </w:t>
      </w:r>
      <w:r w:rsidR="0036390A" w:rsidRPr="0036390A">
        <w:rPr>
          <w:color w:val="FF0000"/>
          <w:sz w:val="36"/>
          <w:szCs w:val="36"/>
        </w:rPr>
        <w:t>pára</w:t>
      </w:r>
      <w:r w:rsidR="0036390A">
        <w:rPr>
          <w:sz w:val="36"/>
          <w:szCs w:val="36"/>
        </w:rPr>
        <w:t xml:space="preserve"> roztáčí </w:t>
      </w:r>
      <w:r w:rsidR="0036390A" w:rsidRPr="0036390A">
        <w:rPr>
          <w:color w:val="FF0000"/>
          <w:sz w:val="36"/>
          <w:szCs w:val="36"/>
        </w:rPr>
        <w:t>turbínu</w:t>
      </w:r>
      <w:r w:rsidR="0036390A">
        <w:rPr>
          <w:sz w:val="36"/>
          <w:szCs w:val="36"/>
        </w:rPr>
        <w:t xml:space="preserve">, která pak pohání </w:t>
      </w:r>
      <w:r w:rsidR="0036390A" w:rsidRPr="0036390A">
        <w:rPr>
          <w:color w:val="FF0000"/>
          <w:sz w:val="36"/>
          <w:szCs w:val="36"/>
        </w:rPr>
        <w:t xml:space="preserve">generátor </w:t>
      </w:r>
      <w:r>
        <w:rPr>
          <w:sz w:val="36"/>
          <w:szCs w:val="36"/>
        </w:rPr>
        <w:t>vyrábějící</w:t>
      </w:r>
      <w:r w:rsidR="0036390A">
        <w:rPr>
          <w:sz w:val="36"/>
          <w:szCs w:val="36"/>
        </w:rPr>
        <w:t xml:space="preserve"> </w:t>
      </w:r>
      <w:r w:rsidR="0036390A" w:rsidRPr="0036390A">
        <w:rPr>
          <w:color w:val="FF0000"/>
          <w:sz w:val="36"/>
          <w:szCs w:val="36"/>
        </w:rPr>
        <w:t>elektrickou energii</w:t>
      </w:r>
      <w:r w:rsidR="0036390A">
        <w:rPr>
          <w:sz w:val="36"/>
          <w:szCs w:val="36"/>
        </w:rPr>
        <w:t>.</w:t>
      </w:r>
    </w:p>
    <w:p w:rsidR="00D1574F" w:rsidRPr="00572E49" w:rsidRDefault="00D1574F" w:rsidP="00683709">
      <w:pPr>
        <w:numPr>
          <w:ilvl w:val="0"/>
          <w:numId w:val="2"/>
        </w:numPr>
        <w:spacing w:line="480" w:lineRule="auto"/>
        <w:ind w:left="0" w:hanging="142"/>
        <w:rPr>
          <w:b/>
          <w:sz w:val="36"/>
          <w:szCs w:val="36"/>
          <w:u w:val="single"/>
        </w:rPr>
      </w:pPr>
      <w:r>
        <w:rPr>
          <w:sz w:val="36"/>
          <w:szCs w:val="36"/>
        </w:rPr>
        <w:t xml:space="preserve"> Jad</w:t>
      </w:r>
      <w:r w:rsidR="00662B3A">
        <w:rPr>
          <w:sz w:val="36"/>
          <w:szCs w:val="36"/>
        </w:rPr>
        <w:t xml:space="preserve">ernou reakcí se uvolňuje záření </w:t>
      </w:r>
      <m:oMath>
        <m:r>
          <w:rPr>
            <w:rFonts w:ascii="Cambria Math" w:hAnsi="Cambria Math"/>
            <w:color w:val="FF0000"/>
            <w:sz w:val="36"/>
            <w:szCs w:val="36"/>
          </w:rPr>
          <m:t>γ</m:t>
        </m:r>
        <m:r>
          <w:rPr>
            <w:rFonts w:ascii="Cambria Math" w:hAnsi="Cambria Math"/>
            <w:sz w:val="36"/>
            <w:szCs w:val="36"/>
          </w:rPr>
          <m:t>.</m:t>
        </m:r>
      </m:oMath>
    </w:p>
    <w:p w:rsidR="00683709" w:rsidRDefault="00D1574F" w:rsidP="00683709">
      <w:pPr>
        <w:pStyle w:val="Odstavecseseznamem"/>
        <w:numPr>
          <w:ilvl w:val="0"/>
          <w:numId w:val="2"/>
        </w:numPr>
        <w:spacing w:line="480" w:lineRule="auto"/>
        <w:ind w:left="0" w:hanging="142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 w:rsidRPr="00D1574F">
        <w:rPr>
          <w:sz w:val="36"/>
          <w:szCs w:val="36"/>
        </w:rPr>
        <w:t>Jmenuj jaderné elektrárny na území ČR:</w:t>
      </w:r>
      <w:r w:rsidR="00662B3A">
        <w:rPr>
          <w:sz w:val="36"/>
          <w:szCs w:val="36"/>
        </w:rPr>
        <w:t xml:space="preserve"> </w:t>
      </w:r>
      <w:r w:rsidR="00662B3A" w:rsidRPr="00662B3A">
        <w:rPr>
          <w:color w:val="FF0000"/>
          <w:sz w:val="36"/>
          <w:szCs w:val="36"/>
        </w:rPr>
        <w:t>Temelín, Dukovany</w:t>
      </w:r>
      <w:r w:rsidRPr="00D1574F">
        <w:rPr>
          <w:sz w:val="36"/>
          <w:szCs w:val="36"/>
        </w:rPr>
        <w:t>.</w:t>
      </w:r>
    </w:p>
    <w:p w:rsidR="00683709" w:rsidRDefault="00D1574F" w:rsidP="00683709">
      <w:pPr>
        <w:pStyle w:val="Odstavecseseznamem"/>
        <w:numPr>
          <w:ilvl w:val="0"/>
          <w:numId w:val="2"/>
        </w:numPr>
        <w:tabs>
          <w:tab w:val="clear" w:pos="180"/>
          <w:tab w:val="num" w:pos="284"/>
        </w:tabs>
        <w:spacing w:line="480" w:lineRule="auto"/>
        <w:ind w:left="0" w:hanging="284"/>
        <w:rPr>
          <w:sz w:val="36"/>
          <w:szCs w:val="36"/>
        </w:rPr>
      </w:pPr>
      <w:r w:rsidRPr="00683709">
        <w:rPr>
          <w:sz w:val="36"/>
          <w:szCs w:val="36"/>
        </w:rPr>
        <w:t>V roce 1986 došlo k havárii jaderné elektrárny v</w:t>
      </w:r>
      <w:r w:rsidR="00662B3A">
        <w:rPr>
          <w:sz w:val="36"/>
          <w:szCs w:val="36"/>
        </w:rPr>
        <w:t> </w:t>
      </w:r>
      <w:r w:rsidR="00662B3A" w:rsidRPr="00662B3A">
        <w:rPr>
          <w:color w:val="FF0000"/>
          <w:sz w:val="36"/>
          <w:szCs w:val="36"/>
        </w:rPr>
        <w:t>Černobylu</w:t>
      </w:r>
      <w:r w:rsidR="00662B3A">
        <w:rPr>
          <w:sz w:val="36"/>
          <w:szCs w:val="36"/>
        </w:rPr>
        <w:t>.</w:t>
      </w:r>
    </w:p>
    <w:p w:rsidR="00683709" w:rsidRPr="00662B3A" w:rsidRDefault="00D1574F" w:rsidP="00683709">
      <w:pPr>
        <w:pStyle w:val="Odstavecseseznamem"/>
        <w:numPr>
          <w:ilvl w:val="0"/>
          <w:numId w:val="2"/>
        </w:numPr>
        <w:tabs>
          <w:tab w:val="clear" w:pos="180"/>
          <w:tab w:val="num" w:pos="284"/>
        </w:tabs>
        <w:spacing w:line="480" w:lineRule="auto"/>
        <w:ind w:left="0" w:hanging="284"/>
        <w:rPr>
          <w:color w:val="FF0000"/>
          <w:sz w:val="36"/>
          <w:szCs w:val="36"/>
        </w:rPr>
      </w:pPr>
      <w:r w:rsidRPr="00683709">
        <w:rPr>
          <w:sz w:val="36"/>
          <w:szCs w:val="36"/>
        </w:rPr>
        <w:t>Uveď dvě výhody jaderných elektráren</w:t>
      </w:r>
      <w:r w:rsidR="00662B3A">
        <w:rPr>
          <w:sz w:val="36"/>
          <w:szCs w:val="36"/>
        </w:rPr>
        <w:t xml:space="preserve">: </w:t>
      </w:r>
      <w:r w:rsidR="00662B3A" w:rsidRPr="00662B3A">
        <w:rPr>
          <w:color w:val="FF0000"/>
          <w:sz w:val="36"/>
          <w:szCs w:val="36"/>
        </w:rPr>
        <w:t>čistý provoz</w:t>
      </w:r>
      <w:r w:rsidRPr="00662B3A">
        <w:rPr>
          <w:color w:val="FF0000"/>
          <w:sz w:val="36"/>
          <w:szCs w:val="36"/>
        </w:rPr>
        <w:t xml:space="preserve">, </w:t>
      </w:r>
      <w:r w:rsidR="00662B3A" w:rsidRPr="00662B3A">
        <w:rPr>
          <w:color w:val="FF0000"/>
          <w:sz w:val="36"/>
          <w:szCs w:val="36"/>
        </w:rPr>
        <w:t>získání velkého množství energie.</w:t>
      </w:r>
    </w:p>
    <w:p w:rsidR="00662B3A" w:rsidRPr="00662B3A" w:rsidRDefault="00D1574F" w:rsidP="00683709">
      <w:pPr>
        <w:pStyle w:val="Odstavecseseznamem"/>
        <w:numPr>
          <w:ilvl w:val="0"/>
          <w:numId w:val="2"/>
        </w:numPr>
        <w:tabs>
          <w:tab w:val="clear" w:pos="180"/>
          <w:tab w:val="num" w:pos="284"/>
        </w:tabs>
        <w:spacing w:line="480" w:lineRule="auto"/>
        <w:ind w:left="0" w:hanging="284"/>
        <w:rPr>
          <w:color w:val="FF0000"/>
          <w:sz w:val="36"/>
          <w:szCs w:val="36"/>
        </w:rPr>
      </w:pPr>
      <w:r w:rsidRPr="00662B3A">
        <w:rPr>
          <w:sz w:val="36"/>
          <w:szCs w:val="36"/>
        </w:rPr>
        <w:t>Uveď dvě ne</w:t>
      </w:r>
      <w:r w:rsidR="00146148">
        <w:rPr>
          <w:sz w:val="36"/>
          <w:szCs w:val="36"/>
        </w:rPr>
        <w:t>výhody j.</w:t>
      </w:r>
      <w:r w:rsidR="00662B3A">
        <w:rPr>
          <w:sz w:val="36"/>
          <w:szCs w:val="36"/>
        </w:rPr>
        <w:t xml:space="preserve"> elektráren: </w:t>
      </w:r>
      <w:r w:rsidR="00662B3A" w:rsidRPr="00662B3A">
        <w:rPr>
          <w:color w:val="FF0000"/>
          <w:sz w:val="36"/>
          <w:szCs w:val="36"/>
        </w:rPr>
        <w:t>nebezpečí havárie, radioaktivní odpad.</w:t>
      </w:r>
    </w:p>
    <w:p w:rsidR="00D1574F" w:rsidRDefault="00146148" w:rsidP="00683709">
      <w:pPr>
        <w:pStyle w:val="Odstavecseseznamem"/>
        <w:numPr>
          <w:ilvl w:val="0"/>
          <w:numId w:val="2"/>
        </w:numPr>
        <w:tabs>
          <w:tab w:val="clear" w:pos="180"/>
          <w:tab w:val="num" w:pos="284"/>
        </w:tabs>
        <w:spacing w:line="480" w:lineRule="auto"/>
        <w:ind w:left="0" w:hanging="284"/>
        <w:rPr>
          <w:color w:val="FF0000"/>
          <w:sz w:val="36"/>
          <w:szCs w:val="36"/>
        </w:rPr>
      </w:pPr>
      <w:r>
        <w:rPr>
          <w:sz w:val="36"/>
          <w:szCs w:val="36"/>
        </w:rPr>
        <w:t xml:space="preserve">Další dvě </w:t>
      </w:r>
      <w:r w:rsidR="00D1574F" w:rsidRPr="00662B3A">
        <w:rPr>
          <w:sz w:val="36"/>
          <w:szCs w:val="36"/>
        </w:rPr>
        <w:t>využití jaderné energ</w:t>
      </w:r>
      <w:r>
        <w:rPr>
          <w:sz w:val="36"/>
          <w:szCs w:val="36"/>
        </w:rPr>
        <w:t xml:space="preserve">ie: </w:t>
      </w:r>
      <w:r w:rsidRPr="00146148">
        <w:rPr>
          <w:color w:val="FF0000"/>
          <w:sz w:val="36"/>
          <w:szCs w:val="36"/>
        </w:rPr>
        <w:t xml:space="preserve">vyšetření štítné žlázy, konz. </w:t>
      </w:r>
      <w:r w:rsidR="00896A8C">
        <w:rPr>
          <w:color w:val="FF0000"/>
          <w:sz w:val="36"/>
          <w:szCs w:val="36"/>
        </w:rPr>
        <w:t>b</w:t>
      </w:r>
      <w:r w:rsidRPr="00146148">
        <w:rPr>
          <w:color w:val="FF0000"/>
          <w:sz w:val="36"/>
          <w:szCs w:val="36"/>
        </w:rPr>
        <w:t>rambor.</w:t>
      </w:r>
    </w:p>
    <w:p w:rsidR="00896A8C" w:rsidRDefault="00896A8C" w:rsidP="00896A8C">
      <w:pPr>
        <w:ind w:left="-180"/>
        <w:jc w:val="center"/>
      </w:pPr>
      <w:r>
        <w:t>Autorem učebního materiálu a všech jeho částí, není-li uvedeno jinak, je Mgr. Jitka Pospíšilová.</w:t>
      </w:r>
    </w:p>
    <w:sectPr w:rsidR="00896A8C" w:rsidSect="00D1574F">
      <w:pgSz w:w="11906" w:h="16838"/>
      <w:pgMar w:top="720" w:right="424" w:bottom="72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224D6"/>
    <w:multiLevelType w:val="hybridMultilevel"/>
    <w:tmpl w:val="796E10AA"/>
    <w:lvl w:ilvl="0" w:tplc="AE1CDB28">
      <w:start w:val="1"/>
      <w:numFmt w:val="decimal"/>
      <w:lvlText w:val="%1)"/>
      <w:lvlJc w:val="left"/>
      <w:pPr>
        <w:tabs>
          <w:tab w:val="num" w:pos="180"/>
        </w:tabs>
        <w:ind w:left="180" w:hanging="360"/>
      </w:pPr>
      <w:rPr>
        <w:rFonts w:hint="default"/>
        <w:b w:val="0"/>
        <w:color w:val="auto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B523BC"/>
    <w:multiLevelType w:val="hybridMultilevel"/>
    <w:tmpl w:val="D60E50B6"/>
    <w:lvl w:ilvl="0" w:tplc="790A1BB2">
      <w:start w:val="1"/>
      <w:numFmt w:val="decimal"/>
      <w:lvlText w:val="%1)"/>
      <w:lvlJc w:val="left"/>
      <w:pPr>
        <w:tabs>
          <w:tab w:val="num" w:pos="180"/>
        </w:tabs>
        <w:ind w:left="180" w:hanging="360"/>
      </w:pPr>
      <w:rPr>
        <w:rFonts w:hint="default"/>
        <w:b w:val="0"/>
        <w:u w:val="none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336"/>
    <w:rsid w:val="0002357F"/>
    <w:rsid w:val="000F5B57"/>
    <w:rsid w:val="000F7F24"/>
    <w:rsid w:val="00146148"/>
    <w:rsid w:val="001C40DB"/>
    <w:rsid w:val="001F4F68"/>
    <w:rsid w:val="00211B1D"/>
    <w:rsid w:val="00283FF6"/>
    <w:rsid w:val="002F279B"/>
    <w:rsid w:val="00331EFC"/>
    <w:rsid w:val="0036390A"/>
    <w:rsid w:val="003F041C"/>
    <w:rsid w:val="003F1EA1"/>
    <w:rsid w:val="004A529D"/>
    <w:rsid w:val="00547A1B"/>
    <w:rsid w:val="00572E49"/>
    <w:rsid w:val="005912D9"/>
    <w:rsid w:val="005C4336"/>
    <w:rsid w:val="00662B3A"/>
    <w:rsid w:val="00683709"/>
    <w:rsid w:val="00685BA3"/>
    <w:rsid w:val="007519D1"/>
    <w:rsid w:val="00752327"/>
    <w:rsid w:val="007F29D5"/>
    <w:rsid w:val="00896A8C"/>
    <w:rsid w:val="008C4D6C"/>
    <w:rsid w:val="0098383C"/>
    <w:rsid w:val="009930EB"/>
    <w:rsid w:val="009D6809"/>
    <w:rsid w:val="00A06E3A"/>
    <w:rsid w:val="00AE08C6"/>
    <w:rsid w:val="00B23890"/>
    <w:rsid w:val="00BA382B"/>
    <w:rsid w:val="00C847B0"/>
    <w:rsid w:val="00CA2022"/>
    <w:rsid w:val="00D1574F"/>
    <w:rsid w:val="00D350A1"/>
    <w:rsid w:val="00E20471"/>
    <w:rsid w:val="00E83D4D"/>
    <w:rsid w:val="00E9607D"/>
    <w:rsid w:val="00F25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C43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2357F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662B3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62B3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2B3A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C43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2357F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662B3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62B3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2B3A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Dokument_aplikace_Microsoft_Word_97_20031.doc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ACAC5-7A7B-4386-847E-19506D28A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277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Pospíšilová</dc:creator>
  <cp:lastModifiedBy>Jitka Pospíšilová</cp:lastModifiedBy>
  <cp:revision>4</cp:revision>
  <dcterms:created xsi:type="dcterms:W3CDTF">2012-11-01T22:27:00Z</dcterms:created>
  <dcterms:modified xsi:type="dcterms:W3CDTF">2012-11-29T20:55:00Z</dcterms:modified>
</cp:coreProperties>
</file>