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2B48C1" w:rsidP="002B48C1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B48C1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Daniela Fischerová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CF1D56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2B48C1">
              <w:rPr>
                <w:rFonts w:cs="Times New Roman"/>
              </w:rPr>
              <w:t>5.3.16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2B48C1" w:rsidP="00D16A0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20. 6. 201</w:t>
            </w:r>
            <w:r w:rsidR="00D16A06">
              <w:rPr>
                <w:rFonts w:cs="Times New Roman"/>
              </w:rPr>
              <w:t>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B48C1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2B48C1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Literatura po roce 1945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2B48C1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vybrané literární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2B48C1" w:rsidP="00CF1D56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obsahuj</w:t>
            </w:r>
            <w:r w:rsidR="00CF1D56">
              <w:rPr>
                <w:rFonts w:cs="Times New Roman"/>
              </w:rPr>
              <w:t xml:space="preserve">e </w:t>
            </w:r>
            <w:r>
              <w:rPr>
                <w:rFonts w:cs="Times New Roman"/>
              </w:rPr>
              <w:t>ukázku tvorby D. Fischerové a neuměleckého textu, který se k uměleckému vztahuje.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2B48C1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Pracovní list slouží k samostatné práci žáků. Na konci hodiny je práce zkontrolována, otázky a odpovědi prodiskutovány.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2B48C1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osvědčil. Vybraný text je zaujal a navedl k diskusi o smyslu lidského života a hledání.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946B9E" w:rsidP="00A16CE1">
      <w:pPr>
        <w:jc w:val="both"/>
        <w:rPr>
          <w:rFonts w:cs="Times New Roman"/>
        </w:rPr>
      </w:pPr>
      <w:r>
        <w:rPr>
          <w:rFonts w:cs="Times New Roman"/>
        </w:rPr>
        <w:t>O nejvyšším božském tajemství</w:t>
      </w:r>
    </w:p>
    <w:p w:rsidR="00946B9E" w:rsidRDefault="00946B9E" w:rsidP="00A16CE1">
      <w:pPr>
        <w:jc w:val="both"/>
        <w:rPr>
          <w:rFonts w:cs="Times New Roman"/>
        </w:rPr>
      </w:pPr>
      <w:r>
        <w:rPr>
          <w:rFonts w:cs="Times New Roman"/>
        </w:rPr>
        <w:t xml:space="preserve">Kdysi dávno a dávno, na šerém úpatí všech věků, se sešel sněm bohů, aby zjistil, kam ukrýt před člověkem to nejvyšší božské tajemství. První promluvil </w:t>
      </w:r>
      <w:proofErr w:type="spellStart"/>
      <w:r>
        <w:rPr>
          <w:rFonts w:cs="Times New Roman"/>
        </w:rPr>
        <w:t>Brahma</w:t>
      </w:r>
      <w:proofErr w:type="spellEnd"/>
      <w:r>
        <w:rPr>
          <w:rFonts w:cs="Times New Roman"/>
        </w:rPr>
        <w:t xml:space="preserve"> Stvořitel:</w:t>
      </w:r>
    </w:p>
    <w:p w:rsidR="00946B9E" w:rsidRDefault="00946B9E" w:rsidP="00A16CE1">
      <w:pPr>
        <w:jc w:val="both"/>
        <w:rPr>
          <w:rFonts w:cs="Times New Roman"/>
        </w:rPr>
      </w:pPr>
      <w:r>
        <w:rPr>
          <w:rFonts w:cs="Times New Roman"/>
        </w:rPr>
        <w:t>„Myslím, že nejlépe učiníme, ukryjeme-li je na vrch Himaláje. Její mrazivou strmost člověk nezdolá.“</w:t>
      </w:r>
    </w:p>
    <w:p w:rsidR="00946B9E" w:rsidRDefault="00946B9E" w:rsidP="00A16CE1">
      <w:pPr>
        <w:jc w:val="both"/>
        <w:rPr>
          <w:rFonts w:cs="Times New Roman"/>
        </w:rPr>
      </w:pPr>
      <w:r>
        <w:rPr>
          <w:rFonts w:cs="Times New Roman"/>
        </w:rPr>
        <w:t>Ale bohyně Kálí – která stejně vždycky byla nejchytřejší ze všech – nahlédla do své nesmírné kruhové paměti, jež hledí vpřed i vzad, usmála se a řekla:</w:t>
      </w:r>
    </w:p>
    <w:p w:rsidR="00946B9E" w:rsidRDefault="00946B9E" w:rsidP="00A16CE1">
      <w:pPr>
        <w:jc w:val="both"/>
        <w:rPr>
          <w:rFonts w:cs="Times New Roman"/>
        </w:rPr>
      </w:pPr>
      <w:r>
        <w:rPr>
          <w:rFonts w:cs="Times New Roman"/>
        </w:rPr>
        <w:t xml:space="preserve">„Varuji tě, můj božský druhu. Posvátná </w:t>
      </w:r>
      <w:proofErr w:type="spellStart"/>
      <w:r>
        <w:rPr>
          <w:rFonts w:cs="Times New Roman"/>
        </w:rPr>
        <w:t>Himaláj</w:t>
      </w:r>
      <w:proofErr w:type="spellEnd"/>
      <w:r>
        <w:rPr>
          <w:rFonts w:cs="Times New Roman"/>
        </w:rPr>
        <w:t>, pravda, je dosti strmá, ale člověk je tuze, tuze zvídavý. A já ti pravím, že již velmi brzy, za několik znepokojivě kratičkých miliard roků, stane lidská noha i na nejvyšší hoře. A co pak bude s naším tajemstvím?</w:t>
      </w:r>
      <w:r w:rsidR="0044700A">
        <w:rPr>
          <w:rFonts w:cs="Times New Roman"/>
        </w:rPr>
        <w:t>“</w:t>
      </w:r>
    </w:p>
    <w:p w:rsidR="0044700A" w:rsidRDefault="0044700A" w:rsidP="00A16CE1">
      <w:pPr>
        <w:jc w:val="both"/>
        <w:rPr>
          <w:rFonts w:cs="Times New Roman"/>
        </w:rPr>
      </w:pPr>
      <w:r>
        <w:rPr>
          <w:rFonts w:cs="Times New Roman"/>
        </w:rPr>
        <w:t xml:space="preserve">Druhý se ujal slova </w:t>
      </w:r>
      <w:proofErr w:type="spellStart"/>
      <w:r>
        <w:rPr>
          <w:rFonts w:cs="Times New Roman"/>
        </w:rPr>
        <w:t>Višnu</w:t>
      </w:r>
      <w:proofErr w:type="spellEnd"/>
      <w:r>
        <w:rPr>
          <w:rFonts w:cs="Times New Roman"/>
        </w:rPr>
        <w:t xml:space="preserve"> Zachovatel a poněkud podrážděně promluvil:</w:t>
      </w:r>
    </w:p>
    <w:p w:rsidR="0044700A" w:rsidRDefault="0044700A" w:rsidP="00A16CE1">
      <w:pPr>
        <w:jc w:val="both"/>
        <w:rPr>
          <w:rFonts w:cs="Times New Roman"/>
        </w:rPr>
      </w:pPr>
      <w:r>
        <w:rPr>
          <w:rFonts w:cs="Times New Roman"/>
        </w:rPr>
        <w:t>„Doufám, že víš, co mluvíš</w:t>
      </w:r>
      <w:r w:rsidR="00A16CE1">
        <w:rPr>
          <w:rFonts w:cs="Times New Roman"/>
        </w:rPr>
        <w:t xml:space="preserve">, </w:t>
      </w:r>
      <w:r>
        <w:rPr>
          <w:rFonts w:cs="Times New Roman"/>
        </w:rPr>
        <w:t>Kálí. Pak mám jiný návrh: spusťme své tajemství na dno oceánu. Jeho dusivou hloubku člověk nezdolá.“</w:t>
      </w:r>
    </w:p>
    <w:p w:rsidR="0044700A" w:rsidRDefault="0044700A" w:rsidP="00A16CE1">
      <w:pPr>
        <w:jc w:val="both"/>
        <w:rPr>
          <w:rFonts w:cs="Times New Roman"/>
        </w:rPr>
      </w:pPr>
      <w:r>
        <w:rPr>
          <w:rFonts w:cs="Times New Roman"/>
        </w:rPr>
        <w:t xml:space="preserve">Ale bohyně </w:t>
      </w:r>
      <w:proofErr w:type="gramStart"/>
      <w:r>
        <w:rPr>
          <w:rFonts w:cs="Times New Roman"/>
        </w:rPr>
        <w:t>Kálí</w:t>
      </w:r>
      <w:proofErr w:type="gramEnd"/>
      <w:r>
        <w:rPr>
          <w:rFonts w:cs="Times New Roman"/>
        </w:rPr>
        <w:t xml:space="preserve"> opět </w:t>
      </w:r>
      <w:proofErr w:type="gramStart"/>
      <w:r>
        <w:rPr>
          <w:rFonts w:cs="Times New Roman"/>
        </w:rPr>
        <w:t>nahlédla</w:t>
      </w:r>
      <w:proofErr w:type="gramEnd"/>
      <w:r>
        <w:rPr>
          <w:rFonts w:cs="Times New Roman"/>
        </w:rPr>
        <w:t xml:space="preserve"> do své kruhové paměti, jež hledí vpřed i vzad, a řekla:</w:t>
      </w:r>
    </w:p>
    <w:p w:rsidR="0044700A" w:rsidRDefault="0044700A" w:rsidP="00A16CE1">
      <w:pPr>
        <w:jc w:val="both"/>
        <w:rPr>
          <w:rFonts w:cs="Times New Roman"/>
        </w:rPr>
      </w:pPr>
      <w:r>
        <w:rPr>
          <w:rFonts w:cs="Times New Roman"/>
        </w:rPr>
        <w:t>I tebe varuji, můj božský příteli. Oceán, pravda, je hluboký a temný, ale člověk je vskutku velmi zvídavý. Uběhne pár prch</w:t>
      </w:r>
      <w:r w:rsidR="002B48C1">
        <w:rPr>
          <w:rFonts w:cs="Times New Roman"/>
        </w:rPr>
        <w:t>a</w:t>
      </w:r>
      <w:r>
        <w:rPr>
          <w:rFonts w:cs="Times New Roman"/>
        </w:rPr>
        <w:t>vých miliard roků a on dobude dna moří. A co pak bude s naším tajemstvím?</w:t>
      </w:r>
    </w:p>
    <w:p w:rsidR="0044700A" w:rsidRDefault="0044700A" w:rsidP="00A16CE1">
      <w:pPr>
        <w:jc w:val="both"/>
        <w:rPr>
          <w:rFonts w:cs="Times New Roman"/>
        </w:rPr>
      </w:pPr>
      <w:r>
        <w:rPr>
          <w:rFonts w:cs="Times New Roman"/>
        </w:rPr>
        <w:t>Třetí, už značně rozzloben, promluvil Šiva Ničitel.</w:t>
      </w:r>
    </w:p>
    <w:p w:rsidR="0044700A" w:rsidRDefault="00CE4F83" w:rsidP="00A16CE1">
      <w:pPr>
        <w:jc w:val="both"/>
        <w:rPr>
          <w:rFonts w:cs="Times New Roman"/>
        </w:rPr>
      </w:pPr>
      <w:r>
        <w:rPr>
          <w:rFonts w:cs="Times New Roman"/>
        </w:rPr>
        <w:t>„</w:t>
      </w:r>
      <w:proofErr w:type="gramStart"/>
      <w:r w:rsidR="0044700A">
        <w:rPr>
          <w:rFonts w:cs="Times New Roman"/>
        </w:rPr>
        <w:t>Kálí</w:t>
      </w:r>
      <w:proofErr w:type="gramEnd"/>
      <w:r w:rsidR="0044700A">
        <w:rPr>
          <w:rFonts w:cs="Times New Roman"/>
        </w:rPr>
        <w:t xml:space="preserve"> vždycky </w:t>
      </w:r>
      <w:proofErr w:type="gramStart"/>
      <w:r w:rsidR="0044700A">
        <w:rPr>
          <w:rFonts w:cs="Times New Roman"/>
        </w:rPr>
        <w:t>dělá</w:t>
      </w:r>
      <w:proofErr w:type="gramEnd"/>
      <w:r w:rsidR="0044700A">
        <w:rPr>
          <w:rFonts w:cs="Times New Roman"/>
        </w:rPr>
        <w:t xml:space="preserve"> jenom zmatky! Ale budiž, třeba na</w:t>
      </w:r>
      <w:r>
        <w:rPr>
          <w:rFonts w:cs="Times New Roman"/>
        </w:rPr>
        <w:t xml:space="preserve"> tom něco je. Potom nám </w:t>
      </w:r>
      <w:proofErr w:type="spellStart"/>
      <w:r>
        <w:rPr>
          <w:rFonts w:cs="Times New Roman"/>
        </w:rPr>
        <w:t>nezbyde</w:t>
      </w:r>
      <w:proofErr w:type="spellEnd"/>
      <w:r>
        <w:rPr>
          <w:rFonts w:cs="Times New Roman"/>
        </w:rPr>
        <w:t xml:space="preserve">, než skrýt tajemství na Měsíci. A ať se </w:t>
      </w:r>
      <w:proofErr w:type="gramStart"/>
      <w:r>
        <w:rPr>
          <w:rFonts w:cs="Times New Roman"/>
        </w:rPr>
        <w:t>Kálí neodváží</w:t>
      </w:r>
      <w:proofErr w:type="gramEnd"/>
      <w:r>
        <w:rPr>
          <w:rFonts w:cs="Times New Roman"/>
        </w:rPr>
        <w:t xml:space="preserve"> tvrdit, že se člověk dostane až na Měsíc!“</w:t>
      </w:r>
      <w:r w:rsidR="0044700A">
        <w:rPr>
          <w:rFonts w:cs="Times New Roman"/>
        </w:rPr>
        <w:t xml:space="preserve"> </w:t>
      </w:r>
    </w:p>
    <w:p w:rsidR="00CE4F83" w:rsidRDefault="00CE4F83" w:rsidP="00A16CE1">
      <w:pPr>
        <w:jc w:val="both"/>
        <w:rPr>
          <w:rFonts w:cs="Times New Roman"/>
        </w:rPr>
      </w:pPr>
      <w:r>
        <w:rPr>
          <w:rFonts w:cs="Times New Roman"/>
        </w:rPr>
        <w:t>„Velmi se omlouvám, že zdržuji tak moudré bohy, ale i tebe, můj milý, musím varovat. Chladná Luna je vzdálená a pustá, ale vy pořád odmítáte chápat, jak moc a moc je člověk zvídavý. Už za křehký okamžik miliard lidských roků stane na Měsíci – a co pak bude s naším tajemstvím?“</w:t>
      </w:r>
    </w:p>
    <w:p w:rsidR="00CE4F83" w:rsidRDefault="00CE4F83" w:rsidP="00A16CE1">
      <w:pPr>
        <w:jc w:val="both"/>
        <w:rPr>
          <w:rFonts w:cs="Times New Roman"/>
        </w:rPr>
      </w:pPr>
      <w:r>
        <w:rPr>
          <w:rFonts w:cs="Times New Roman"/>
        </w:rPr>
        <w:t>To už bylo na tři bohy příliš! Rozlíceni božským hněvem vrhli se na nebohou K8lí a jeden přes druhého křičeli:</w:t>
      </w:r>
    </w:p>
    <w:p w:rsidR="00CE4F83" w:rsidRDefault="00CE4F83" w:rsidP="00A16CE1">
      <w:pPr>
        <w:jc w:val="both"/>
        <w:rPr>
          <w:rFonts w:cs="Times New Roman"/>
        </w:rPr>
      </w:pPr>
      <w:r>
        <w:rPr>
          <w:rFonts w:cs="Times New Roman"/>
        </w:rPr>
        <w:t>„Už máme dost tvých zpupných řečí, Kálí! Jsi-li tak chytrá, jak se tváříš, nuže, sama nám řekni, kam ukrýt naše božské tajemství!“</w:t>
      </w:r>
    </w:p>
    <w:p w:rsidR="00CE4F83" w:rsidRDefault="00CE4F83" w:rsidP="00A16CE1">
      <w:pPr>
        <w:jc w:val="both"/>
        <w:rPr>
          <w:rFonts w:cs="Times New Roman"/>
        </w:rPr>
      </w:pPr>
      <w:r>
        <w:rPr>
          <w:rFonts w:cs="Times New Roman"/>
        </w:rPr>
        <w:t>Ale Kálí už dávno předtím pohládla do své nesmírné kruhové paměti, jež hledí vpřed i vzad, na dotaz byla připravena, sladce se usmála a odpověděla:</w:t>
      </w:r>
    </w:p>
    <w:p w:rsidR="00A16CE1" w:rsidRDefault="00CE4F83" w:rsidP="00A16CE1">
      <w:pPr>
        <w:jc w:val="both"/>
        <w:rPr>
          <w:rFonts w:cs="Times New Roman"/>
        </w:rPr>
      </w:pPr>
      <w:r>
        <w:rPr>
          <w:rFonts w:cs="Times New Roman"/>
        </w:rPr>
        <w:t>„Mí drazí druhové! Mám návrh:</w:t>
      </w:r>
      <w:r w:rsidR="00A16CE1">
        <w:rPr>
          <w:rFonts w:cs="Times New Roman"/>
        </w:rPr>
        <w:t xml:space="preserve"> </w:t>
      </w:r>
      <w:r>
        <w:rPr>
          <w:rFonts w:cs="Times New Roman"/>
        </w:rPr>
        <w:t xml:space="preserve">ukryjme je přímo do člověka! A já vám ručím za to, že člověk je bude hledat na vrcholcích hor, potopí se pro ně na dno oceánu, prohledá jednou celý širý </w:t>
      </w:r>
      <w:r w:rsidR="00A16CE1">
        <w:rPr>
          <w:rFonts w:cs="Times New Roman"/>
        </w:rPr>
        <w:t>vesmír… ale aby je hledal sám v sobě? Ne, na to hned tak nepřijde!“</w:t>
      </w:r>
    </w:p>
    <w:p w:rsidR="00A16CE1" w:rsidRDefault="00A16CE1" w:rsidP="00A16CE1">
      <w:pPr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Bohové zvážili její řeč a uposlechli. Jak </w:t>
      </w:r>
      <w:proofErr w:type="gramStart"/>
      <w:r>
        <w:rPr>
          <w:rFonts w:cs="Times New Roman"/>
        </w:rPr>
        <w:t>Kálí řekla</w:t>
      </w:r>
      <w:proofErr w:type="gramEnd"/>
      <w:r>
        <w:rPr>
          <w:rFonts w:cs="Times New Roman"/>
        </w:rPr>
        <w:t>, tak se stalo – a božské tajemství je dosud v bezpečí.</w:t>
      </w:r>
    </w:p>
    <w:p w:rsidR="00A16CE1" w:rsidRPr="00A16CE1" w:rsidRDefault="00A16CE1" w:rsidP="00A16CE1">
      <w:pPr>
        <w:jc w:val="both"/>
        <w:rPr>
          <w:rFonts w:cs="Times New Roman"/>
          <w:i/>
        </w:rPr>
      </w:pPr>
      <w:r w:rsidRPr="00A16CE1">
        <w:rPr>
          <w:rFonts w:cs="Times New Roman"/>
          <w:i/>
        </w:rPr>
        <w:t>z knihy Duhová jiskra od Daniely Fischerové</w:t>
      </w:r>
    </w:p>
    <w:p w:rsidR="00A16CE1" w:rsidRDefault="00A16CE1" w:rsidP="00A16CE1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Určete, jakým literárním žánrem je příběh inspirován. Tento žánr definujte.</w:t>
      </w:r>
    </w:p>
    <w:p w:rsidR="00A16CE1" w:rsidRDefault="00A16CE1" w:rsidP="00A16CE1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Najděte v textu číselnou symboliku.  Určete, </w:t>
      </w:r>
      <w:proofErr w:type="gramStart"/>
      <w:r>
        <w:rPr>
          <w:rFonts w:cs="Times New Roman"/>
        </w:rPr>
        <w:t>pro  jaký</w:t>
      </w:r>
      <w:proofErr w:type="gramEnd"/>
      <w:r>
        <w:rPr>
          <w:rFonts w:cs="Times New Roman"/>
        </w:rPr>
        <w:t xml:space="preserve">  literární žánr je typická? Tento žánr definujte.</w:t>
      </w:r>
    </w:p>
    <w:p w:rsidR="00A16CE1" w:rsidRDefault="00A16CE1" w:rsidP="00A16CE1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Vysvětlete, jaký jazykový prostředek se uplatňuje ve spojení vrcholky hor – dno oceánu. Uveďte vlastní příklad tohoto jazykového prostředku.</w:t>
      </w:r>
    </w:p>
    <w:p w:rsidR="00A16CE1" w:rsidRDefault="00A16CE1" w:rsidP="00A16CE1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Určete, jak se nazývá závěr příběhu. Vysvětlete jeho podstatu. </w:t>
      </w:r>
    </w:p>
    <w:p w:rsidR="00CE4F83" w:rsidRDefault="00A16CE1" w:rsidP="00A16CE1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Vysvětlete poselství příběhu.</w:t>
      </w:r>
      <w:r w:rsidR="00CE4F83" w:rsidRPr="00A16CE1">
        <w:rPr>
          <w:rFonts w:cs="Times New Roman"/>
        </w:rPr>
        <w:t xml:space="preserve">   </w:t>
      </w:r>
    </w:p>
    <w:p w:rsidR="00A16CE1" w:rsidRPr="00A16CE1" w:rsidRDefault="00A16CE1" w:rsidP="00A16CE1">
      <w:pPr>
        <w:ind w:left="90"/>
        <w:rPr>
          <w:rFonts w:cs="Times New Roman"/>
        </w:rPr>
      </w:pPr>
    </w:p>
    <w:p w:rsidR="00946B9E" w:rsidRDefault="00A16CE1">
      <w:pPr>
        <w:rPr>
          <w:rFonts w:cs="Times New Roman"/>
        </w:rPr>
      </w:pP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3048000" cy="1905000"/>
            <wp:effectExtent l="19050" t="0" r="0" b="0"/>
            <wp:docPr id="3" name="product-photo" descr="Romány, povídky, novely - Duhová jiskr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-photo" descr="Romány, povídky, novely - Duhová jiskr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6B9E">
        <w:rPr>
          <w:rFonts w:cs="Times New Roman"/>
        </w:rPr>
        <w:t xml:space="preserve">   </w:t>
      </w:r>
    </w:p>
    <w:p w:rsidR="000B53E2" w:rsidRPr="002B48C1" w:rsidRDefault="00A83310">
      <w:pPr>
        <w:rPr>
          <w:rFonts w:cs="Times New Roman"/>
          <w:i/>
          <w:sz w:val="18"/>
          <w:szCs w:val="18"/>
        </w:rPr>
      </w:pPr>
      <w:r w:rsidRPr="002B48C1">
        <w:rPr>
          <w:rFonts w:cs="Times New Roman"/>
          <w:i/>
          <w:sz w:val="18"/>
          <w:szCs w:val="18"/>
        </w:rPr>
        <w:t>Foto 1:</w:t>
      </w:r>
      <w:r w:rsidR="00C90DF7" w:rsidRPr="002B48C1">
        <w:rPr>
          <w:rFonts w:cs="Times New Roman"/>
          <w:i/>
          <w:sz w:val="18"/>
          <w:szCs w:val="18"/>
        </w:rPr>
        <w:t xml:space="preserve"> vlastní foto autora</w:t>
      </w:r>
      <w:r w:rsidRPr="002B48C1">
        <w:rPr>
          <w:rFonts w:cs="Times New Roman"/>
          <w:i/>
          <w:sz w:val="18"/>
          <w:szCs w:val="18"/>
        </w:rPr>
        <w:t xml:space="preserve"> </w:t>
      </w:r>
    </w:p>
    <w:p w:rsidR="00A83310" w:rsidRPr="00A83310" w:rsidRDefault="00A83310" w:rsidP="00A83310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lang w:eastAsia="cs-CZ"/>
        </w:rPr>
        <w:t>Moudré příběhy Daniely Fischerové, současné dramatičky a spisovatelky, jsou určeny nejen dětem, ale i všem dospělým, kteří mají rádi laskavý humor a poučení. Ilustrace Irena Šafránková.</w:t>
      </w:r>
    </w:p>
    <w:p w:rsidR="00A83310" w:rsidRPr="00A83310" w:rsidRDefault="00A83310" w:rsidP="00A833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b/>
          <w:bCs/>
          <w:lang w:eastAsia="cs-CZ"/>
        </w:rPr>
        <w:t xml:space="preserve">Vydáno: </w:t>
      </w:r>
      <w:r w:rsidRPr="00A83310">
        <w:rPr>
          <w:rFonts w:eastAsia="Times New Roman" w:cs="Times New Roman"/>
          <w:lang w:eastAsia="cs-CZ"/>
        </w:rPr>
        <w:t xml:space="preserve">25. 8. 2008 </w:t>
      </w:r>
    </w:p>
    <w:p w:rsidR="00A83310" w:rsidRPr="00A83310" w:rsidRDefault="00A83310" w:rsidP="00A833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b/>
          <w:bCs/>
          <w:lang w:eastAsia="cs-CZ"/>
        </w:rPr>
        <w:t xml:space="preserve">Vydání: </w:t>
      </w:r>
      <w:r w:rsidRPr="00A83310">
        <w:rPr>
          <w:rFonts w:eastAsia="Times New Roman" w:cs="Times New Roman"/>
          <w:lang w:eastAsia="cs-CZ"/>
        </w:rPr>
        <w:t xml:space="preserve">3. </w:t>
      </w:r>
    </w:p>
    <w:p w:rsidR="00A83310" w:rsidRPr="00A83310" w:rsidRDefault="00A83310" w:rsidP="00A833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b/>
          <w:bCs/>
          <w:lang w:eastAsia="cs-CZ"/>
        </w:rPr>
        <w:t xml:space="preserve">Formát: </w:t>
      </w:r>
      <w:r w:rsidRPr="00A83310">
        <w:rPr>
          <w:rFonts w:eastAsia="Times New Roman" w:cs="Times New Roman"/>
          <w:lang w:eastAsia="cs-CZ"/>
        </w:rPr>
        <w:t xml:space="preserve">116 x 164 mm </w:t>
      </w:r>
    </w:p>
    <w:p w:rsidR="00A83310" w:rsidRPr="00A83310" w:rsidRDefault="00A83310" w:rsidP="00A833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b/>
          <w:bCs/>
          <w:lang w:eastAsia="cs-CZ"/>
        </w:rPr>
        <w:t xml:space="preserve">Vazba: </w:t>
      </w:r>
      <w:r w:rsidRPr="00A83310">
        <w:rPr>
          <w:rFonts w:eastAsia="Times New Roman" w:cs="Times New Roman"/>
          <w:lang w:eastAsia="cs-CZ"/>
        </w:rPr>
        <w:t xml:space="preserve">vázaná </w:t>
      </w:r>
    </w:p>
    <w:p w:rsidR="00A83310" w:rsidRPr="00A83310" w:rsidRDefault="00A83310" w:rsidP="00A833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b/>
          <w:bCs/>
          <w:lang w:eastAsia="cs-CZ"/>
        </w:rPr>
        <w:t xml:space="preserve">Počet stran: </w:t>
      </w:r>
      <w:r w:rsidRPr="00A83310">
        <w:rPr>
          <w:rFonts w:eastAsia="Times New Roman" w:cs="Times New Roman"/>
          <w:lang w:eastAsia="cs-CZ"/>
        </w:rPr>
        <w:t xml:space="preserve">192 </w:t>
      </w:r>
    </w:p>
    <w:p w:rsidR="00A83310" w:rsidRDefault="00A83310" w:rsidP="00A8331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A83310">
        <w:rPr>
          <w:rFonts w:eastAsia="Times New Roman" w:cs="Times New Roman"/>
          <w:b/>
          <w:bCs/>
          <w:lang w:eastAsia="cs-CZ"/>
        </w:rPr>
        <w:t xml:space="preserve">EAN: </w:t>
      </w:r>
      <w:r w:rsidRPr="00A83310">
        <w:rPr>
          <w:rFonts w:eastAsia="Times New Roman" w:cs="Times New Roman"/>
          <w:lang w:eastAsia="cs-CZ"/>
        </w:rPr>
        <w:t xml:space="preserve">9788070219416 </w:t>
      </w:r>
    </w:p>
    <w:p w:rsidR="00C90DF7" w:rsidRDefault="00C90DF7" w:rsidP="00C90DF7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 w:rsidRPr="00C90DF7">
        <w:rPr>
          <w:rFonts w:eastAsia="Times New Roman" w:cs="Times New Roman"/>
          <w:bCs/>
          <w:lang w:eastAsia="cs-CZ"/>
        </w:rPr>
        <w:t>1.</w:t>
      </w:r>
      <w:r w:rsidRPr="00C90DF7">
        <w:rPr>
          <w:rFonts w:eastAsia="Times New Roman" w:cs="Times New Roman"/>
          <w:lang w:eastAsia="cs-CZ"/>
        </w:rPr>
        <w:t xml:space="preserve"> </w:t>
      </w:r>
      <w:r w:rsidR="004B3D45" w:rsidRPr="004B3D45">
        <w:rPr>
          <w:rFonts w:eastAsia="Times New Roman" w:cs="Times New Roman"/>
          <w:lang w:eastAsia="cs-CZ"/>
        </w:rPr>
        <w:t>Určete funkci textu.</w:t>
      </w:r>
    </w:p>
    <w:p w:rsidR="004B3D45" w:rsidRDefault="00C90DF7" w:rsidP="00C90DF7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2. </w:t>
      </w:r>
      <w:r w:rsidR="004B3D45">
        <w:rPr>
          <w:rFonts w:eastAsia="Times New Roman" w:cs="Times New Roman"/>
          <w:lang w:eastAsia="cs-CZ"/>
        </w:rPr>
        <w:t>Určete funkční styl textu.</w:t>
      </w:r>
    </w:p>
    <w:p w:rsidR="004B3D45" w:rsidRDefault="00C90DF7" w:rsidP="00C90DF7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3. </w:t>
      </w:r>
      <w:r w:rsidR="004B3D45">
        <w:rPr>
          <w:rFonts w:eastAsia="Times New Roman" w:cs="Times New Roman"/>
          <w:lang w:eastAsia="cs-CZ"/>
        </w:rPr>
        <w:t>Určete slohový postup.</w:t>
      </w:r>
    </w:p>
    <w:p w:rsidR="004B3D45" w:rsidRPr="004B3D45" w:rsidRDefault="00C90DF7" w:rsidP="00C90DF7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4. </w:t>
      </w:r>
      <w:r w:rsidR="004B3D45">
        <w:rPr>
          <w:rFonts w:eastAsia="Times New Roman" w:cs="Times New Roman"/>
          <w:lang w:eastAsia="cs-CZ"/>
        </w:rPr>
        <w:t>Určete slohový útvar.</w:t>
      </w:r>
    </w:p>
    <w:p w:rsidR="004B3D45" w:rsidRPr="00A83310" w:rsidRDefault="004B3D45" w:rsidP="004B3D45">
      <w:pPr>
        <w:spacing w:before="100" w:beforeAutospacing="1" w:after="100" w:afterAutospacing="1" w:line="240" w:lineRule="auto"/>
        <w:rPr>
          <w:rFonts w:eastAsia="Times New Roman" w:cs="Times New Roman"/>
          <w:lang w:eastAsia="cs-CZ"/>
        </w:rPr>
      </w:pPr>
    </w:p>
    <w:p w:rsidR="00A83310" w:rsidRDefault="00A8331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4B3D45">
      <w:pPr>
        <w:rPr>
          <w:rFonts w:cs="Times New Roman"/>
        </w:rPr>
      </w:pPr>
      <w:r>
        <w:rPr>
          <w:rFonts w:cs="Times New Roman"/>
        </w:rPr>
        <w:lastRenderedPageBreak/>
        <w:t>Klíč řešení: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Text 1: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1. Příběh je inspirován bájí. Báje je epické vypravování o původu člověka a vzniku světa. Odráží se v ní kolektivní zkušenost.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2. V textu se objevuje číselná symbolika tří. Číselná symbolika je typická pro pohádku. Pohádka je smyšlené vypravování, ve kterém vystupují nadpřirozené bytosti, dobro vítězí nad zlem, objevuje se v něm číselná symbolika, ustálené slovní obraty.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3. Kontrast. Např. den – noc.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 xml:space="preserve">4. Jedná se o pointu. Neočekávaný závěr. 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5. Individuální odpověď.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Text 2:</w:t>
      </w:r>
    </w:p>
    <w:p w:rsidR="004B3D45" w:rsidRDefault="004B3D45">
      <w:pPr>
        <w:rPr>
          <w:rFonts w:cs="Times New Roman"/>
        </w:rPr>
      </w:pPr>
      <w:r>
        <w:rPr>
          <w:rFonts w:cs="Times New Roman"/>
        </w:rPr>
        <w:t>1. Informovat o knize Daniely Fischerové Duhová jiskra.</w:t>
      </w:r>
    </w:p>
    <w:p w:rsidR="001D3819" w:rsidRDefault="004B3D45">
      <w:pPr>
        <w:rPr>
          <w:rFonts w:cs="Times New Roman"/>
        </w:rPr>
      </w:pPr>
      <w:r>
        <w:rPr>
          <w:rFonts w:cs="Times New Roman"/>
        </w:rPr>
        <w:t>2.</w:t>
      </w:r>
      <w:r w:rsidR="001D3819">
        <w:rPr>
          <w:rFonts w:cs="Times New Roman"/>
        </w:rPr>
        <w:t xml:space="preserve"> </w:t>
      </w:r>
      <w:proofErr w:type="spellStart"/>
      <w:r w:rsidR="001D3819">
        <w:rPr>
          <w:rFonts w:cs="Times New Roman"/>
        </w:rPr>
        <w:t>Prostěsdělovací</w:t>
      </w:r>
      <w:proofErr w:type="spellEnd"/>
      <w:r w:rsidR="001D3819">
        <w:rPr>
          <w:rFonts w:cs="Times New Roman"/>
        </w:rPr>
        <w:t xml:space="preserve"> styl.</w:t>
      </w:r>
    </w:p>
    <w:p w:rsidR="001D3819" w:rsidRDefault="001D3819">
      <w:pPr>
        <w:rPr>
          <w:rFonts w:cs="Times New Roman"/>
        </w:rPr>
      </w:pPr>
      <w:r>
        <w:rPr>
          <w:rFonts w:cs="Times New Roman"/>
        </w:rPr>
        <w:t>3. Informační postup.</w:t>
      </w:r>
    </w:p>
    <w:p w:rsidR="004B3D45" w:rsidRDefault="001D3819">
      <w:pPr>
        <w:rPr>
          <w:rFonts w:cs="Times New Roman"/>
        </w:rPr>
      </w:pPr>
      <w:r>
        <w:rPr>
          <w:rFonts w:cs="Times New Roman"/>
        </w:rPr>
        <w:t xml:space="preserve">4. Anotace. </w:t>
      </w:r>
      <w:r w:rsidR="004B3D45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1D3819" w:rsidRDefault="001D3819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FISCHEROVÁ, Daniela. </w:t>
      </w:r>
      <w:r>
        <w:rPr>
          <w:rFonts w:ascii="Arial" w:hAnsi="Arial" w:cs="Arial"/>
          <w:i/>
          <w:iCs/>
          <w:sz w:val="20"/>
          <w:szCs w:val="20"/>
        </w:rPr>
        <w:t>Duhová jiskra</w:t>
      </w:r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Vyd</w:t>
      </w:r>
      <w:proofErr w:type="spellEnd"/>
      <w:r>
        <w:rPr>
          <w:rFonts w:ascii="Arial" w:hAnsi="Arial" w:cs="Arial"/>
          <w:sz w:val="20"/>
          <w:szCs w:val="20"/>
        </w:rPr>
        <w:t>. 3. Ilustrace Irena Šafránková. Praha: Vyšehrad, 2008, 184 s. ISBN 978-80-7021-941-6.</w:t>
      </w:r>
    </w:p>
    <w:p w:rsidR="001D3819" w:rsidRPr="001D3819" w:rsidRDefault="001D3819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Kosmas: internetové knihkupectví. [online]. [cit. 2013-08-26]. Dostupné z: </w:t>
      </w:r>
      <w:r w:rsidRPr="001D3819">
        <w:rPr>
          <w:rFonts w:ascii="Arial" w:hAnsi="Arial" w:cs="Arial"/>
          <w:sz w:val="20"/>
          <w:szCs w:val="20"/>
        </w:rPr>
        <w:t>http://www.kosmas.cz/knihy/307/duhova-jiskra/</w:t>
      </w:r>
    </w:p>
    <w:p w:rsidR="001D3819" w:rsidRPr="000B53E2" w:rsidRDefault="001D3819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Foto 1.: foto autora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7EB" w:rsidRDefault="00E447EB" w:rsidP="000515E4">
      <w:pPr>
        <w:spacing w:after="0" w:line="240" w:lineRule="auto"/>
      </w:pPr>
      <w:r>
        <w:separator/>
      </w:r>
    </w:p>
  </w:endnote>
  <w:endnote w:type="continuationSeparator" w:id="0">
    <w:p w:rsidR="00E447EB" w:rsidRDefault="00E447EB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7EB" w:rsidRDefault="00E447EB" w:rsidP="000515E4">
      <w:pPr>
        <w:spacing w:after="0" w:line="240" w:lineRule="auto"/>
      </w:pPr>
      <w:r>
        <w:separator/>
      </w:r>
    </w:p>
  </w:footnote>
  <w:footnote w:type="continuationSeparator" w:id="0">
    <w:p w:rsidR="00E447EB" w:rsidRDefault="00E447EB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35DF8"/>
    <w:multiLevelType w:val="hybridMultilevel"/>
    <w:tmpl w:val="A6DEFDE6"/>
    <w:lvl w:ilvl="0" w:tplc="4A6EC9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E0A10"/>
    <w:multiLevelType w:val="hybridMultilevel"/>
    <w:tmpl w:val="2B84B610"/>
    <w:lvl w:ilvl="0" w:tplc="901AAD0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5095314C"/>
    <w:multiLevelType w:val="multilevel"/>
    <w:tmpl w:val="D790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00A48"/>
    <w:rsid w:val="000163F8"/>
    <w:rsid w:val="000515E4"/>
    <w:rsid w:val="000B53E2"/>
    <w:rsid w:val="000D1075"/>
    <w:rsid w:val="001B4830"/>
    <w:rsid w:val="001D3819"/>
    <w:rsid w:val="0021227A"/>
    <w:rsid w:val="002B48C1"/>
    <w:rsid w:val="003260C0"/>
    <w:rsid w:val="00353885"/>
    <w:rsid w:val="003804D3"/>
    <w:rsid w:val="0044700A"/>
    <w:rsid w:val="004B3D45"/>
    <w:rsid w:val="0062218D"/>
    <w:rsid w:val="006840F9"/>
    <w:rsid w:val="006C68FE"/>
    <w:rsid w:val="00945F42"/>
    <w:rsid w:val="00946B9E"/>
    <w:rsid w:val="009D4A22"/>
    <w:rsid w:val="00A16CE1"/>
    <w:rsid w:val="00A83310"/>
    <w:rsid w:val="00A94084"/>
    <w:rsid w:val="00A956BB"/>
    <w:rsid w:val="00B30AEF"/>
    <w:rsid w:val="00B86BCE"/>
    <w:rsid w:val="00C14C0B"/>
    <w:rsid w:val="00C90DF7"/>
    <w:rsid w:val="00CB7546"/>
    <w:rsid w:val="00CD5104"/>
    <w:rsid w:val="00CE4F83"/>
    <w:rsid w:val="00CF1D56"/>
    <w:rsid w:val="00D16A06"/>
    <w:rsid w:val="00E266BC"/>
    <w:rsid w:val="00E447EB"/>
    <w:rsid w:val="00E85D5B"/>
    <w:rsid w:val="00F35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A83310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A83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38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0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3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9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09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51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63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208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images.zbozi.cz/zbozi-images/515845b0e33ac9614a2c0000.jp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67C11-8459-489E-A24A-BC538517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759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13</cp:revision>
  <dcterms:created xsi:type="dcterms:W3CDTF">2013-02-20T04:11:00Z</dcterms:created>
  <dcterms:modified xsi:type="dcterms:W3CDTF">2013-10-26T06:20:00Z</dcterms:modified>
</cp:coreProperties>
</file>