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AE0FD2">
        <w:rPr>
          <w:rFonts w:asciiTheme="minorHAnsi" w:eastAsiaTheme="minorEastAsia" w:hAnsi="Calibri" w:cstheme="minorBidi"/>
          <w:color w:val="000000" w:themeColor="text1"/>
          <w:kern w:val="24"/>
        </w:rPr>
        <w:t>201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AE0FD2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</w:t>
      </w:r>
      <w:r w:rsidR="00021A36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E0FD2">
        <w:rPr>
          <w:rFonts w:asciiTheme="minorHAnsi" w:eastAsiaTheme="minorEastAsia" w:hAnsi="Calibri" w:cstheme="minorBidi"/>
          <w:color w:val="000000" w:themeColor="text1"/>
          <w:kern w:val="24"/>
        </w:rPr>
        <w:t>Druhy vět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AE0FD2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E0FD2">
        <w:rPr>
          <w:rFonts w:asciiTheme="minorHAnsi" w:eastAsiaTheme="minorEastAsia" w:hAnsi="Calibri" w:cstheme="minorBidi"/>
          <w:color w:val="000000" w:themeColor="text1"/>
          <w:kern w:val="24"/>
        </w:rPr>
        <w:t>věta, znaménka za větou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E0FD2">
        <w:rPr>
          <w:rFonts w:asciiTheme="minorHAnsi" w:eastAsiaTheme="minorEastAsia" w:hAnsi="Calibri" w:cstheme="minorBidi"/>
          <w:color w:val="000000" w:themeColor="text1"/>
          <w:kern w:val="24"/>
        </w:rPr>
        <w:t>29.</w:t>
      </w:r>
      <w:r w:rsidR="00021A36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E0FD2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021A36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proofErr w:type="gramStart"/>
      <w:r>
        <w:t xml:space="preserve">žákům </w:t>
      </w:r>
      <w:r w:rsidR="00BE3649">
        <w:t>3</w:t>
      </w:r>
      <w:r>
        <w:t>.ročníku</w:t>
      </w:r>
      <w:proofErr w:type="gramEnd"/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BE3649">
        <w:t>doplňují za větami znaménka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BE3649">
        <w:t>vymýšlejí jednotlivé druhy vět</w:t>
      </w:r>
    </w:p>
    <w:p w:rsidR="00BE3649" w:rsidRDefault="00BE3649" w:rsidP="0015527A">
      <w:pPr>
        <w:autoSpaceDE w:val="0"/>
        <w:autoSpaceDN w:val="0"/>
        <w:adjustRightInd w:val="0"/>
      </w:pPr>
    </w:p>
    <w:p w:rsidR="00BE3649" w:rsidRDefault="00BE3649" w:rsidP="0015527A">
      <w:pPr>
        <w:autoSpaceDE w:val="0"/>
        <w:autoSpaceDN w:val="0"/>
        <w:adjustRightInd w:val="0"/>
      </w:pPr>
      <w:r>
        <w:t>V úkolu 3 žáci přeměňují věty na jiný druh vět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021A36">
        <w:rPr>
          <w:sz w:val="20"/>
          <w:szCs w:val="20"/>
        </w:rPr>
        <w:t xml:space="preserve"> </w:t>
      </w:r>
      <w:r w:rsidR="00FA0597">
        <w:rPr>
          <w:sz w:val="20"/>
          <w:szCs w:val="20"/>
        </w:rPr>
        <w:t>Druhy vět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FA0597" w:rsidRDefault="00021A36" w:rsidP="0050297F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4689018</wp:posOffset>
            </wp:positionH>
            <wp:positionV relativeFrom="paragraph">
              <wp:posOffset>17424</wp:posOffset>
            </wp:positionV>
            <wp:extent cx="1265529" cy="1814170"/>
            <wp:effectExtent l="0" t="0" r="0" b="0"/>
            <wp:wrapNone/>
            <wp:docPr id="1" name="obrázek 1" descr="C:\Users\uzivatel\AppData\Local\Microsoft\Windows\Temporary Internet Files\Content.IE5\TY4FVBKS\MC9003618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TY4FVBKS\MC9003618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29" cy="181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597" w:rsidRDefault="00FA0597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021A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Doplň za větami znaménka</w:t>
      </w:r>
    </w:p>
    <w:p w:rsidR="00FA0597" w:rsidRDefault="00FA0597" w:rsidP="0050297F">
      <w:pPr>
        <w:rPr>
          <w:b/>
          <w:sz w:val="28"/>
          <w:szCs w:val="28"/>
        </w:rPr>
      </w:pPr>
    </w:p>
    <w:p w:rsidR="00FA0597" w:rsidRDefault="00FA0597" w:rsidP="00021A36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Půjdu</w:t>
      </w:r>
      <w:proofErr w:type="gramEnd"/>
      <w:r>
        <w:rPr>
          <w:sz w:val="28"/>
          <w:szCs w:val="28"/>
        </w:rPr>
        <w:t xml:space="preserve"> do kina                    Co to </w:t>
      </w:r>
      <w:proofErr w:type="gramStart"/>
      <w:r>
        <w:rPr>
          <w:sz w:val="28"/>
          <w:szCs w:val="28"/>
        </w:rPr>
        <w:t>zvoní</w:t>
      </w:r>
      <w:proofErr w:type="gramEnd"/>
    </w:p>
    <w:p w:rsidR="00FA0597" w:rsidRDefault="00FA0597" w:rsidP="0050297F">
      <w:pPr>
        <w:rPr>
          <w:sz w:val="28"/>
          <w:szCs w:val="28"/>
        </w:rPr>
      </w:pPr>
    </w:p>
    <w:p w:rsidR="00FA0597" w:rsidRDefault="00FA0597" w:rsidP="00021A3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Buď už </w:t>
      </w:r>
      <w:proofErr w:type="gramStart"/>
      <w:r>
        <w:rPr>
          <w:sz w:val="28"/>
          <w:szCs w:val="28"/>
        </w:rPr>
        <w:t>zticha                    Ať</w:t>
      </w:r>
      <w:proofErr w:type="gramEnd"/>
      <w:r>
        <w:rPr>
          <w:sz w:val="28"/>
          <w:szCs w:val="28"/>
        </w:rPr>
        <w:t xml:space="preserve"> se ti to podaří</w:t>
      </w:r>
    </w:p>
    <w:p w:rsidR="00FA0597" w:rsidRDefault="00FA0597" w:rsidP="0050297F">
      <w:pPr>
        <w:rPr>
          <w:sz w:val="28"/>
          <w:szCs w:val="28"/>
        </w:rPr>
      </w:pPr>
    </w:p>
    <w:p w:rsidR="00FA0597" w:rsidRDefault="00FA0597" w:rsidP="00021A3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Už je ti </w:t>
      </w:r>
      <w:proofErr w:type="gramStart"/>
      <w:r>
        <w:rPr>
          <w:sz w:val="28"/>
          <w:szCs w:val="28"/>
        </w:rPr>
        <w:t>teplo                      Pojeď</w:t>
      </w:r>
      <w:proofErr w:type="gramEnd"/>
      <w:r>
        <w:rPr>
          <w:sz w:val="28"/>
          <w:szCs w:val="28"/>
        </w:rPr>
        <w:t xml:space="preserve"> do Třeboně</w:t>
      </w:r>
    </w:p>
    <w:p w:rsidR="00FA0597" w:rsidRDefault="00FA0597" w:rsidP="0050297F">
      <w:pPr>
        <w:rPr>
          <w:sz w:val="28"/>
          <w:szCs w:val="28"/>
        </w:rPr>
      </w:pPr>
    </w:p>
    <w:p w:rsidR="00FA0597" w:rsidRDefault="00FA0597" w:rsidP="0050297F">
      <w:pPr>
        <w:rPr>
          <w:sz w:val="28"/>
          <w:szCs w:val="28"/>
        </w:rPr>
      </w:pPr>
    </w:p>
    <w:p w:rsidR="00FA0597" w:rsidRDefault="00FA0597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021A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Vymysli a napiš 1 větu na řádky</w:t>
      </w:r>
    </w:p>
    <w:p w:rsidR="00FA0597" w:rsidRDefault="00FA0597" w:rsidP="0050297F">
      <w:pPr>
        <w:rPr>
          <w:b/>
          <w:sz w:val="28"/>
          <w:szCs w:val="28"/>
        </w:rPr>
      </w:pPr>
    </w:p>
    <w:p w:rsidR="00FA0597" w:rsidRDefault="00021A36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5732196</wp:posOffset>
            </wp:positionH>
            <wp:positionV relativeFrom="paragraph">
              <wp:posOffset>14275</wp:posOffset>
            </wp:positionV>
            <wp:extent cx="463753" cy="1828800"/>
            <wp:effectExtent l="19050" t="0" r="0" b="0"/>
            <wp:wrapNone/>
            <wp:docPr id="4" name="obrázek 3" descr="C:\Users\uzivatel\AppData\Local\Microsoft\Windows\Temporary Internet Files\Content.IE5\E53GP0G7\MC9003496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E53GP0G7\MC90034964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5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597" w:rsidRDefault="0067507A" w:rsidP="00FA059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70.8pt;margin-top:12.6pt;width:306.5pt;height:2.5pt;flip:y;z-index:251658240" o:connectortype="straight"/>
        </w:pict>
      </w:r>
      <w:r w:rsidR="00FA0597">
        <w:rPr>
          <w:sz w:val="28"/>
          <w:szCs w:val="28"/>
          <w:u w:val="single"/>
        </w:rPr>
        <w:t>Oznamovací</w:t>
      </w:r>
    </w:p>
    <w:p w:rsidR="00FA0597" w:rsidRDefault="00021A36" w:rsidP="00FA059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87630</wp:posOffset>
            </wp:positionV>
            <wp:extent cx="985520" cy="1148080"/>
            <wp:effectExtent l="19050" t="0" r="5080" b="0"/>
            <wp:wrapNone/>
            <wp:docPr id="3" name="obrázek 2" descr="C:\Users\uzivatel\AppData\Local\Microsoft\Windows\Temporary Internet Files\Content.IE5\TY4FVBKS\MC9003840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TY4FVBKS\MC9003840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597" w:rsidRDefault="0067507A" w:rsidP="00FA059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27" type="#_x0000_t32" style="position:absolute;margin-left:38.15pt;margin-top:12.1pt;width:306.5pt;height:2.5pt;flip:y;z-index:251659264" o:connectortype="straight"/>
        </w:pict>
      </w:r>
      <w:r w:rsidR="00FA0597">
        <w:rPr>
          <w:sz w:val="28"/>
          <w:szCs w:val="28"/>
          <w:u w:val="single"/>
        </w:rPr>
        <w:t>Tázací</w:t>
      </w:r>
    </w:p>
    <w:p w:rsidR="00FA0597" w:rsidRDefault="00FA0597" w:rsidP="00FA0597">
      <w:pPr>
        <w:rPr>
          <w:sz w:val="28"/>
          <w:szCs w:val="28"/>
          <w:u w:val="single"/>
        </w:rPr>
      </w:pPr>
    </w:p>
    <w:p w:rsidR="00FA0597" w:rsidRDefault="0067507A" w:rsidP="00FA059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0" type="#_x0000_t32" style="position:absolute;margin-left:70.8pt;margin-top:12.15pt;width:306.5pt;height:2.5pt;flip:y;z-index:251662336" o:connectortype="straight"/>
        </w:pict>
      </w:r>
      <w:r w:rsidR="00FA0597">
        <w:rPr>
          <w:sz w:val="28"/>
          <w:szCs w:val="28"/>
          <w:u w:val="single"/>
        </w:rPr>
        <w:t>Rozkazovací</w:t>
      </w:r>
    </w:p>
    <w:p w:rsidR="00FA0597" w:rsidRDefault="00FA0597" w:rsidP="00FA0597">
      <w:pPr>
        <w:rPr>
          <w:sz w:val="28"/>
          <w:szCs w:val="28"/>
          <w:u w:val="single"/>
        </w:rPr>
      </w:pPr>
    </w:p>
    <w:p w:rsidR="00FA0597" w:rsidRPr="00FA0597" w:rsidRDefault="0067507A" w:rsidP="00FA059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1" type="#_x0000_t32" style="position:absolute;margin-left:27.7pt;margin-top:12.8pt;width:306.5pt;height:2.5pt;flip:y;z-index:251663360" o:connectortype="straight"/>
        </w:pict>
      </w:r>
      <w:r w:rsidR="00FA0597">
        <w:rPr>
          <w:sz w:val="28"/>
          <w:szCs w:val="28"/>
          <w:u w:val="single"/>
        </w:rPr>
        <w:t>Přací</w:t>
      </w:r>
    </w:p>
    <w:p w:rsidR="00FA0597" w:rsidRDefault="00FA0597" w:rsidP="0050297F">
      <w:pPr>
        <w:rPr>
          <w:b/>
          <w:sz w:val="28"/>
          <w:szCs w:val="28"/>
        </w:rPr>
      </w:pPr>
    </w:p>
    <w:p w:rsidR="00FA0597" w:rsidRDefault="00FA0597" w:rsidP="0050297F">
      <w:pPr>
        <w:rPr>
          <w:b/>
          <w:sz w:val="28"/>
          <w:szCs w:val="28"/>
        </w:rPr>
      </w:pPr>
    </w:p>
    <w:p w:rsidR="00FA0597" w:rsidRDefault="00FA0597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021A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 Utvoř z oznamovací věty jiný druh a doplň zkratku T, R nebo P</w:t>
      </w:r>
    </w:p>
    <w:p w:rsidR="00FA0597" w:rsidRDefault="00FA0597" w:rsidP="0050297F">
      <w:pPr>
        <w:rPr>
          <w:b/>
          <w:sz w:val="28"/>
          <w:szCs w:val="28"/>
        </w:rPr>
      </w:pPr>
    </w:p>
    <w:p w:rsidR="00FA0597" w:rsidRDefault="00021A36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40640</wp:posOffset>
            </wp:positionV>
            <wp:extent cx="485775" cy="899160"/>
            <wp:effectExtent l="19050" t="0" r="9525" b="0"/>
            <wp:wrapNone/>
            <wp:docPr id="5" name="obrázek 4" descr="C:\Users\uzivatel\AppData\Local\Microsoft\Windows\Temporary Internet Files\Content.IE5\L2B7PWVB\MC9002982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L2B7PWVB\MC9002982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9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597" w:rsidRDefault="0067507A" w:rsidP="00021A36">
      <w:pPr>
        <w:ind w:firstLine="708"/>
        <w:rPr>
          <w:sz w:val="28"/>
          <w:szCs w:val="28"/>
        </w:rPr>
      </w:pPr>
      <w:r w:rsidRPr="0067507A">
        <w:rPr>
          <w:noProof/>
          <w:sz w:val="28"/>
          <w:szCs w:val="28"/>
          <w:u w:val="single"/>
        </w:rPr>
        <w:pict>
          <v:shape id="_x0000_s1028" type="#_x0000_t32" style="position:absolute;left:0;text-align:left;margin-left:200.65pt;margin-top:9.7pt;width:269.3pt;height:2.5pt;flip:y;z-index:251660288" o:connectortype="straight"/>
        </w:pict>
      </w:r>
      <w:r w:rsidR="00FA0597">
        <w:rPr>
          <w:sz w:val="28"/>
          <w:szCs w:val="28"/>
        </w:rPr>
        <w:t>Martin pomáhá babičce.</w:t>
      </w:r>
    </w:p>
    <w:p w:rsidR="00FA0597" w:rsidRDefault="00FA0597" w:rsidP="0050297F">
      <w:pPr>
        <w:rPr>
          <w:sz w:val="28"/>
          <w:szCs w:val="28"/>
        </w:rPr>
      </w:pPr>
    </w:p>
    <w:p w:rsidR="00FA0597" w:rsidRPr="00FA0597" w:rsidRDefault="0067507A" w:rsidP="00021A36">
      <w:pPr>
        <w:ind w:firstLine="708"/>
        <w:rPr>
          <w:sz w:val="28"/>
          <w:szCs w:val="28"/>
        </w:rPr>
      </w:pPr>
      <w:r w:rsidRPr="0067507A">
        <w:rPr>
          <w:noProof/>
          <w:sz w:val="28"/>
          <w:szCs w:val="28"/>
          <w:u w:val="single"/>
        </w:rPr>
        <w:pict>
          <v:shape id="_x0000_s1029" type="#_x0000_t32" style="position:absolute;left:0;text-align:left;margin-left:201pt;margin-top:10.5pt;width:270.15pt;height:2.5pt;flip:y;z-index:251661312" o:connectortype="straight"/>
        </w:pict>
      </w:r>
      <w:r w:rsidR="00FA0597">
        <w:rPr>
          <w:sz w:val="28"/>
          <w:szCs w:val="28"/>
        </w:rPr>
        <w:t>Žáci o velké přestávce svačí.</w:t>
      </w:r>
    </w:p>
    <w:p w:rsidR="00FA0597" w:rsidRDefault="00FA0597" w:rsidP="0050297F">
      <w:pPr>
        <w:rPr>
          <w:b/>
          <w:sz w:val="28"/>
          <w:szCs w:val="28"/>
        </w:rPr>
      </w:pPr>
    </w:p>
    <w:p w:rsidR="00FA0597" w:rsidRDefault="00FA0597" w:rsidP="0050297F">
      <w:pPr>
        <w:rPr>
          <w:b/>
          <w:sz w:val="28"/>
          <w:szCs w:val="28"/>
        </w:rPr>
      </w:pPr>
    </w:p>
    <w:p w:rsidR="00FA0597" w:rsidRDefault="00FA0597" w:rsidP="0050297F">
      <w:pPr>
        <w:rPr>
          <w:b/>
          <w:sz w:val="28"/>
          <w:szCs w:val="28"/>
        </w:rPr>
      </w:pPr>
    </w:p>
    <w:p w:rsidR="00021A36" w:rsidRDefault="00021A36" w:rsidP="00021A3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021A36" w:rsidRDefault="00021A36" w:rsidP="00021A36">
      <w:pPr>
        <w:rPr>
          <w:b/>
          <w:sz w:val="28"/>
          <w:szCs w:val="28"/>
        </w:rPr>
      </w:pPr>
    </w:p>
    <w:p w:rsidR="00021A36" w:rsidRDefault="00021A36" w:rsidP="00021A36">
      <w:pPr>
        <w:ind w:left="708" w:firstLine="708"/>
        <w:rPr>
          <w:b/>
          <w:sz w:val="44"/>
          <w:szCs w:val="44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021A36" w:rsidRPr="00832F62" w:rsidRDefault="00021A36" w:rsidP="00021A36"/>
    <w:p w:rsidR="00FA0597" w:rsidRDefault="00FA0597" w:rsidP="0050297F">
      <w:pPr>
        <w:rPr>
          <w:b/>
          <w:sz w:val="28"/>
          <w:szCs w:val="28"/>
        </w:rPr>
      </w:pPr>
    </w:p>
    <w:p w:rsidR="00FA0597" w:rsidRDefault="00FA0597" w:rsidP="0050297F">
      <w:pPr>
        <w:rPr>
          <w:b/>
          <w:sz w:val="28"/>
          <w:szCs w:val="28"/>
        </w:rPr>
      </w:pPr>
    </w:p>
    <w:p w:rsidR="00FA0597" w:rsidRDefault="00FA0597" w:rsidP="0050297F">
      <w:pPr>
        <w:rPr>
          <w:b/>
          <w:sz w:val="28"/>
          <w:szCs w:val="28"/>
        </w:rPr>
      </w:pPr>
    </w:p>
    <w:p w:rsidR="0050297F" w:rsidRDefault="0050297F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021A36" w:rsidRDefault="00021A36" w:rsidP="00021A36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list – Druhy vět -  </w:t>
      </w:r>
      <w:r w:rsidR="009D67B3">
        <w:rPr>
          <w:sz w:val="20"/>
          <w:szCs w:val="20"/>
        </w:rPr>
        <w:t>řešení</w:t>
      </w:r>
    </w:p>
    <w:p w:rsidR="00021A36" w:rsidRDefault="00021A36" w:rsidP="00021A36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4689018</wp:posOffset>
            </wp:positionH>
            <wp:positionV relativeFrom="paragraph">
              <wp:posOffset>17424</wp:posOffset>
            </wp:positionV>
            <wp:extent cx="1265529" cy="1814170"/>
            <wp:effectExtent l="0" t="0" r="0" b="0"/>
            <wp:wrapNone/>
            <wp:docPr id="6" name="obrázek 1" descr="C:\Users\uzivatel\AppData\Local\Microsoft\Windows\Temporary Internet Files\Content.IE5\TY4FVBKS\MC9003618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TY4FVBKS\MC9003618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29" cy="181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1A36" w:rsidRDefault="00021A36" w:rsidP="00021A36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Doplň za větami znaménka</w:t>
      </w:r>
    </w:p>
    <w:p w:rsidR="00021A36" w:rsidRDefault="00021A36" w:rsidP="00021A36">
      <w:pPr>
        <w:rPr>
          <w:b/>
          <w:sz w:val="28"/>
          <w:szCs w:val="28"/>
        </w:rPr>
      </w:pPr>
    </w:p>
    <w:p w:rsidR="00021A36" w:rsidRPr="00021A36" w:rsidRDefault="00021A36" w:rsidP="00021A36">
      <w:pPr>
        <w:ind w:firstLine="708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Půjdu do </w:t>
      </w:r>
      <w:proofErr w:type="gramStart"/>
      <w:r>
        <w:rPr>
          <w:sz w:val="28"/>
          <w:szCs w:val="28"/>
        </w:rPr>
        <w:t xml:space="preserve">kina  </w:t>
      </w:r>
      <w:r>
        <w:rPr>
          <w:b/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                 Co</w:t>
      </w:r>
      <w:proofErr w:type="gramEnd"/>
      <w:r>
        <w:rPr>
          <w:sz w:val="28"/>
          <w:szCs w:val="28"/>
        </w:rPr>
        <w:t xml:space="preserve"> to zvoní </w:t>
      </w:r>
      <w:r>
        <w:rPr>
          <w:b/>
          <w:color w:val="FF0000"/>
          <w:sz w:val="28"/>
          <w:szCs w:val="28"/>
        </w:rPr>
        <w:t>?</w:t>
      </w:r>
    </w:p>
    <w:p w:rsidR="00021A36" w:rsidRDefault="00021A36" w:rsidP="00021A36">
      <w:pPr>
        <w:rPr>
          <w:sz w:val="28"/>
          <w:szCs w:val="28"/>
        </w:rPr>
      </w:pPr>
    </w:p>
    <w:p w:rsidR="00021A36" w:rsidRPr="00021A36" w:rsidRDefault="00021A36" w:rsidP="00021A36">
      <w:pPr>
        <w:ind w:firstLine="708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Buď už </w:t>
      </w:r>
      <w:proofErr w:type="gramStart"/>
      <w:r>
        <w:rPr>
          <w:sz w:val="28"/>
          <w:szCs w:val="28"/>
        </w:rPr>
        <w:t xml:space="preserve">zticha </w:t>
      </w:r>
      <w:r>
        <w:rPr>
          <w:b/>
          <w:color w:val="FF0000"/>
          <w:sz w:val="28"/>
          <w:szCs w:val="28"/>
        </w:rPr>
        <w:t>!</w:t>
      </w:r>
      <w:r>
        <w:rPr>
          <w:sz w:val="28"/>
          <w:szCs w:val="28"/>
        </w:rPr>
        <w:t xml:space="preserve">                   Ať</w:t>
      </w:r>
      <w:proofErr w:type="gramEnd"/>
      <w:r>
        <w:rPr>
          <w:sz w:val="28"/>
          <w:szCs w:val="28"/>
        </w:rPr>
        <w:t xml:space="preserve"> se ti to podaří </w:t>
      </w:r>
      <w:r>
        <w:rPr>
          <w:b/>
          <w:color w:val="FF0000"/>
          <w:sz w:val="28"/>
          <w:szCs w:val="28"/>
        </w:rPr>
        <w:t>.</w:t>
      </w:r>
    </w:p>
    <w:p w:rsidR="00021A36" w:rsidRDefault="00021A36" w:rsidP="00021A36">
      <w:pPr>
        <w:rPr>
          <w:sz w:val="28"/>
          <w:szCs w:val="28"/>
        </w:rPr>
      </w:pPr>
    </w:p>
    <w:p w:rsidR="00021A36" w:rsidRPr="00021A36" w:rsidRDefault="00021A36" w:rsidP="00021A36">
      <w:pPr>
        <w:ind w:firstLine="708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Už je ti </w:t>
      </w:r>
      <w:proofErr w:type="gramStart"/>
      <w:r>
        <w:rPr>
          <w:sz w:val="28"/>
          <w:szCs w:val="28"/>
        </w:rPr>
        <w:t xml:space="preserve">teplo  </w:t>
      </w:r>
      <w:r>
        <w:rPr>
          <w:b/>
          <w:color w:val="FF0000"/>
          <w:sz w:val="28"/>
          <w:szCs w:val="28"/>
        </w:rPr>
        <w:t>?</w:t>
      </w:r>
      <w:r>
        <w:rPr>
          <w:sz w:val="28"/>
          <w:szCs w:val="28"/>
        </w:rPr>
        <w:t xml:space="preserve">                    Pojeď</w:t>
      </w:r>
      <w:proofErr w:type="gramEnd"/>
      <w:r>
        <w:rPr>
          <w:sz w:val="28"/>
          <w:szCs w:val="28"/>
        </w:rPr>
        <w:t xml:space="preserve"> do Třeboně </w:t>
      </w:r>
      <w:r>
        <w:rPr>
          <w:b/>
          <w:color w:val="FF0000"/>
          <w:sz w:val="28"/>
          <w:szCs w:val="28"/>
        </w:rPr>
        <w:t>.</w:t>
      </w:r>
    </w:p>
    <w:p w:rsidR="00021A36" w:rsidRDefault="00021A36" w:rsidP="00021A36">
      <w:pPr>
        <w:rPr>
          <w:sz w:val="28"/>
          <w:szCs w:val="28"/>
        </w:rPr>
      </w:pPr>
    </w:p>
    <w:p w:rsidR="00021A36" w:rsidRDefault="00021A36" w:rsidP="00021A36">
      <w:pPr>
        <w:rPr>
          <w:sz w:val="28"/>
          <w:szCs w:val="28"/>
        </w:rPr>
      </w:pPr>
    </w:p>
    <w:p w:rsidR="00021A36" w:rsidRDefault="00021A36" w:rsidP="00021A36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Vymysli a napiš 1 větu na řádky</w:t>
      </w:r>
    </w:p>
    <w:p w:rsidR="00021A36" w:rsidRDefault="00021A36" w:rsidP="00021A36">
      <w:pPr>
        <w:rPr>
          <w:b/>
          <w:sz w:val="28"/>
          <w:szCs w:val="28"/>
        </w:rPr>
      </w:pPr>
    </w:p>
    <w:p w:rsidR="00021A36" w:rsidRDefault="00021A36" w:rsidP="00021A3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5732196</wp:posOffset>
            </wp:positionH>
            <wp:positionV relativeFrom="paragraph">
              <wp:posOffset>14275</wp:posOffset>
            </wp:positionV>
            <wp:extent cx="463753" cy="1828800"/>
            <wp:effectExtent l="19050" t="0" r="0" b="0"/>
            <wp:wrapNone/>
            <wp:docPr id="7" name="obrázek 3" descr="C:\Users\uzivatel\AppData\Local\Microsoft\Windows\Temporary Internet Files\Content.IE5\E53GP0G7\MC9003496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E53GP0G7\MC90034964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5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1A36" w:rsidRDefault="0067507A" w:rsidP="00021A36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2" type="#_x0000_t32" style="position:absolute;margin-left:70.8pt;margin-top:12.6pt;width:306.5pt;height:2.5pt;flip:y;z-index:251669504" o:connectortype="straight"/>
        </w:pict>
      </w:r>
      <w:r w:rsidR="00021A36">
        <w:rPr>
          <w:sz w:val="28"/>
          <w:szCs w:val="28"/>
          <w:u w:val="single"/>
        </w:rPr>
        <w:t>Oznamovací</w:t>
      </w:r>
    </w:p>
    <w:p w:rsidR="00021A36" w:rsidRDefault="00021A36" w:rsidP="00021A36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87630</wp:posOffset>
            </wp:positionV>
            <wp:extent cx="985520" cy="1148080"/>
            <wp:effectExtent l="19050" t="0" r="5080" b="0"/>
            <wp:wrapNone/>
            <wp:docPr id="8" name="obrázek 2" descr="C:\Users\uzivatel\AppData\Local\Microsoft\Windows\Temporary Internet Files\Content.IE5\TY4FVBKS\MC9003840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TY4FVBKS\MC9003840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1A36" w:rsidRDefault="0067507A" w:rsidP="00021A36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3" type="#_x0000_t32" style="position:absolute;margin-left:38.15pt;margin-top:12.1pt;width:306.5pt;height:2.5pt;flip:y;z-index:251670528" o:connectortype="straight"/>
        </w:pict>
      </w:r>
      <w:r w:rsidR="00021A36">
        <w:rPr>
          <w:sz w:val="28"/>
          <w:szCs w:val="28"/>
          <w:u w:val="single"/>
        </w:rPr>
        <w:t>Tázací</w:t>
      </w:r>
    </w:p>
    <w:p w:rsidR="00021A36" w:rsidRDefault="00021A36" w:rsidP="00021A36">
      <w:pPr>
        <w:rPr>
          <w:sz w:val="28"/>
          <w:szCs w:val="28"/>
          <w:u w:val="single"/>
        </w:rPr>
      </w:pPr>
    </w:p>
    <w:p w:rsidR="00021A36" w:rsidRDefault="0067507A" w:rsidP="00021A36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6" type="#_x0000_t32" style="position:absolute;margin-left:70.8pt;margin-top:12.15pt;width:306.5pt;height:2.5pt;flip:y;z-index:251673600" o:connectortype="straight"/>
        </w:pict>
      </w:r>
      <w:r w:rsidR="00021A36">
        <w:rPr>
          <w:sz w:val="28"/>
          <w:szCs w:val="28"/>
          <w:u w:val="single"/>
        </w:rPr>
        <w:t>Rozkazovací</w:t>
      </w:r>
    </w:p>
    <w:p w:rsidR="00021A36" w:rsidRDefault="00021A36" w:rsidP="00021A36">
      <w:pPr>
        <w:rPr>
          <w:sz w:val="28"/>
          <w:szCs w:val="28"/>
          <w:u w:val="single"/>
        </w:rPr>
      </w:pPr>
    </w:p>
    <w:p w:rsidR="00021A36" w:rsidRPr="00FA0597" w:rsidRDefault="0067507A" w:rsidP="00021A36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7" type="#_x0000_t32" style="position:absolute;margin-left:27.7pt;margin-top:12.8pt;width:306.5pt;height:2.5pt;flip:y;z-index:251674624" o:connectortype="straight"/>
        </w:pict>
      </w:r>
      <w:r w:rsidR="00021A36">
        <w:rPr>
          <w:sz w:val="28"/>
          <w:szCs w:val="28"/>
          <w:u w:val="single"/>
        </w:rPr>
        <w:t>Přací</w:t>
      </w:r>
    </w:p>
    <w:p w:rsidR="00021A36" w:rsidRDefault="00021A36" w:rsidP="00021A36">
      <w:pPr>
        <w:rPr>
          <w:b/>
          <w:sz w:val="28"/>
          <w:szCs w:val="28"/>
        </w:rPr>
      </w:pPr>
    </w:p>
    <w:p w:rsidR="00021A36" w:rsidRDefault="00021A36" w:rsidP="00021A36">
      <w:pPr>
        <w:rPr>
          <w:b/>
          <w:sz w:val="28"/>
          <w:szCs w:val="28"/>
        </w:rPr>
      </w:pPr>
    </w:p>
    <w:p w:rsidR="00021A36" w:rsidRDefault="00021A36" w:rsidP="00021A36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Utvoř z oznamovací věty jiný druh a doplň zkratku T, R nebo P</w:t>
      </w:r>
    </w:p>
    <w:p w:rsidR="00021A36" w:rsidRDefault="00021A36" w:rsidP="00021A36">
      <w:pPr>
        <w:rPr>
          <w:b/>
          <w:sz w:val="28"/>
          <w:szCs w:val="28"/>
        </w:rPr>
      </w:pPr>
    </w:p>
    <w:p w:rsidR="00021A36" w:rsidRDefault="00021A36" w:rsidP="00021A3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-222377</wp:posOffset>
            </wp:positionH>
            <wp:positionV relativeFrom="paragraph">
              <wp:posOffset>179858</wp:posOffset>
            </wp:positionV>
            <wp:extent cx="485699" cy="899769"/>
            <wp:effectExtent l="19050" t="0" r="0" b="0"/>
            <wp:wrapNone/>
            <wp:docPr id="9" name="obrázek 4" descr="C:\Users\uzivatel\AppData\Local\Microsoft\Windows\Temporary Internet Files\Content.IE5\L2B7PWVB\MC9002982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L2B7PWVB\MC9002982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99" cy="899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1A36" w:rsidRPr="00021A36" w:rsidRDefault="00021A36" w:rsidP="00021A36">
      <w:pPr>
        <w:rPr>
          <w:rFonts w:ascii="Comic Sans MS" w:hAnsi="Comic Sans MS"/>
          <w:color w:val="0070C0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Martin pomáhá babičce. </w:t>
      </w:r>
      <w:r>
        <w:rPr>
          <w:sz w:val="28"/>
          <w:szCs w:val="28"/>
        </w:rPr>
        <w:tab/>
      </w:r>
      <w:r w:rsidRPr="00021A36">
        <w:rPr>
          <w:rFonts w:ascii="Comic Sans MS" w:hAnsi="Comic Sans MS"/>
          <w:color w:val="0070C0"/>
        </w:rPr>
        <w:t xml:space="preserve">Pomáhá Martin babičce? </w:t>
      </w:r>
      <w:r>
        <w:rPr>
          <w:rFonts w:ascii="Comic Sans MS" w:hAnsi="Comic Sans MS"/>
          <w:color w:val="0070C0"/>
        </w:rPr>
        <w:t>T</w:t>
      </w:r>
    </w:p>
    <w:p w:rsidR="00021A36" w:rsidRDefault="00021A36" w:rsidP="00021A36">
      <w:pPr>
        <w:ind w:left="2832" w:firstLine="708"/>
        <w:rPr>
          <w:rFonts w:ascii="Comic Sans MS" w:hAnsi="Comic Sans MS"/>
          <w:color w:val="0070C0"/>
        </w:rPr>
      </w:pPr>
      <w:r w:rsidRPr="00021A36">
        <w:rPr>
          <w:rFonts w:ascii="Comic Sans MS" w:hAnsi="Comic Sans MS"/>
          <w:color w:val="0070C0"/>
        </w:rPr>
        <w:t>Martine, pomoz babičce.</w:t>
      </w:r>
      <w:r>
        <w:rPr>
          <w:rFonts w:ascii="Comic Sans MS" w:hAnsi="Comic Sans MS"/>
          <w:color w:val="0070C0"/>
        </w:rPr>
        <w:t xml:space="preserve"> R</w:t>
      </w:r>
    </w:p>
    <w:p w:rsidR="00021A36" w:rsidRPr="00021A36" w:rsidRDefault="00021A36" w:rsidP="00021A36">
      <w:pPr>
        <w:ind w:left="2832" w:firstLine="708"/>
        <w:rPr>
          <w:rFonts w:ascii="Comic Sans MS" w:hAnsi="Comic Sans MS"/>
          <w:color w:val="0070C0"/>
        </w:rPr>
      </w:pPr>
      <w:r>
        <w:rPr>
          <w:rFonts w:ascii="Comic Sans MS" w:hAnsi="Comic Sans MS"/>
          <w:color w:val="0070C0"/>
        </w:rPr>
        <w:t>Kéž by Martin pomohl babičce. P</w:t>
      </w:r>
    </w:p>
    <w:p w:rsidR="00021A36" w:rsidRDefault="00021A36" w:rsidP="00021A36">
      <w:pPr>
        <w:rPr>
          <w:sz w:val="28"/>
          <w:szCs w:val="28"/>
        </w:rPr>
      </w:pPr>
    </w:p>
    <w:p w:rsidR="00021A36" w:rsidRDefault="00021A36" w:rsidP="00021A36">
      <w:pPr>
        <w:ind w:firstLine="708"/>
        <w:rPr>
          <w:rFonts w:ascii="Comic Sans MS" w:hAnsi="Comic Sans MS"/>
          <w:color w:val="0070C0"/>
        </w:rPr>
      </w:pPr>
      <w:r>
        <w:rPr>
          <w:sz w:val="28"/>
          <w:szCs w:val="28"/>
        </w:rPr>
        <w:t xml:space="preserve">Žáci o velké přestávce svačí. </w:t>
      </w:r>
      <w:r>
        <w:rPr>
          <w:sz w:val="28"/>
          <w:szCs w:val="28"/>
        </w:rPr>
        <w:tab/>
      </w:r>
      <w:r w:rsidRPr="00021A36">
        <w:rPr>
          <w:rFonts w:ascii="Comic Sans MS" w:hAnsi="Comic Sans MS"/>
          <w:color w:val="0070C0"/>
        </w:rPr>
        <w:t xml:space="preserve">Svačí žáci o velké přestávce? </w:t>
      </w:r>
      <w:r>
        <w:rPr>
          <w:rFonts w:ascii="Comic Sans MS" w:hAnsi="Comic Sans MS"/>
          <w:color w:val="0070C0"/>
        </w:rPr>
        <w:t>T</w:t>
      </w:r>
    </w:p>
    <w:p w:rsidR="00021A36" w:rsidRDefault="00021A36" w:rsidP="00021A36">
      <w:pPr>
        <w:ind w:left="3540" w:firstLine="708"/>
        <w:rPr>
          <w:rFonts w:ascii="Comic Sans MS" w:hAnsi="Comic Sans MS"/>
          <w:color w:val="0070C0"/>
        </w:rPr>
      </w:pPr>
      <w:r w:rsidRPr="00021A36">
        <w:rPr>
          <w:rFonts w:ascii="Comic Sans MS" w:hAnsi="Comic Sans MS"/>
          <w:color w:val="0070C0"/>
        </w:rPr>
        <w:t>Žáci, svačte o velké přestávce.</w:t>
      </w:r>
      <w:r>
        <w:rPr>
          <w:rFonts w:ascii="Comic Sans MS" w:hAnsi="Comic Sans MS"/>
          <w:color w:val="0070C0"/>
        </w:rPr>
        <w:t xml:space="preserve"> R</w:t>
      </w:r>
    </w:p>
    <w:p w:rsidR="00021A36" w:rsidRPr="00021A36" w:rsidRDefault="00021A36" w:rsidP="00021A36">
      <w:pPr>
        <w:ind w:left="3540" w:firstLine="708"/>
        <w:rPr>
          <w:rFonts w:ascii="Comic Sans MS" w:hAnsi="Comic Sans MS"/>
          <w:color w:val="0070C0"/>
        </w:rPr>
      </w:pPr>
      <w:r>
        <w:rPr>
          <w:rFonts w:ascii="Comic Sans MS" w:hAnsi="Comic Sans MS"/>
          <w:color w:val="0070C0"/>
        </w:rPr>
        <w:t>Kéž by žáci svačili o velké přestávce. P</w:t>
      </w:r>
    </w:p>
    <w:p w:rsidR="00021A36" w:rsidRDefault="00021A36" w:rsidP="00021A36">
      <w:pPr>
        <w:rPr>
          <w:b/>
          <w:sz w:val="28"/>
          <w:szCs w:val="28"/>
        </w:rPr>
      </w:pPr>
    </w:p>
    <w:p w:rsidR="00021A36" w:rsidRDefault="00021A36" w:rsidP="00021A3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021A36" w:rsidRDefault="00021A36" w:rsidP="00021A36">
      <w:pPr>
        <w:rPr>
          <w:b/>
          <w:sz w:val="28"/>
          <w:szCs w:val="28"/>
        </w:rPr>
      </w:pPr>
    </w:p>
    <w:p w:rsidR="00021A36" w:rsidRDefault="00021A36" w:rsidP="00021A36">
      <w:pPr>
        <w:ind w:left="708" w:firstLine="708"/>
        <w:rPr>
          <w:b/>
          <w:sz w:val="44"/>
          <w:szCs w:val="44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021A36" w:rsidRDefault="00021A36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CB1D8E" w:rsidRDefault="00CB1D8E" w:rsidP="00CB1D8E">
      <w:r>
        <w:t>Český jazyk 3, učebnice pro 3 ročník, Nová škola 2000, ISBN 80-85607-62-X</w:t>
      </w:r>
    </w:p>
    <w:p w:rsidR="00CB1D8E" w:rsidRDefault="00CB1D8E" w:rsidP="00CB1D8E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877" w:rsidRDefault="000E2877" w:rsidP="004D02E1">
      <w:r>
        <w:separator/>
      </w:r>
    </w:p>
  </w:endnote>
  <w:endnote w:type="continuationSeparator" w:id="0">
    <w:p w:rsidR="000E2877" w:rsidRDefault="000E2877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877" w:rsidRDefault="000E2877" w:rsidP="004D02E1">
      <w:r>
        <w:separator/>
      </w:r>
    </w:p>
  </w:footnote>
  <w:footnote w:type="continuationSeparator" w:id="0">
    <w:p w:rsidR="000E2877" w:rsidRDefault="000E2877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21A36"/>
    <w:rsid w:val="00032502"/>
    <w:rsid w:val="0003271A"/>
    <w:rsid w:val="00040046"/>
    <w:rsid w:val="000A6CA5"/>
    <w:rsid w:val="000E2877"/>
    <w:rsid w:val="000F6F8C"/>
    <w:rsid w:val="0015527A"/>
    <w:rsid w:val="0023007B"/>
    <w:rsid w:val="002B322A"/>
    <w:rsid w:val="003053D2"/>
    <w:rsid w:val="003122C1"/>
    <w:rsid w:val="003E7649"/>
    <w:rsid w:val="004004EC"/>
    <w:rsid w:val="00414616"/>
    <w:rsid w:val="00414678"/>
    <w:rsid w:val="004D02E1"/>
    <w:rsid w:val="0050297F"/>
    <w:rsid w:val="00545D35"/>
    <w:rsid w:val="005E3267"/>
    <w:rsid w:val="0067507A"/>
    <w:rsid w:val="006B36D0"/>
    <w:rsid w:val="006F12FC"/>
    <w:rsid w:val="0072696B"/>
    <w:rsid w:val="008062B2"/>
    <w:rsid w:val="008851DB"/>
    <w:rsid w:val="00890AB1"/>
    <w:rsid w:val="008C6246"/>
    <w:rsid w:val="00944A54"/>
    <w:rsid w:val="009719A2"/>
    <w:rsid w:val="00991726"/>
    <w:rsid w:val="009D67B3"/>
    <w:rsid w:val="009F28C6"/>
    <w:rsid w:val="00A543C3"/>
    <w:rsid w:val="00A80F0D"/>
    <w:rsid w:val="00AA1C8E"/>
    <w:rsid w:val="00AE0FD2"/>
    <w:rsid w:val="00B1185F"/>
    <w:rsid w:val="00B462C6"/>
    <w:rsid w:val="00BE3649"/>
    <w:rsid w:val="00C5098E"/>
    <w:rsid w:val="00C63051"/>
    <w:rsid w:val="00CB1D8E"/>
    <w:rsid w:val="00CF4940"/>
    <w:rsid w:val="00D039D7"/>
    <w:rsid w:val="00D34A95"/>
    <w:rsid w:val="00D73ED5"/>
    <w:rsid w:val="00E242EC"/>
    <w:rsid w:val="00E34233"/>
    <w:rsid w:val="00E61E27"/>
    <w:rsid w:val="00E81A58"/>
    <w:rsid w:val="00E932C5"/>
    <w:rsid w:val="00EA2BAF"/>
    <w:rsid w:val="00EC7EE1"/>
    <w:rsid w:val="00F41173"/>
    <w:rsid w:val="00F530A4"/>
    <w:rsid w:val="00FA0597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11" type="connector" idref="#_x0000_s1027"/>
        <o:r id="V:Rule12" type="connector" idref="#_x0000_s1037"/>
        <o:r id="V:Rule13" type="connector" idref="#_x0000_s1029"/>
        <o:r id="V:Rule14" type="connector" idref="#_x0000_s1026"/>
        <o:r id="V:Rule15" type="connector" idref="#_x0000_s1033"/>
        <o:r id="V:Rule16" type="connector" idref="#_x0000_s1031"/>
        <o:r id="V:Rule17" type="connector" idref="#_x0000_s1032"/>
        <o:r id="V:Rule18" type="connector" idref="#_x0000_s1030"/>
        <o:r id="V:Rule19" type="connector" idref="#_x0000_s1028"/>
        <o:r id="V:Rule2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D5BC8-4910-4245-A22C-71A28EE53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286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dcterms:created xsi:type="dcterms:W3CDTF">2013-07-29T13:00:00Z</dcterms:created>
  <dcterms:modified xsi:type="dcterms:W3CDTF">2013-08-17T07:25:00Z</dcterms:modified>
</cp:coreProperties>
</file>