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0A56AF" w:rsidP="005E017F">
      <w:pPr>
        <w:pStyle w:val="Nadpis1"/>
        <w:jc w:val="center"/>
        <w:rPr>
          <w:rFonts w:ascii="Times New Roman" w:hAnsi="Times New Roman"/>
          <w:color w:val="auto"/>
        </w:rPr>
      </w:pPr>
      <w:r>
        <w:rPr>
          <w:rFonts w:ascii="Times New Roman" w:hAnsi="Times New Roman"/>
          <w:color w:val="auto"/>
        </w:rPr>
        <w:t>Služby v cestovním</w:t>
      </w:r>
      <w:r w:rsidR="005E017F">
        <w:rPr>
          <w:rFonts w:ascii="Times New Roman" w:hAnsi="Times New Roman"/>
          <w:color w:val="auto"/>
        </w:rPr>
        <w:t xml:space="preserve">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0A56AF">
              <w:rPr>
                <w:b/>
                <w:bCs/>
                <w:i/>
                <w:iCs/>
                <w:color w:val="000000"/>
                <w:kern w:val="24"/>
                <w:sz w:val="20"/>
                <w:szCs w:val="20"/>
              </w:rPr>
              <w:t>CESTOVNI_RUCH_2</w:t>
            </w:r>
            <w:r w:rsidR="00B14808">
              <w:rPr>
                <w:b/>
                <w:bCs/>
                <w:i/>
                <w:iCs/>
                <w:color w:val="000000"/>
                <w:kern w:val="24"/>
                <w:sz w:val="20"/>
                <w:szCs w:val="20"/>
              </w:rPr>
              <w:t>_PRODUKT_CK</w:t>
            </w:r>
            <w:r>
              <w:rPr>
                <w:b/>
                <w:bCs/>
                <w:i/>
                <w:iCs/>
                <w:color w:val="000000"/>
                <w:kern w:val="24"/>
                <w:sz w:val="20"/>
                <w:szCs w:val="20"/>
              </w:rPr>
              <w:t>_</w:t>
            </w:r>
            <w:r w:rsidR="00B14808">
              <w:rPr>
                <w:b/>
                <w:bCs/>
                <w:i/>
                <w:iCs/>
                <w:color w:val="000000"/>
                <w:kern w:val="24"/>
                <w:sz w:val="20"/>
                <w:szCs w:val="20"/>
              </w:rPr>
              <w:t>15</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0A56AF" w:rsidP="00E94E08">
            <w:pPr>
              <w:rPr>
                <w:b/>
                <w:sz w:val="36"/>
                <w:szCs w:val="36"/>
              </w:rPr>
            </w:pPr>
            <w:r>
              <w:rPr>
                <w:b/>
                <w:bCs/>
                <w:i/>
                <w:iCs/>
                <w:color w:val="000000"/>
                <w:kern w:val="24"/>
              </w:rPr>
              <w:t> 4</w:t>
            </w:r>
            <w:r w:rsidR="005E017F"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0A56AF">
              <w:rPr>
                <w:b/>
                <w:bCs/>
                <w:i/>
                <w:iCs/>
                <w:color w:val="000000"/>
                <w:kern w:val="24"/>
              </w:rPr>
              <w:t>Služby</w:t>
            </w:r>
            <w:r>
              <w:rPr>
                <w:b/>
                <w:bCs/>
                <w:i/>
                <w:iCs/>
                <w:color w:val="000000"/>
                <w:kern w:val="24"/>
              </w:rPr>
              <w:t xml:space="preserve">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D07D31" w:rsidP="00E94E08">
            <w:pPr>
              <w:rPr>
                <w:b/>
                <w:sz w:val="36"/>
                <w:szCs w:val="36"/>
              </w:rPr>
            </w:pPr>
            <w:r>
              <w:rPr>
                <w:b/>
                <w:bCs/>
                <w:i/>
                <w:iCs/>
                <w:color w:val="000000"/>
                <w:kern w:val="24"/>
              </w:rPr>
              <w:t>Služby</w:t>
            </w:r>
            <w:r w:rsidR="00AD1953">
              <w:rPr>
                <w:b/>
                <w:bCs/>
                <w:i/>
                <w:iCs/>
                <w:color w:val="000000"/>
                <w:kern w:val="24"/>
              </w:rPr>
              <w:t xml:space="preserve"> </w:t>
            </w:r>
            <w:r w:rsidR="000A56AF">
              <w:rPr>
                <w:b/>
                <w:bCs/>
                <w:i/>
                <w:iCs/>
                <w:color w:val="000000"/>
                <w:kern w:val="24"/>
              </w:rPr>
              <w:t>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Pr>
                <w:b/>
                <w:bCs/>
                <w:i/>
                <w:iCs/>
                <w:color w:val="000000"/>
                <w:kern w:val="24"/>
              </w:rPr>
              <w:t xml:space="preserve">seznamuje </w:t>
            </w:r>
            <w:r w:rsidR="000A56AF">
              <w:rPr>
                <w:b/>
                <w:bCs/>
                <w:i/>
                <w:iCs/>
                <w:color w:val="000000"/>
                <w:kern w:val="24"/>
              </w:rPr>
              <w:t>žáky s</w:t>
            </w:r>
            <w:r w:rsidR="00CB54CD">
              <w:rPr>
                <w:b/>
                <w:bCs/>
                <w:i/>
                <w:iCs/>
                <w:color w:val="000000"/>
                <w:kern w:val="24"/>
              </w:rPr>
              <w:t> tvorbou produktu cestovní kanceláře. Zabývá se přípravou zájezdu, trasováním, vytvořením programu a celkovým zabezpečením celé akce.</w:t>
            </w:r>
          </w:p>
        </w:tc>
      </w:tr>
    </w:tbl>
    <w:p w:rsidR="005E017F" w:rsidRPr="00DD41CF" w:rsidRDefault="005E017F" w:rsidP="005E017F"/>
    <w:p w:rsidR="005E017F" w:rsidRPr="00DD41CF" w:rsidRDefault="005E017F" w:rsidP="005E017F"/>
    <w:p w:rsidR="005E017F" w:rsidRPr="00DD41CF" w:rsidRDefault="005E017F" w:rsidP="005E017F"/>
    <w:p w:rsidR="00CB54CD" w:rsidRDefault="00CB54CD" w:rsidP="00CB54CD">
      <w:pPr>
        <w:pStyle w:val="Nadpis1"/>
      </w:pPr>
      <w:r>
        <w:lastRenderedPageBreak/>
        <w:t>Produkt cestovní kanceláře</w:t>
      </w:r>
    </w:p>
    <w:p w:rsidR="00CB54CD" w:rsidRDefault="00CB54CD" w:rsidP="00CB54CD">
      <w:r>
        <w:t>Produkt cestovní kanceláře tvoří množství jednotlivých služeb, obvykle však jejich vzájemnou kombinaci. Konečný produkt si pro sebe sestavuje zákazník sám tím, že si volí takovou skladbu služeb, která je pro něj nejvhodnější.</w:t>
      </w:r>
    </w:p>
    <w:p w:rsidR="00CB54CD" w:rsidRDefault="00CB54CD" w:rsidP="00CB54CD">
      <w:pPr>
        <w:pStyle w:val="Nadpis2"/>
      </w:pPr>
      <w:r>
        <w:t>Tvorba produktu cestovní kanceláře</w:t>
      </w:r>
    </w:p>
    <w:p w:rsidR="00CB54CD" w:rsidRDefault="00CB54CD" w:rsidP="00CB54CD">
      <w:pPr>
        <w:pStyle w:val="Nadpis3"/>
      </w:pPr>
      <w:r>
        <w:t>Ve výjezdovém cestovním ruchu</w:t>
      </w:r>
    </w:p>
    <w:p w:rsidR="00CB54CD" w:rsidRDefault="00CB54CD" w:rsidP="00CB54CD">
      <w:r>
        <w:t>Hlavním produktem organizátorů cest do zahraničí je zájezd</w:t>
      </w:r>
      <w:r w:rsidR="003E4B16">
        <w:t xml:space="preserve"> nebo pobyt</w:t>
      </w:r>
      <w:r>
        <w:t>, který bývá zpravidla nabízen v katalogu s fixní cenou a zahrnuje hlavní komponenty: ubytování a stravování, dopravu, služby na místě (transfery, výlety apod.) a služby delegáta nebo průvodce cestovní kanceláře.</w:t>
      </w:r>
    </w:p>
    <w:p w:rsidR="00CB54CD" w:rsidRDefault="00CB54CD" w:rsidP="00CB54CD">
      <w:pPr>
        <w:pStyle w:val="Nadpis3"/>
      </w:pPr>
      <w:r>
        <w:t>V domácím cestovním ruchu</w:t>
      </w:r>
    </w:p>
    <w:p w:rsidR="00CB54CD" w:rsidRDefault="00CB54CD" w:rsidP="00CB54CD">
      <w:r>
        <w:t>Hlavním produktem organizátorů působících v domácím cestovním ruchu je pobyt nebo zájezd, jehož hlavní a často i jedinou součástí je ubytování. Produkt bývá zpravidla nabízen v katalogu a má hlavní komponenty: ubytování, stravování a služby v místě (exkurze, výlety).</w:t>
      </w:r>
    </w:p>
    <w:p w:rsidR="00CB54CD" w:rsidRDefault="00CB54CD" w:rsidP="00CB54CD">
      <w:pPr>
        <w:pStyle w:val="Nadpis3"/>
      </w:pPr>
      <w:r>
        <w:t>V příjezdovém cestovním ruchu</w:t>
      </w:r>
    </w:p>
    <w:p w:rsidR="00CB54CD" w:rsidRDefault="00CB54CD" w:rsidP="00CB54CD">
      <w:r>
        <w:t>Produktem firem působících v příjezdovém cestovním ruchu je služba nebo kombinace služeb, která je nabízena zahraničnímu touroperátorovi. Jde zpravidla o služby: ubytování a stravování, místní doprava, místní služby a služby průvodce.</w:t>
      </w:r>
    </w:p>
    <w:p w:rsidR="00CB54CD" w:rsidRDefault="00CB54CD" w:rsidP="00CB54CD">
      <w:pPr>
        <w:pStyle w:val="Nadpis2"/>
      </w:pPr>
      <w:r>
        <w:t>Tvorba zájezdu cestovních kanceláří</w:t>
      </w:r>
    </w:p>
    <w:p w:rsidR="00CB54CD" w:rsidRDefault="00CB54CD" w:rsidP="00CB54CD">
      <w:r>
        <w:t>Tvorba zájezdu má stránku</w:t>
      </w:r>
    </w:p>
    <w:p w:rsidR="00CB54CD" w:rsidRPr="0057726E" w:rsidRDefault="00CB54CD" w:rsidP="00CB54CD">
      <w:pPr>
        <w:numPr>
          <w:ilvl w:val="0"/>
          <w:numId w:val="9"/>
        </w:numPr>
        <w:rPr>
          <w:b/>
        </w:rPr>
      </w:pPr>
      <w:r w:rsidRPr="0057726E">
        <w:rPr>
          <w:b/>
        </w:rPr>
        <w:t>organizačně-technickou</w:t>
      </w:r>
      <w:r>
        <w:rPr>
          <w:b/>
        </w:rPr>
        <w:t xml:space="preserve">, </w:t>
      </w:r>
      <w:r>
        <w:t>která spočívá ve zpracování tras, sestavování programu, zabezpečení služeb účastníkům,</w:t>
      </w:r>
    </w:p>
    <w:p w:rsidR="00CB54CD" w:rsidRPr="0057726E" w:rsidRDefault="00CB54CD" w:rsidP="00CB54CD">
      <w:pPr>
        <w:numPr>
          <w:ilvl w:val="0"/>
          <w:numId w:val="9"/>
        </w:numPr>
        <w:rPr>
          <w:b/>
        </w:rPr>
      </w:pPr>
      <w:r>
        <w:rPr>
          <w:b/>
        </w:rPr>
        <w:t>ekonomickou,</w:t>
      </w:r>
      <w:r>
        <w:t xml:space="preserve"> která zahrnuje problematiku nákladů, účetnictví a cen,</w:t>
      </w:r>
    </w:p>
    <w:p w:rsidR="00CB54CD" w:rsidRPr="0057726E" w:rsidRDefault="00CB54CD" w:rsidP="00CB54CD">
      <w:pPr>
        <w:numPr>
          <w:ilvl w:val="0"/>
          <w:numId w:val="9"/>
        </w:numPr>
        <w:rPr>
          <w:b/>
        </w:rPr>
      </w:pPr>
      <w:r>
        <w:rPr>
          <w:b/>
        </w:rPr>
        <w:t xml:space="preserve">právní, </w:t>
      </w:r>
      <w:r>
        <w:t>zahrnující smluvní úpravu upřesněnou ve vztahu ke klientovi (všeobecné a záruční podmínky cestovní kanceláře).</w:t>
      </w:r>
    </w:p>
    <w:p w:rsidR="00CB54CD" w:rsidRDefault="00CB54CD" w:rsidP="00CB54CD">
      <w:r>
        <w:t>Organizačně technická stránka tvorby zájezdu zahrnuje následující fáze:</w:t>
      </w:r>
    </w:p>
    <w:p w:rsidR="00CB54CD" w:rsidRDefault="00CB54CD" w:rsidP="00CB54CD">
      <w:pPr>
        <w:numPr>
          <w:ilvl w:val="0"/>
          <w:numId w:val="10"/>
        </w:numPr>
        <w:rPr>
          <w:b/>
        </w:rPr>
      </w:pPr>
      <w:r>
        <w:rPr>
          <w:b/>
        </w:rPr>
        <w:t>Trasování zájezdů</w:t>
      </w:r>
    </w:p>
    <w:p w:rsidR="00CB54CD" w:rsidRDefault="00CB54CD" w:rsidP="00CB54CD">
      <w:r>
        <w:t>Trasou zájezdu se nazývá cesta, po níž se pohybuje dopravní prostředek s účastníky zájezdu nebo po níž jdou účastníci pěšky. Trasu určuje cíl zájezdu, nabízené služby a zvolený dopravní prostředek. Trasováním v cestovním ruchu rozumíme sestavování trasy, itineráře. Předpokladem je mimo jiné znalost aktuální situace, prostupnosti komunikací a poplatků na nich vybíraných (tzv. mýtné).</w:t>
      </w:r>
    </w:p>
    <w:p w:rsidR="00CB54CD" w:rsidRDefault="00CB54CD" w:rsidP="00CB54CD">
      <w:r>
        <w:t>Náležitosti pro vypracování trasy:</w:t>
      </w:r>
    </w:p>
    <w:p w:rsidR="00CB54CD" w:rsidRDefault="00CB54CD" w:rsidP="00CB54CD">
      <w:pPr>
        <w:numPr>
          <w:ilvl w:val="0"/>
          <w:numId w:val="11"/>
        </w:numPr>
      </w:pPr>
      <w:r>
        <w:t>Určení výchozího a cílového místa trasy jednotlivých úseků a jejich délky, možnosti použití dopravních prostředků a čas potřebný k překonání jednotlivých úseků.</w:t>
      </w:r>
    </w:p>
    <w:p w:rsidR="00CB54CD" w:rsidRDefault="00CB54CD" w:rsidP="00CB54CD">
      <w:pPr>
        <w:numPr>
          <w:ilvl w:val="0"/>
          <w:numId w:val="11"/>
        </w:numPr>
      </w:pPr>
      <w:r>
        <w:t>Charakteristika trasy,</w:t>
      </w:r>
    </w:p>
    <w:p w:rsidR="00CB54CD" w:rsidRDefault="00CB54CD" w:rsidP="00CB54CD">
      <w:pPr>
        <w:numPr>
          <w:ilvl w:val="0"/>
          <w:numId w:val="11"/>
        </w:numPr>
      </w:pPr>
      <w:r>
        <w:lastRenderedPageBreak/>
        <w:t>Informace o možnostech ubytování, stravování, sportovně-rekreační a ostatní vybavenosti, dopravní dostupnost</w:t>
      </w:r>
    </w:p>
    <w:p w:rsidR="00CB54CD" w:rsidRDefault="00CB54CD" w:rsidP="00CB54CD">
      <w:pPr>
        <w:numPr>
          <w:ilvl w:val="0"/>
          <w:numId w:val="11"/>
        </w:numPr>
      </w:pPr>
      <w:r>
        <w:t>V zahraničním CR také základní informace o navštívené zemi.</w:t>
      </w:r>
    </w:p>
    <w:p w:rsidR="00CB54CD" w:rsidRPr="0057726E" w:rsidRDefault="00CB54CD" w:rsidP="00CB54CD">
      <w:pPr>
        <w:numPr>
          <w:ilvl w:val="0"/>
          <w:numId w:val="10"/>
        </w:numPr>
      </w:pPr>
      <w:r>
        <w:rPr>
          <w:b/>
        </w:rPr>
        <w:t>Stanovení programu zájezdu</w:t>
      </w:r>
    </w:p>
    <w:p w:rsidR="00CB54CD" w:rsidRDefault="00CB54CD" w:rsidP="00CB54CD">
      <w:r>
        <w:t>V návaznosti na trasu zájezdu se sestavuje jeho program a časový harmonogram. Vychází se z možností zajištění jednotlivých služeb a hlavně z průzkumu poptávky účastníků cestovního ruchu. Programy sestavuje obvykle kolektiv zkušených pracovníků cestovní kanceláře a průvodců cestovního ruchu s bohatými praktickými poznatky a zkušenostmi.</w:t>
      </w:r>
    </w:p>
    <w:p w:rsidR="00CB54CD" w:rsidRDefault="00CB54CD" w:rsidP="00CB54CD">
      <w:r>
        <w:t>U tematických kulturně-poznávacích zájezdů musí být nabízeny zajímavé objekty cestovního ruchu. Pobytové zájezdy mají obsahovat širokou nabídku fakultativních výletů (výběrové, nepovinné). Během pobytu musí být pečlivě připravená animace klientů.</w:t>
      </w:r>
    </w:p>
    <w:p w:rsidR="00CB54CD" w:rsidRDefault="00CB54CD" w:rsidP="00CB54CD">
      <w:r>
        <w:t>Služební program je přehled o struktuře a rozsahu služeb, které je třeba zabezpečit u jednotlivých dodavatelů a je podkladem pro sestavení kalkulace zájezdu a musí být s kalkulací v souladu.</w:t>
      </w:r>
    </w:p>
    <w:p w:rsidR="00CB54CD" w:rsidRPr="004700C8" w:rsidRDefault="00CB54CD" w:rsidP="00CB54CD">
      <w:pPr>
        <w:numPr>
          <w:ilvl w:val="0"/>
          <w:numId w:val="10"/>
        </w:numPr>
      </w:pPr>
      <w:r w:rsidRPr="004700C8">
        <w:rPr>
          <w:b/>
        </w:rPr>
        <w:t>Zajištění služeb u dodavatelů</w:t>
      </w:r>
    </w:p>
    <w:p w:rsidR="00CB54CD" w:rsidRDefault="00CB54CD" w:rsidP="00CB54CD">
      <w:r w:rsidRPr="004700C8">
        <w:t>Při</w:t>
      </w:r>
      <w:r>
        <w:t xml:space="preserve"> hledání nejlepšího (optimálního) dodavatele cestovních kanceláří je třeba vycházet z cenové nabídky, nabídky poskytovaných služeb, z cíle zájezdu a předpokládaného složení účastníků. Odběratel i dodavatel se snaží o dosažení optimální ceny.</w:t>
      </w:r>
    </w:p>
    <w:p w:rsidR="00CB54CD" w:rsidRDefault="00CB54CD" w:rsidP="00CB54CD">
      <w: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222958" w:rsidRPr="00222958">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222958" w:rsidRPr="00222958">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222958" w:rsidRPr="00222958">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222958" w:rsidRPr="00222958">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222958" w:rsidRPr="00222958">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222958" w:rsidRPr="00222958">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B512A"/>
    <w:multiLevelType w:val="hybridMultilevel"/>
    <w:tmpl w:val="95D0C9EA"/>
    <w:lvl w:ilvl="0" w:tplc="B276FB70">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03725F0"/>
    <w:multiLevelType w:val="hybridMultilevel"/>
    <w:tmpl w:val="FDDA37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12B1769"/>
    <w:multiLevelType w:val="hybridMultilevel"/>
    <w:tmpl w:val="76AAD834"/>
    <w:lvl w:ilvl="0" w:tplc="A3C06BA8">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5">
    <w:nsid w:val="2CA907F4"/>
    <w:multiLevelType w:val="hybridMultilevel"/>
    <w:tmpl w:val="7000154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62B3BE8"/>
    <w:multiLevelType w:val="hybridMultilevel"/>
    <w:tmpl w:val="5BE0F986"/>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8">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58A0390D"/>
    <w:multiLevelType w:val="hybridMultilevel"/>
    <w:tmpl w:val="CC2E7B6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65205B3D"/>
    <w:multiLevelType w:val="hybridMultilevel"/>
    <w:tmpl w:val="F06637F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4"/>
  </w:num>
  <w:num w:numId="4">
    <w:abstractNumId w:val="1"/>
  </w:num>
  <w:num w:numId="5">
    <w:abstractNumId w:val="10"/>
  </w:num>
  <w:num w:numId="6">
    <w:abstractNumId w:val="9"/>
  </w:num>
  <w:num w:numId="7">
    <w:abstractNumId w:val="0"/>
  </w:num>
  <w:num w:numId="8">
    <w:abstractNumId w:val="3"/>
  </w:num>
  <w:num w:numId="9">
    <w:abstractNumId w:val="2"/>
  </w:num>
  <w:num w:numId="10">
    <w:abstractNumId w:val="6"/>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055AA"/>
    <w:rsid w:val="000A56AF"/>
    <w:rsid w:val="000A6760"/>
    <w:rsid w:val="001220C1"/>
    <w:rsid w:val="001C66F5"/>
    <w:rsid w:val="00222958"/>
    <w:rsid w:val="002A0807"/>
    <w:rsid w:val="00306265"/>
    <w:rsid w:val="003E4B16"/>
    <w:rsid w:val="003E5A34"/>
    <w:rsid w:val="00456CE7"/>
    <w:rsid w:val="004A1061"/>
    <w:rsid w:val="00564505"/>
    <w:rsid w:val="005E017F"/>
    <w:rsid w:val="00651C14"/>
    <w:rsid w:val="007707AF"/>
    <w:rsid w:val="00782A2D"/>
    <w:rsid w:val="007A5463"/>
    <w:rsid w:val="00834C50"/>
    <w:rsid w:val="00916F11"/>
    <w:rsid w:val="009904C3"/>
    <w:rsid w:val="00997DC2"/>
    <w:rsid w:val="009A07D7"/>
    <w:rsid w:val="009A4CA0"/>
    <w:rsid w:val="009D0C87"/>
    <w:rsid w:val="00A70DC1"/>
    <w:rsid w:val="00AD1953"/>
    <w:rsid w:val="00B04B2C"/>
    <w:rsid w:val="00B14808"/>
    <w:rsid w:val="00BE2F97"/>
    <w:rsid w:val="00C86E92"/>
    <w:rsid w:val="00CB54CD"/>
    <w:rsid w:val="00D07D31"/>
    <w:rsid w:val="00D237C8"/>
    <w:rsid w:val="00D93D74"/>
    <w:rsid w:val="00DC2923"/>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3062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
    <w:link w:val="TextbublinyChar"/>
    <w:uiPriority w:val="99"/>
    <w:semiHidden/>
    <w:unhideWhenUsed/>
    <w:rsid w:val="000A56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A56AF"/>
    <w:rPr>
      <w:rFonts w:ascii="Tahoma" w:hAnsi="Tahoma" w:cs="Tahoma"/>
      <w:sz w:val="16"/>
      <w:szCs w:val="16"/>
    </w:rPr>
  </w:style>
  <w:style w:type="character" w:customStyle="1" w:styleId="Nadpis3Char">
    <w:name w:val="Nadpis 3 Char"/>
    <w:basedOn w:val="Standardnpsmoodstavce"/>
    <w:link w:val="Nadpis3"/>
    <w:uiPriority w:val="9"/>
    <w:semiHidden/>
    <w:rsid w:val="00306265"/>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652</Words>
  <Characters>3853</Characters>
  <Application>Microsoft Office Word</Application>
  <DocSecurity>0</DocSecurity>
  <Lines>32</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4</cp:revision>
  <dcterms:created xsi:type="dcterms:W3CDTF">2013-10-21T14:36:00Z</dcterms:created>
  <dcterms:modified xsi:type="dcterms:W3CDTF">2013-10-28T12:34:00Z</dcterms:modified>
</cp:coreProperties>
</file>