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970" w:rsidRPr="00DD41CF" w:rsidRDefault="003E58D3" w:rsidP="004F0970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4F0970" w:rsidRPr="00DD41CF" w:rsidRDefault="004F0970" w:rsidP="004F0970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FD01A4" w:rsidRDefault="004F0970" w:rsidP="00B474D3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7E262D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CESTOVNI_RUCH_1_TYPY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7E262D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2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FD01A4" w:rsidRDefault="004F0970" w:rsidP="00B474D3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3E58D3"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7E262D">
              <w:rPr>
                <w:b/>
                <w:bCs/>
                <w:i/>
                <w:iCs/>
                <w:color w:val="000000"/>
                <w:kern w:val="24"/>
              </w:rPr>
              <w:t>Typy cestovního ruchu</w:t>
            </w:r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4F0970" w:rsidRPr="00DD41CF" w:rsidTr="00B474D3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</w:t>
            </w:r>
            <w:r w:rsidR="003E58D3">
              <w:rPr>
                <w:b/>
                <w:bCs/>
                <w:i/>
                <w:iCs/>
                <w:color w:val="000000"/>
                <w:kern w:val="24"/>
              </w:rPr>
              <w:t>9.2013</w:t>
            </w:r>
            <w:proofErr w:type="gramEnd"/>
          </w:p>
        </w:tc>
      </w:tr>
      <w:tr w:rsidR="004F0970" w:rsidRPr="00DD41CF" w:rsidTr="00B474D3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F0970" w:rsidRPr="00DD41CF" w:rsidRDefault="004F0970" w:rsidP="00B474D3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 w:rsidR="003E58D3">
              <w:rPr>
                <w:b/>
                <w:bCs/>
                <w:i/>
                <w:iCs/>
                <w:color w:val="000000"/>
                <w:kern w:val="24"/>
              </w:rPr>
              <w:t>seznamuje žáky se základními pojmy v cestovním ruchu v anglickém jazyce.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Součástí je </w:t>
            </w:r>
            <w:r w:rsidR="003E58D3">
              <w:rPr>
                <w:b/>
                <w:bCs/>
                <w:i/>
                <w:iCs/>
                <w:color w:val="000000"/>
                <w:kern w:val="24"/>
              </w:rPr>
              <w:t>cvičení na zopakování základní</w:t>
            </w:r>
            <w:r w:rsidR="007E262D">
              <w:rPr>
                <w:b/>
                <w:bCs/>
                <w:i/>
                <w:iCs/>
                <w:color w:val="000000"/>
                <w:kern w:val="24"/>
              </w:rPr>
              <w:t>ch typů cestovního ruchu.</w:t>
            </w:r>
            <w:r w:rsidR="003E58D3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</w:p>
        </w:tc>
      </w:tr>
    </w:tbl>
    <w:p w:rsidR="004F0970" w:rsidRPr="00DD41CF" w:rsidRDefault="004F0970" w:rsidP="004F0970"/>
    <w:p w:rsidR="004F0970" w:rsidRPr="00DD41CF" w:rsidRDefault="004F0970" w:rsidP="004F0970"/>
    <w:p w:rsidR="004F0970" w:rsidRPr="00DD41CF" w:rsidRDefault="004F0970" w:rsidP="004F0970"/>
    <w:p w:rsidR="00150D9F" w:rsidRDefault="00150D9F"/>
    <w:p w:rsidR="007E262D" w:rsidRPr="007B4815" w:rsidRDefault="007E262D" w:rsidP="007E262D">
      <w:pPr>
        <w:jc w:val="both"/>
        <w:rPr>
          <w:b/>
          <w:sz w:val="24"/>
          <w:szCs w:val="24"/>
          <w:lang w:val="en-GB"/>
        </w:rPr>
      </w:pPr>
      <w:r w:rsidRPr="007B4815">
        <w:rPr>
          <w:b/>
          <w:sz w:val="24"/>
          <w:szCs w:val="24"/>
          <w:lang w:val="en-GB"/>
        </w:rPr>
        <w:lastRenderedPageBreak/>
        <w:t>Types of tourism</w:t>
      </w:r>
    </w:p>
    <w:p w:rsidR="007E262D" w:rsidRPr="007B4815" w:rsidRDefault="007E262D" w:rsidP="007E262D">
      <w:p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>We have already seen that tourists can visit destinations for</w:t>
      </w:r>
      <w:r>
        <w:rPr>
          <w:sz w:val="24"/>
          <w:szCs w:val="24"/>
          <w:lang w:val="en-GB"/>
        </w:rPr>
        <w:t xml:space="preserve"> leisure or business purposes (</w:t>
      </w:r>
      <w:r w:rsidRPr="007B4815">
        <w:rPr>
          <w:sz w:val="24"/>
          <w:szCs w:val="24"/>
          <w:lang w:val="en-GB"/>
        </w:rPr>
        <w:t>or a combination of both), and that they can be also grouped according to the duration of their stay (</w:t>
      </w:r>
      <w:r w:rsidRPr="007B4815">
        <w:rPr>
          <w:b/>
          <w:sz w:val="24"/>
          <w:szCs w:val="24"/>
          <w:lang w:val="en-GB"/>
        </w:rPr>
        <w:t>day visitor</w:t>
      </w:r>
      <w:r w:rsidRPr="007B4815">
        <w:rPr>
          <w:sz w:val="24"/>
          <w:szCs w:val="24"/>
          <w:lang w:val="en-GB"/>
        </w:rPr>
        <w:t xml:space="preserve"> of </w:t>
      </w:r>
      <w:r w:rsidRPr="007B4815">
        <w:rPr>
          <w:b/>
          <w:sz w:val="24"/>
          <w:szCs w:val="24"/>
          <w:lang w:val="en-GB"/>
        </w:rPr>
        <w:t>tourist</w:t>
      </w:r>
      <w:r w:rsidRPr="007B4815">
        <w:rPr>
          <w:sz w:val="24"/>
          <w:szCs w:val="24"/>
          <w:lang w:val="en-GB"/>
        </w:rPr>
        <w:t>). Tourists can also be groupe</w:t>
      </w:r>
      <w:r w:rsidR="00D327F8">
        <w:rPr>
          <w:sz w:val="24"/>
          <w:szCs w:val="24"/>
          <w:lang w:val="en-GB"/>
        </w:rPr>
        <w:t>d into further three categories</w:t>
      </w:r>
      <w:r w:rsidRPr="007B4815">
        <w:rPr>
          <w:sz w:val="24"/>
          <w:szCs w:val="24"/>
          <w:lang w:val="en-GB"/>
        </w:rPr>
        <w:t>, which are based on where they come from :</w:t>
      </w:r>
    </w:p>
    <w:p w:rsidR="007E262D" w:rsidRPr="007B4815" w:rsidRDefault="007E262D" w:rsidP="007E262D">
      <w:pPr>
        <w:pStyle w:val="Odstavecseseznamem"/>
        <w:numPr>
          <w:ilvl w:val="0"/>
          <w:numId w:val="4"/>
        </w:numPr>
        <w:spacing w:line="276" w:lineRule="auto"/>
        <w:jc w:val="both"/>
        <w:rPr>
          <w:sz w:val="24"/>
          <w:szCs w:val="24"/>
          <w:lang w:val="en-GB"/>
        </w:rPr>
      </w:pPr>
      <w:r w:rsidRPr="007B4815">
        <w:rPr>
          <w:b/>
          <w:sz w:val="24"/>
          <w:szCs w:val="24"/>
          <w:lang w:val="en-GB"/>
        </w:rPr>
        <w:t>Domestic tourism</w:t>
      </w:r>
      <w:r w:rsidRPr="007B4815">
        <w:rPr>
          <w:sz w:val="24"/>
          <w:szCs w:val="24"/>
          <w:lang w:val="en-GB"/>
        </w:rPr>
        <w:t xml:space="preserve"> – Czech residents taking day trips of holidays in the Czech republic</w:t>
      </w:r>
    </w:p>
    <w:p w:rsidR="007E262D" w:rsidRPr="007B4815" w:rsidRDefault="007E262D" w:rsidP="007E262D">
      <w:pPr>
        <w:pStyle w:val="Odstavecseseznamem"/>
        <w:numPr>
          <w:ilvl w:val="0"/>
          <w:numId w:val="4"/>
        </w:numPr>
        <w:spacing w:line="276" w:lineRule="auto"/>
        <w:jc w:val="both"/>
        <w:rPr>
          <w:sz w:val="24"/>
          <w:szCs w:val="24"/>
          <w:lang w:val="en-GB"/>
        </w:rPr>
      </w:pPr>
      <w:r w:rsidRPr="007B4815">
        <w:rPr>
          <w:b/>
          <w:sz w:val="24"/>
          <w:szCs w:val="24"/>
          <w:lang w:val="en-GB"/>
        </w:rPr>
        <w:t>Inbound tourism</w:t>
      </w:r>
      <w:r w:rsidRPr="007B4815">
        <w:rPr>
          <w:sz w:val="24"/>
          <w:szCs w:val="24"/>
          <w:lang w:val="en-GB"/>
        </w:rPr>
        <w:t xml:space="preserve"> – overseas tourists visiting the CR</w:t>
      </w:r>
    </w:p>
    <w:p w:rsidR="007E262D" w:rsidRPr="007B4815" w:rsidRDefault="007E262D" w:rsidP="007E262D">
      <w:pPr>
        <w:pStyle w:val="Odstavecseseznamem"/>
        <w:numPr>
          <w:ilvl w:val="0"/>
          <w:numId w:val="4"/>
        </w:numPr>
        <w:spacing w:line="276" w:lineRule="auto"/>
        <w:jc w:val="both"/>
        <w:rPr>
          <w:sz w:val="24"/>
          <w:szCs w:val="24"/>
          <w:lang w:val="en-GB"/>
        </w:rPr>
      </w:pPr>
      <w:r w:rsidRPr="007B4815">
        <w:rPr>
          <w:b/>
          <w:sz w:val="24"/>
          <w:szCs w:val="24"/>
          <w:lang w:val="en-GB"/>
        </w:rPr>
        <w:t>Outbound tourism</w:t>
      </w:r>
      <w:r w:rsidRPr="007B4815">
        <w:rPr>
          <w:sz w:val="24"/>
          <w:szCs w:val="24"/>
          <w:lang w:val="en-GB"/>
        </w:rPr>
        <w:t xml:space="preserve"> – Czech residents taking holidays outside the Czech republic</w:t>
      </w:r>
    </w:p>
    <w:p w:rsidR="007E262D" w:rsidRPr="007B4815" w:rsidRDefault="007E262D" w:rsidP="007E262D">
      <w:p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 xml:space="preserve">Overseas visitors to the Czech </w:t>
      </w:r>
      <w:proofErr w:type="gramStart"/>
      <w:r w:rsidRPr="007B4815">
        <w:rPr>
          <w:sz w:val="24"/>
          <w:szCs w:val="24"/>
          <w:lang w:val="en-GB"/>
        </w:rPr>
        <w:t>republic</w:t>
      </w:r>
      <w:proofErr w:type="gramEnd"/>
      <w:r w:rsidRPr="007B4815">
        <w:rPr>
          <w:sz w:val="24"/>
          <w:szCs w:val="24"/>
          <w:lang w:val="en-GB"/>
        </w:rPr>
        <w:t xml:space="preserve"> are therefore often referred to as </w:t>
      </w:r>
      <w:r w:rsidRPr="007B4815">
        <w:rPr>
          <w:b/>
          <w:sz w:val="24"/>
          <w:szCs w:val="24"/>
          <w:lang w:val="en-GB"/>
        </w:rPr>
        <w:t xml:space="preserve">incoming tourists </w:t>
      </w:r>
      <w:r w:rsidRPr="007B4815">
        <w:rPr>
          <w:sz w:val="24"/>
          <w:szCs w:val="24"/>
          <w:lang w:val="en-GB"/>
        </w:rPr>
        <w:t xml:space="preserve">(inbound tourism) while Czech residents travelling abroad are referred to as </w:t>
      </w:r>
      <w:r w:rsidRPr="007B4815">
        <w:rPr>
          <w:b/>
          <w:sz w:val="24"/>
          <w:szCs w:val="24"/>
          <w:lang w:val="en-GB"/>
        </w:rPr>
        <w:t xml:space="preserve">outbound tourist </w:t>
      </w:r>
      <w:r w:rsidRPr="007B4815">
        <w:rPr>
          <w:sz w:val="24"/>
          <w:szCs w:val="24"/>
          <w:lang w:val="en-GB"/>
        </w:rPr>
        <w:t xml:space="preserve">(outbound tourism). Another commonly used term is </w:t>
      </w:r>
      <w:r w:rsidRPr="007B4815">
        <w:rPr>
          <w:b/>
          <w:sz w:val="24"/>
          <w:szCs w:val="24"/>
          <w:lang w:val="en-GB"/>
        </w:rPr>
        <w:t xml:space="preserve">domestic tourist </w:t>
      </w:r>
      <w:r w:rsidRPr="007B4815">
        <w:rPr>
          <w:sz w:val="24"/>
          <w:szCs w:val="24"/>
          <w:lang w:val="en-GB"/>
        </w:rPr>
        <w:t>(domestic tourism) which describes Czec</w:t>
      </w:r>
      <w:r w:rsidR="00795C9D">
        <w:rPr>
          <w:sz w:val="24"/>
          <w:szCs w:val="24"/>
          <w:lang w:val="en-GB"/>
        </w:rPr>
        <w:t xml:space="preserve">h </w:t>
      </w:r>
      <w:r w:rsidRPr="007B4815">
        <w:rPr>
          <w:sz w:val="24"/>
          <w:szCs w:val="24"/>
          <w:lang w:val="en-GB"/>
        </w:rPr>
        <w:t xml:space="preserve">residents visiting places inside the CR. Use these descriptions to complete the activity below.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88"/>
        <w:gridCol w:w="15"/>
        <w:gridCol w:w="2265"/>
        <w:gridCol w:w="38"/>
        <w:gridCol w:w="2165"/>
        <w:gridCol w:w="2303"/>
      </w:tblGrid>
      <w:tr w:rsidR="007E262D" w:rsidRPr="000F25DA" w:rsidTr="00F01CDF"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>Description of visitor</w:t>
            </w:r>
          </w:p>
        </w:tc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F01CDF">
            <w:pPr>
              <w:ind w:left="-176" w:firstLine="176"/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>Business or leisure</w:t>
            </w:r>
          </w:p>
        </w:tc>
        <w:tc>
          <w:tcPr>
            <w:tcW w:w="2165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>Day visitor or tourist</w:t>
            </w:r>
          </w:p>
        </w:tc>
        <w:tc>
          <w:tcPr>
            <w:tcW w:w="2303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proofErr w:type="spellStart"/>
            <w:r w:rsidRPr="000F25DA">
              <w:rPr>
                <w:sz w:val="24"/>
                <w:szCs w:val="24"/>
                <w:lang w:val="en-GB"/>
              </w:rPr>
              <w:t>Domestic,incoming</w:t>
            </w:r>
            <w:proofErr w:type="spellEnd"/>
            <w:r w:rsidRPr="000F25DA">
              <w:rPr>
                <w:sz w:val="24"/>
                <w:szCs w:val="24"/>
                <w:lang w:val="en-GB"/>
              </w:rPr>
              <w:t xml:space="preserve"> or outgoing</w:t>
            </w:r>
          </w:p>
        </w:tc>
      </w:tr>
      <w:tr w:rsidR="007E262D" w:rsidRPr="000F25DA" w:rsidTr="00F01CDF"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 xml:space="preserve">Jan </w:t>
            </w:r>
            <w:proofErr w:type="spellStart"/>
            <w:r w:rsidRPr="000F25DA">
              <w:rPr>
                <w:sz w:val="24"/>
                <w:szCs w:val="24"/>
                <w:lang w:val="en-GB"/>
              </w:rPr>
              <w:t>Novák</w:t>
            </w:r>
            <w:proofErr w:type="spellEnd"/>
            <w:r w:rsidRPr="000F25DA">
              <w:rPr>
                <w:sz w:val="24"/>
                <w:szCs w:val="24"/>
                <w:lang w:val="en-GB"/>
              </w:rPr>
              <w:t xml:space="preserve"> from Hradec </w:t>
            </w:r>
            <w:proofErr w:type="spellStart"/>
            <w:r w:rsidRPr="000F25DA">
              <w:rPr>
                <w:sz w:val="24"/>
                <w:szCs w:val="24"/>
                <w:lang w:val="en-GB"/>
              </w:rPr>
              <w:t>Králové</w:t>
            </w:r>
            <w:proofErr w:type="spellEnd"/>
            <w:r w:rsidRPr="000F25DA">
              <w:rPr>
                <w:sz w:val="24"/>
                <w:szCs w:val="24"/>
                <w:lang w:val="en-GB"/>
              </w:rPr>
              <w:t xml:space="preserve"> attends a one-day business meeting in Prague</w:t>
            </w:r>
          </w:p>
        </w:tc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165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303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</w:tr>
      <w:tr w:rsidR="007E262D" w:rsidRPr="000F25DA" w:rsidTr="00F01CDF"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>Mr. and Mrs. Black from Olomouc go on a day trip to Prague</w:t>
            </w:r>
          </w:p>
        </w:tc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165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303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</w:tr>
      <w:tr w:rsidR="007E262D" w:rsidRPr="000F25DA" w:rsidTr="00F01CDF"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 xml:space="preserve">The New family from Hradec </w:t>
            </w:r>
            <w:proofErr w:type="spellStart"/>
            <w:r w:rsidRPr="000F25DA">
              <w:rPr>
                <w:sz w:val="24"/>
                <w:szCs w:val="24"/>
                <w:lang w:val="en-GB"/>
              </w:rPr>
              <w:t>Králové</w:t>
            </w:r>
            <w:proofErr w:type="spellEnd"/>
            <w:r w:rsidRPr="000F25DA">
              <w:rPr>
                <w:sz w:val="24"/>
                <w:szCs w:val="24"/>
                <w:lang w:val="en-GB"/>
              </w:rPr>
              <w:t xml:space="preserve"> take their annual two-week holiday in Ibiza</w:t>
            </w:r>
          </w:p>
        </w:tc>
        <w:tc>
          <w:tcPr>
            <w:tcW w:w="23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165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303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</w:tr>
      <w:tr w:rsidR="007E262D" w:rsidRPr="000F25DA" w:rsidTr="00F01CDF">
        <w:tc>
          <w:tcPr>
            <w:tcW w:w="2288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The </w:t>
            </w:r>
            <w:proofErr w:type="spellStart"/>
            <w:r>
              <w:rPr>
                <w:sz w:val="24"/>
                <w:szCs w:val="24"/>
                <w:lang w:val="en-GB"/>
              </w:rPr>
              <w:t>Malý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family from Prague take four days holiday in Germany</w:t>
            </w:r>
          </w:p>
        </w:tc>
        <w:tc>
          <w:tcPr>
            <w:tcW w:w="2280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2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303" w:type="dxa"/>
            <w:shd w:val="clear" w:color="auto" w:fill="auto"/>
          </w:tcPr>
          <w:p w:rsidR="007E262D" w:rsidRPr="000F25DA" w:rsidRDefault="007E262D" w:rsidP="00F01CDF">
            <w:pPr>
              <w:ind w:right="-138"/>
              <w:rPr>
                <w:sz w:val="24"/>
                <w:szCs w:val="24"/>
                <w:lang w:val="en-GB"/>
              </w:rPr>
            </w:pPr>
          </w:p>
        </w:tc>
      </w:tr>
      <w:tr w:rsidR="007E262D" w:rsidRPr="000F25DA" w:rsidTr="00F01CDF">
        <w:tc>
          <w:tcPr>
            <w:tcW w:w="2288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  <w:r w:rsidRPr="000F25DA">
              <w:rPr>
                <w:sz w:val="24"/>
                <w:szCs w:val="24"/>
                <w:lang w:val="en-GB"/>
              </w:rPr>
              <w:t xml:space="preserve">Mr. Green from </w:t>
            </w:r>
            <w:proofErr w:type="spellStart"/>
            <w:r w:rsidRPr="000F25DA">
              <w:rPr>
                <w:sz w:val="24"/>
                <w:szCs w:val="24"/>
                <w:lang w:val="en-GB"/>
              </w:rPr>
              <w:t>Brussel</w:t>
            </w:r>
            <w:proofErr w:type="spellEnd"/>
            <w:r w:rsidRPr="000F25DA">
              <w:rPr>
                <w:sz w:val="24"/>
                <w:szCs w:val="24"/>
                <w:lang w:val="en-GB"/>
              </w:rPr>
              <w:t xml:space="preserve"> visits relatives in Hradec </w:t>
            </w:r>
            <w:proofErr w:type="spellStart"/>
            <w:r w:rsidRPr="000F25DA">
              <w:rPr>
                <w:sz w:val="24"/>
                <w:szCs w:val="24"/>
                <w:lang w:val="en-GB"/>
              </w:rPr>
              <w:t>Králové</w:t>
            </w:r>
            <w:proofErr w:type="spellEnd"/>
            <w:r w:rsidRPr="000F25DA">
              <w:rPr>
                <w:sz w:val="24"/>
                <w:szCs w:val="24"/>
                <w:lang w:val="en-GB"/>
              </w:rPr>
              <w:t xml:space="preserve"> for five days</w:t>
            </w:r>
          </w:p>
        </w:tc>
        <w:tc>
          <w:tcPr>
            <w:tcW w:w="2280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203" w:type="dxa"/>
            <w:gridSpan w:val="2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303" w:type="dxa"/>
            <w:shd w:val="clear" w:color="auto" w:fill="auto"/>
          </w:tcPr>
          <w:p w:rsidR="007E262D" w:rsidRPr="000F25DA" w:rsidRDefault="007E262D" w:rsidP="005A1CF4">
            <w:pPr>
              <w:rPr>
                <w:sz w:val="24"/>
                <w:szCs w:val="24"/>
                <w:lang w:val="en-GB"/>
              </w:rPr>
            </w:pPr>
          </w:p>
        </w:tc>
      </w:tr>
    </w:tbl>
    <w:p w:rsidR="007E262D" w:rsidRDefault="007E262D" w:rsidP="007E262D">
      <w:pPr>
        <w:rPr>
          <w:sz w:val="24"/>
          <w:szCs w:val="24"/>
          <w:lang w:val="en-GB"/>
        </w:rPr>
      </w:pPr>
    </w:p>
    <w:p w:rsidR="007E262D" w:rsidRDefault="007E262D" w:rsidP="007E262D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Jumbled words: 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ystrudni</w:t>
      </w:r>
      <w:proofErr w:type="spellEnd"/>
      <w:proofErr w:type="gram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tsuoirt</w:t>
      </w:r>
      <w:proofErr w:type="spellEnd"/>
      <w:proofErr w:type="gram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ayd</w:t>
      </w:r>
      <w:proofErr w:type="spellEnd"/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otivisr</w:t>
      </w:r>
      <w:proofErr w:type="spell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ieslreu</w:t>
      </w:r>
      <w:proofErr w:type="spellEnd"/>
      <w:proofErr w:type="gram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sbussnei</w:t>
      </w:r>
      <w:proofErr w:type="spellEnd"/>
      <w:proofErr w:type="gram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odescitm</w:t>
      </w:r>
      <w:proofErr w:type="spellEnd"/>
      <w:proofErr w:type="gram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oudinbn</w:t>
      </w:r>
      <w:proofErr w:type="spellEnd"/>
      <w:proofErr w:type="gramEnd"/>
      <w:r>
        <w:rPr>
          <w:sz w:val="24"/>
          <w:szCs w:val="24"/>
          <w:lang w:val="en-GB"/>
        </w:rPr>
        <w:t xml:space="preserve"> –</w:t>
      </w:r>
    </w:p>
    <w:p w:rsidR="007E262D" w:rsidRDefault="007E262D" w:rsidP="007E262D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uobtdnuo</w:t>
      </w:r>
      <w:proofErr w:type="spellEnd"/>
      <w:proofErr w:type="gramEnd"/>
      <w:r>
        <w:rPr>
          <w:sz w:val="24"/>
          <w:szCs w:val="24"/>
          <w:lang w:val="en-GB"/>
        </w:rPr>
        <w:t xml:space="preserve"> -</w:t>
      </w:r>
    </w:p>
    <w:p w:rsidR="003E58D3" w:rsidRDefault="00795C9D" w:rsidP="007E262D">
      <w:pPr>
        <w:jc w:val="both"/>
        <w:rPr>
          <w:rFonts w:ascii="Calibri" w:eastAsia="Calibri" w:hAnsi="Calibri" w:cs="Times New Roman"/>
          <w:lang w:eastAsia="en-US"/>
        </w:rPr>
      </w:pPr>
      <w:r>
        <w:rPr>
          <w:rFonts w:ascii="Calibri" w:eastAsia="Calibri" w:hAnsi="Calibri" w:cs="Times New Roman"/>
          <w:lang w:eastAsia="en-US"/>
        </w:rPr>
        <w:t>Řešení: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ystrudni</w:t>
      </w:r>
      <w:proofErr w:type="spellEnd"/>
      <w:proofErr w:type="gramEnd"/>
      <w:r>
        <w:rPr>
          <w:sz w:val="24"/>
          <w:szCs w:val="24"/>
          <w:lang w:val="en-GB"/>
        </w:rPr>
        <w:t xml:space="preserve"> – industry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tsuoirt</w:t>
      </w:r>
      <w:proofErr w:type="spellEnd"/>
      <w:proofErr w:type="gramEnd"/>
      <w:r>
        <w:rPr>
          <w:sz w:val="24"/>
          <w:szCs w:val="24"/>
          <w:lang w:val="en-GB"/>
        </w:rPr>
        <w:t xml:space="preserve"> – tourist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ayd</w:t>
      </w:r>
      <w:proofErr w:type="spellEnd"/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otivisr</w:t>
      </w:r>
      <w:proofErr w:type="spellEnd"/>
      <w:r>
        <w:rPr>
          <w:sz w:val="24"/>
          <w:szCs w:val="24"/>
          <w:lang w:val="en-GB"/>
        </w:rPr>
        <w:t xml:space="preserve"> – day visitor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ieslreu</w:t>
      </w:r>
      <w:proofErr w:type="spellEnd"/>
      <w:proofErr w:type="gramEnd"/>
      <w:r>
        <w:rPr>
          <w:sz w:val="24"/>
          <w:szCs w:val="24"/>
          <w:lang w:val="en-GB"/>
        </w:rPr>
        <w:t xml:space="preserve"> – leisure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sbussnei</w:t>
      </w:r>
      <w:proofErr w:type="spellEnd"/>
      <w:proofErr w:type="gramEnd"/>
      <w:r>
        <w:rPr>
          <w:sz w:val="24"/>
          <w:szCs w:val="24"/>
          <w:lang w:val="en-GB"/>
        </w:rPr>
        <w:t xml:space="preserve"> – business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odescitm</w:t>
      </w:r>
      <w:proofErr w:type="spellEnd"/>
      <w:proofErr w:type="gramEnd"/>
      <w:r>
        <w:rPr>
          <w:sz w:val="24"/>
          <w:szCs w:val="24"/>
          <w:lang w:val="en-GB"/>
        </w:rPr>
        <w:t xml:space="preserve"> – domestic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oudinbn</w:t>
      </w:r>
      <w:proofErr w:type="spellEnd"/>
      <w:proofErr w:type="gramEnd"/>
      <w:r>
        <w:rPr>
          <w:sz w:val="24"/>
          <w:szCs w:val="24"/>
          <w:lang w:val="en-GB"/>
        </w:rPr>
        <w:t xml:space="preserve"> – inbound</w:t>
      </w:r>
    </w:p>
    <w:p w:rsidR="00252FB8" w:rsidRDefault="00252FB8" w:rsidP="00252FB8">
      <w:pPr>
        <w:rPr>
          <w:sz w:val="24"/>
          <w:szCs w:val="24"/>
          <w:lang w:val="en-GB"/>
        </w:rPr>
      </w:pPr>
      <w:proofErr w:type="spellStart"/>
      <w:proofErr w:type="gramStart"/>
      <w:r>
        <w:rPr>
          <w:sz w:val="24"/>
          <w:szCs w:val="24"/>
          <w:lang w:val="en-GB"/>
        </w:rPr>
        <w:t>uobtdnuo</w:t>
      </w:r>
      <w:proofErr w:type="spellEnd"/>
      <w:proofErr w:type="gramEnd"/>
      <w:r>
        <w:rPr>
          <w:sz w:val="24"/>
          <w:szCs w:val="24"/>
          <w:lang w:val="en-GB"/>
        </w:rPr>
        <w:t xml:space="preserve"> –outbound</w:t>
      </w:r>
    </w:p>
    <w:p w:rsidR="007E262D" w:rsidRPr="00252FB8" w:rsidRDefault="00252FB8" w:rsidP="00252FB8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:rsidR="000D6EF0" w:rsidRPr="000313B5" w:rsidRDefault="000D6EF0" w:rsidP="000D6EF0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0D6EF0" w:rsidRPr="000313B5" w:rsidRDefault="000D6EF0" w:rsidP="000D6EF0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0D6EF0" w:rsidRPr="000313B5" w:rsidRDefault="00073635" w:rsidP="000D6EF0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="000D6EF0" w:rsidRPr="000313B5">
        <w:t xml:space="preserve">. </w:t>
      </w:r>
      <w:proofErr w:type="spellStart"/>
      <w:r w:rsidR="000D6EF0" w:rsidRPr="000313B5">
        <w:rPr>
          <w:i/>
          <w:iCs/>
        </w:rPr>
        <w:t>Travel</w:t>
      </w:r>
      <w:proofErr w:type="spellEnd"/>
      <w:r w:rsidR="000D6EF0" w:rsidRPr="000313B5">
        <w:rPr>
          <w:i/>
          <w:iCs/>
        </w:rPr>
        <w:t xml:space="preserve"> </w:t>
      </w:r>
      <w:proofErr w:type="spellStart"/>
      <w:r w:rsidR="000D6EF0" w:rsidRPr="000313B5">
        <w:rPr>
          <w:i/>
          <w:iCs/>
        </w:rPr>
        <w:t>and</w:t>
      </w:r>
      <w:proofErr w:type="spellEnd"/>
      <w:r w:rsidR="000D6EF0" w:rsidRPr="000313B5">
        <w:rPr>
          <w:i/>
          <w:iCs/>
        </w:rPr>
        <w:t xml:space="preserve"> </w:t>
      </w:r>
      <w:proofErr w:type="spellStart"/>
      <w:r w:rsidR="000D6EF0" w:rsidRPr="000313B5">
        <w:rPr>
          <w:i/>
          <w:iCs/>
        </w:rPr>
        <w:t>tourism</w:t>
      </w:r>
      <w:proofErr w:type="spellEnd"/>
      <w:r w:rsidR="000D6EF0" w:rsidRPr="000313B5">
        <w:rPr>
          <w:i/>
          <w:iCs/>
        </w:rPr>
        <w:t xml:space="preserve"> </w:t>
      </w:r>
      <w:proofErr w:type="spellStart"/>
      <w:r w:rsidR="000D6EF0" w:rsidRPr="000313B5">
        <w:rPr>
          <w:i/>
          <w:iCs/>
        </w:rPr>
        <w:t>for</w:t>
      </w:r>
      <w:proofErr w:type="spellEnd"/>
      <w:r w:rsidR="000D6EF0" w:rsidRPr="000313B5">
        <w:rPr>
          <w:i/>
          <w:iCs/>
        </w:rPr>
        <w:t xml:space="preserve"> </w:t>
      </w:r>
      <w:proofErr w:type="spellStart"/>
      <w:r w:rsidR="000D6EF0" w:rsidRPr="000313B5">
        <w:rPr>
          <w:i/>
          <w:iCs/>
        </w:rPr>
        <w:t>vocational</w:t>
      </w:r>
      <w:proofErr w:type="spellEnd"/>
      <w:r w:rsidR="000D6EF0" w:rsidRPr="000313B5">
        <w:rPr>
          <w:i/>
          <w:iCs/>
        </w:rPr>
        <w:t xml:space="preserve"> A </w:t>
      </w:r>
      <w:proofErr w:type="spellStart"/>
      <w:r w:rsidR="000D6EF0" w:rsidRPr="000313B5">
        <w:rPr>
          <w:i/>
          <w:iCs/>
        </w:rPr>
        <w:t>level</w:t>
      </w:r>
      <w:proofErr w:type="spellEnd"/>
      <w:r w:rsidR="000D6EF0" w:rsidRPr="000313B5">
        <w:rPr>
          <w:i/>
          <w:iCs/>
        </w:rPr>
        <w:t xml:space="preserve">: </w:t>
      </w:r>
      <w:proofErr w:type="spellStart"/>
      <w:r w:rsidR="000D6EF0" w:rsidRPr="000313B5">
        <w:rPr>
          <w:i/>
          <w:iCs/>
        </w:rPr>
        <w:t>formerly</w:t>
      </w:r>
      <w:proofErr w:type="spellEnd"/>
      <w:r w:rsidR="000D6EF0" w:rsidRPr="000313B5">
        <w:rPr>
          <w:i/>
          <w:iCs/>
        </w:rPr>
        <w:t xml:space="preserve"> </w:t>
      </w:r>
      <w:proofErr w:type="spellStart"/>
      <w:r w:rsidR="000D6EF0" w:rsidRPr="000313B5">
        <w:rPr>
          <w:i/>
          <w:iCs/>
        </w:rPr>
        <w:t>advanced</w:t>
      </w:r>
      <w:proofErr w:type="spellEnd"/>
      <w:r w:rsidR="000D6EF0" w:rsidRPr="000313B5">
        <w:rPr>
          <w:i/>
          <w:iCs/>
        </w:rPr>
        <w:t xml:space="preserve"> GNVQ</w:t>
      </w:r>
      <w:r w:rsidR="000D6EF0" w:rsidRPr="000313B5">
        <w:t xml:space="preserve">. London: </w:t>
      </w:r>
      <w:proofErr w:type="spellStart"/>
      <w:r w:rsidR="000D6EF0" w:rsidRPr="000313B5">
        <w:t>Collins</w:t>
      </w:r>
      <w:proofErr w:type="spellEnd"/>
      <w:r w:rsidR="000D6EF0" w:rsidRPr="000313B5">
        <w:t>, 2001. ISBN 00-032-9109-X.</w:t>
      </w:r>
    </w:p>
    <w:p w:rsidR="000313B5" w:rsidRPr="000313B5" w:rsidRDefault="000313B5" w:rsidP="000D6EF0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0D6EF0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0D6EF0" w:rsidRPr="000313B5" w:rsidRDefault="000D6EF0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0D6EF0" w:rsidRPr="000313B5" w:rsidRDefault="000D6EF0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0D6EF0" w:rsidRPr="000313B5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Default="000D6EF0" w:rsidP="000D6EF0">
      <w:pPr>
        <w:rPr>
          <w:rFonts w:cs="Calibri"/>
          <w:b/>
          <w:sz w:val="28"/>
          <w:szCs w:val="28"/>
          <w:lang w:val="en-GB"/>
        </w:rPr>
      </w:pPr>
    </w:p>
    <w:p w:rsidR="000D6EF0" w:rsidRPr="00AD6D30" w:rsidRDefault="000D6EF0" w:rsidP="000D6EF0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D5B" w:rsidRPr="00290D5B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0" type="#_x0000_t202" style="position:absolute;margin-left:121.1pt;margin-top:643pt;width:357.35pt;height:22.6pt;z-index:25166438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0D6EF0" w:rsidRDefault="000D6EF0" w:rsidP="000D6EF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290D5B" w:rsidRPr="00290D5B">
        <w:rPr>
          <w:noProof/>
          <w:lang w:val="en-GB"/>
        </w:rPr>
        <w:pict>
          <v:shape id="Textové pole 4" o:spid="_x0000_s1029" type="#_x0000_t202" style="position:absolute;margin-left:121.1pt;margin-top:643pt;width:357.35pt;height:22.6pt;z-index:25166336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0D6EF0" w:rsidRDefault="000D6EF0" w:rsidP="000D6EF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D5B" w:rsidRPr="00290D5B">
        <w:rPr>
          <w:noProof/>
          <w:lang w:val="en-GB"/>
        </w:rPr>
        <w:pict>
          <v:shape id="Textové pole 7" o:spid="_x0000_s1033" type="#_x0000_t202" style="position:absolute;margin-left:121.1pt;margin-top:643pt;width:357.35pt;height:22.6pt;z-index:25166745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0D6EF0" w:rsidRDefault="000D6EF0" w:rsidP="000D6EF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290D5B" w:rsidRPr="00290D5B">
        <w:rPr>
          <w:noProof/>
          <w:lang w:val="en-GB"/>
        </w:rPr>
        <w:pict>
          <v:shape id="Textové pole 8" o:spid="_x0000_s1032" type="#_x0000_t202" style="position:absolute;margin-left:121.1pt;margin-top:643pt;width:357.35pt;height:22.6pt;z-index:25166643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0D6EF0" w:rsidRDefault="000D6EF0" w:rsidP="000D6EF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D5B" w:rsidRPr="00290D5B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0D6EF0" w:rsidRDefault="000D6EF0" w:rsidP="000D6EF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290D5B" w:rsidRPr="00290D5B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0D6EF0" w:rsidRDefault="000D6EF0" w:rsidP="000D6EF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3E58D3" w:rsidRDefault="003E58D3" w:rsidP="003E58D3">
      <w:pPr>
        <w:jc w:val="both"/>
      </w:pPr>
    </w:p>
    <w:p w:rsidR="003E58D3" w:rsidRDefault="003E58D3" w:rsidP="003E58D3">
      <w:pPr>
        <w:pStyle w:val="Odstavecseseznamem"/>
        <w:ind w:left="0"/>
        <w:jc w:val="both"/>
      </w:pPr>
    </w:p>
    <w:p w:rsidR="003E58D3" w:rsidRDefault="003E58D3"/>
    <w:sectPr w:rsidR="003E58D3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069DC"/>
    <w:multiLevelType w:val="hybridMultilevel"/>
    <w:tmpl w:val="DBD8967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4F0970"/>
    <w:rsid w:val="000313B5"/>
    <w:rsid w:val="00073635"/>
    <w:rsid w:val="00096215"/>
    <w:rsid w:val="000D6EF0"/>
    <w:rsid w:val="0013486E"/>
    <w:rsid w:val="00150D9F"/>
    <w:rsid w:val="001F121A"/>
    <w:rsid w:val="00252FB8"/>
    <w:rsid w:val="00290D5B"/>
    <w:rsid w:val="003421BA"/>
    <w:rsid w:val="003E58D3"/>
    <w:rsid w:val="004F0970"/>
    <w:rsid w:val="00795C9D"/>
    <w:rsid w:val="007E262D"/>
    <w:rsid w:val="00930238"/>
    <w:rsid w:val="00A839E1"/>
    <w:rsid w:val="00D134A5"/>
    <w:rsid w:val="00D327F8"/>
    <w:rsid w:val="00F01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4A5"/>
  </w:style>
  <w:style w:type="paragraph" w:styleId="Nadpis1">
    <w:name w:val="heading 1"/>
    <w:basedOn w:val="Normln"/>
    <w:next w:val="Normln"/>
    <w:link w:val="Nadpis1Char"/>
    <w:uiPriority w:val="9"/>
    <w:qFormat/>
    <w:rsid w:val="004F0970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D6E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097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3E58D3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D6E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unhideWhenUsed/>
    <w:rsid w:val="000D6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Projekt6</dc:creator>
  <cp:keywords/>
  <dc:description/>
  <cp:lastModifiedBy>Projekt6</cp:lastModifiedBy>
  <cp:revision>8</cp:revision>
  <dcterms:created xsi:type="dcterms:W3CDTF">2013-09-26T18:21:00Z</dcterms:created>
  <dcterms:modified xsi:type="dcterms:W3CDTF">2013-10-25T19:59:00Z</dcterms:modified>
</cp:coreProperties>
</file>