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5E017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7A5463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CESTOVNI_RUCH_1_UVOD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_0</w:t>
            </w:r>
            <w:r w:rsidR="007A5463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1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Charakteristika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Vymezení základních pojmů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seznamuje žáky se základními pojmy v cestovním ruchu v anglickém jazyce. Součástí je cvičení na zopakování základní frazeologie užívané v tomto oboru.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7A5463" w:rsidRDefault="007A5463" w:rsidP="007A546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1. </w:t>
      </w:r>
      <w:proofErr w:type="spellStart"/>
      <w:r w:rsidRPr="00441F3F">
        <w:rPr>
          <w:b/>
          <w:sz w:val="24"/>
          <w:szCs w:val="24"/>
        </w:rPr>
        <w:t>Defining</w:t>
      </w:r>
      <w:proofErr w:type="spellEnd"/>
      <w:r w:rsidRPr="00441F3F">
        <w:rPr>
          <w:b/>
          <w:sz w:val="24"/>
          <w:szCs w:val="24"/>
        </w:rPr>
        <w:t xml:space="preserve"> </w:t>
      </w:r>
      <w:proofErr w:type="spellStart"/>
      <w:r w:rsidRPr="00441F3F">
        <w:rPr>
          <w:b/>
          <w:sz w:val="24"/>
          <w:szCs w:val="24"/>
        </w:rPr>
        <w:t>travel</w:t>
      </w:r>
      <w:proofErr w:type="spellEnd"/>
      <w:r w:rsidRPr="00441F3F">
        <w:rPr>
          <w:b/>
          <w:sz w:val="24"/>
          <w:szCs w:val="24"/>
        </w:rPr>
        <w:t xml:space="preserve"> </w:t>
      </w:r>
      <w:proofErr w:type="spellStart"/>
      <w:r w:rsidRPr="00441F3F">
        <w:rPr>
          <w:b/>
          <w:sz w:val="24"/>
          <w:szCs w:val="24"/>
        </w:rPr>
        <w:t>and</w:t>
      </w:r>
      <w:proofErr w:type="spellEnd"/>
      <w:r w:rsidRPr="00441F3F">
        <w:rPr>
          <w:b/>
          <w:sz w:val="24"/>
          <w:szCs w:val="24"/>
        </w:rPr>
        <w:t xml:space="preserve"> </w:t>
      </w:r>
      <w:proofErr w:type="spellStart"/>
      <w:r w:rsidRPr="00441F3F">
        <w:rPr>
          <w:b/>
          <w:sz w:val="24"/>
          <w:szCs w:val="24"/>
        </w:rPr>
        <w:t>tourism</w:t>
      </w:r>
      <w:proofErr w:type="spellEnd"/>
    </w:p>
    <w:p w:rsidR="007A5463" w:rsidRPr="00CF6D58" w:rsidRDefault="007A5463" w:rsidP="007A5463">
      <w:pPr>
        <w:pStyle w:val="Odstavecseseznamem"/>
        <w:ind w:left="0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Find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vocabulary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dictionary</w:t>
      </w:r>
      <w:proofErr w:type="spellEnd"/>
      <w:r>
        <w:rPr>
          <w:b/>
          <w:sz w:val="24"/>
          <w:szCs w:val="24"/>
        </w:rPr>
        <w:t>:</w:t>
      </w: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47"/>
        <w:gridCol w:w="4484"/>
      </w:tblGrid>
      <w:tr w:rsidR="007A5463" w:rsidRPr="007973CD" w:rsidTr="00754BB5">
        <w:tc>
          <w:tcPr>
            <w:tcW w:w="4606" w:type="dxa"/>
            <w:shd w:val="clear" w:color="auto" w:fill="auto"/>
          </w:tcPr>
          <w:p w:rsidR="007A5463" w:rsidRPr="007973CD" w:rsidRDefault="0037371E" w:rsidP="00754BB5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</w:t>
            </w:r>
            <w:r w:rsidR="007A5463">
              <w:rPr>
                <w:sz w:val="24"/>
                <w:szCs w:val="24"/>
              </w:rPr>
              <w:t>ndustry</w:t>
            </w:r>
            <w:proofErr w:type="spellEnd"/>
          </w:p>
        </w:tc>
        <w:tc>
          <w:tcPr>
            <w:tcW w:w="4606" w:type="dxa"/>
            <w:shd w:val="clear" w:color="auto" w:fill="auto"/>
          </w:tcPr>
          <w:p w:rsidR="007A5463" w:rsidRPr="007973CD" w:rsidRDefault="007A5463" w:rsidP="00754BB5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7973CD">
              <w:rPr>
                <w:sz w:val="24"/>
                <w:szCs w:val="24"/>
              </w:rPr>
              <w:t>iverse/</w:t>
            </w:r>
            <w:proofErr w:type="spellStart"/>
            <w:r>
              <w:rPr>
                <w:sz w:val="24"/>
                <w:szCs w:val="24"/>
              </w:rPr>
              <w:t>diversity</w:t>
            </w:r>
            <w:proofErr w:type="spellEnd"/>
          </w:p>
        </w:tc>
      </w:tr>
      <w:tr w:rsidR="007A5463" w:rsidRPr="007973CD" w:rsidTr="00754BB5">
        <w:tc>
          <w:tcPr>
            <w:tcW w:w="4606" w:type="dxa"/>
            <w:shd w:val="clear" w:color="auto" w:fill="auto"/>
          </w:tcPr>
          <w:p w:rsidR="007A5463" w:rsidRPr="007973CD" w:rsidRDefault="0037371E" w:rsidP="00754BB5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</w:t>
            </w:r>
            <w:r w:rsidR="007A5463" w:rsidRPr="007973CD">
              <w:rPr>
                <w:sz w:val="24"/>
                <w:szCs w:val="24"/>
              </w:rPr>
              <w:t>nclude</w:t>
            </w:r>
            <w:proofErr w:type="spellEnd"/>
          </w:p>
        </w:tc>
        <w:tc>
          <w:tcPr>
            <w:tcW w:w="4606" w:type="dxa"/>
            <w:shd w:val="clear" w:color="auto" w:fill="auto"/>
          </w:tcPr>
          <w:p w:rsidR="007A5463" w:rsidRPr="007973CD" w:rsidRDefault="007A5463" w:rsidP="00754BB5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7973CD">
              <w:rPr>
                <w:sz w:val="24"/>
                <w:szCs w:val="24"/>
              </w:rPr>
              <w:t>involve</w:t>
            </w:r>
            <w:proofErr w:type="spellEnd"/>
          </w:p>
        </w:tc>
      </w:tr>
      <w:tr w:rsidR="007A5463" w:rsidRPr="007973CD" w:rsidTr="00754BB5">
        <w:tc>
          <w:tcPr>
            <w:tcW w:w="4606" w:type="dxa"/>
            <w:shd w:val="clear" w:color="auto" w:fill="auto"/>
          </w:tcPr>
          <w:p w:rsidR="007A5463" w:rsidRPr="007973CD" w:rsidRDefault="0037371E" w:rsidP="00754BB5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Lemure</w:t>
            </w:r>
          </w:p>
        </w:tc>
        <w:tc>
          <w:tcPr>
            <w:tcW w:w="4606" w:type="dxa"/>
            <w:shd w:val="clear" w:color="auto" w:fill="auto"/>
          </w:tcPr>
          <w:p w:rsidR="007A5463" w:rsidRPr="007973CD" w:rsidRDefault="007A5463" w:rsidP="00754BB5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purpose</w:t>
            </w:r>
            <w:proofErr w:type="spellEnd"/>
          </w:p>
        </w:tc>
      </w:tr>
      <w:tr w:rsidR="007A5463" w:rsidRPr="007973CD" w:rsidTr="00754BB5">
        <w:tc>
          <w:tcPr>
            <w:tcW w:w="4606" w:type="dxa"/>
            <w:shd w:val="clear" w:color="auto" w:fill="auto"/>
          </w:tcPr>
          <w:p w:rsidR="007A5463" w:rsidRPr="007973CD" w:rsidRDefault="007A5463" w:rsidP="00754BB5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</w:t>
            </w:r>
            <w:r w:rsidRPr="007973CD">
              <w:rPr>
                <w:sz w:val="24"/>
                <w:szCs w:val="24"/>
              </w:rPr>
              <w:t>ass</w:t>
            </w:r>
            <w:proofErr w:type="spellEnd"/>
            <w:r w:rsidRPr="007973CD">
              <w:rPr>
                <w:sz w:val="24"/>
                <w:szCs w:val="24"/>
              </w:rPr>
              <w:t xml:space="preserve"> </w:t>
            </w:r>
            <w:proofErr w:type="spellStart"/>
            <w:r w:rsidRPr="007973CD">
              <w:rPr>
                <w:sz w:val="24"/>
                <w:szCs w:val="24"/>
              </w:rPr>
              <w:t>through</w:t>
            </w:r>
            <w:proofErr w:type="spellEnd"/>
          </w:p>
        </w:tc>
        <w:tc>
          <w:tcPr>
            <w:tcW w:w="4606" w:type="dxa"/>
            <w:shd w:val="clear" w:color="auto" w:fill="auto"/>
          </w:tcPr>
          <w:p w:rsidR="007A5463" w:rsidRPr="007973CD" w:rsidRDefault="007A5463" w:rsidP="00754BB5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7973CD">
              <w:rPr>
                <w:sz w:val="24"/>
                <w:szCs w:val="24"/>
              </w:rPr>
              <w:t>distinction</w:t>
            </w:r>
            <w:proofErr w:type="spellEnd"/>
          </w:p>
        </w:tc>
      </w:tr>
      <w:tr w:rsidR="007A5463" w:rsidRPr="007973CD" w:rsidTr="00754BB5">
        <w:tc>
          <w:tcPr>
            <w:tcW w:w="4606" w:type="dxa"/>
            <w:shd w:val="clear" w:color="auto" w:fill="auto"/>
          </w:tcPr>
          <w:p w:rsidR="007A5463" w:rsidRPr="007973CD" w:rsidRDefault="0037371E" w:rsidP="00754BB5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</w:t>
            </w:r>
            <w:r w:rsidR="007A5463" w:rsidRPr="007973CD">
              <w:rPr>
                <w:sz w:val="24"/>
                <w:szCs w:val="24"/>
              </w:rPr>
              <w:t>erry</w:t>
            </w:r>
            <w:proofErr w:type="spellEnd"/>
          </w:p>
        </w:tc>
        <w:tc>
          <w:tcPr>
            <w:tcW w:w="4606" w:type="dxa"/>
            <w:shd w:val="clear" w:color="auto" w:fill="auto"/>
          </w:tcPr>
          <w:p w:rsidR="007A5463" w:rsidRPr="007973CD" w:rsidRDefault="007A5463" w:rsidP="00754BB5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7973CD">
              <w:rPr>
                <w:sz w:val="24"/>
                <w:szCs w:val="24"/>
              </w:rPr>
              <w:t>temporary</w:t>
            </w:r>
            <w:proofErr w:type="spellEnd"/>
          </w:p>
        </w:tc>
      </w:tr>
      <w:tr w:rsidR="007A5463" w:rsidRPr="007973CD" w:rsidTr="00754BB5">
        <w:tc>
          <w:tcPr>
            <w:tcW w:w="4606" w:type="dxa"/>
            <w:shd w:val="clear" w:color="auto" w:fill="auto"/>
          </w:tcPr>
          <w:p w:rsidR="007A5463" w:rsidRPr="007973CD" w:rsidRDefault="0037371E" w:rsidP="00754BB5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7A5463" w:rsidRPr="007973CD">
              <w:rPr>
                <w:sz w:val="24"/>
                <w:szCs w:val="24"/>
              </w:rPr>
              <w:t>upport</w:t>
            </w:r>
          </w:p>
        </w:tc>
        <w:tc>
          <w:tcPr>
            <w:tcW w:w="4606" w:type="dxa"/>
            <w:shd w:val="clear" w:color="auto" w:fill="auto"/>
          </w:tcPr>
          <w:p w:rsidR="007A5463" w:rsidRPr="007973CD" w:rsidRDefault="007A5463" w:rsidP="00754BB5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7973CD">
              <w:rPr>
                <w:sz w:val="24"/>
                <w:szCs w:val="24"/>
              </w:rPr>
              <w:t>investigate</w:t>
            </w:r>
            <w:proofErr w:type="spellEnd"/>
          </w:p>
        </w:tc>
      </w:tr>
    </w:tbl>
    <w:p w:rsidR="007A5463" w:rsidRDefault="007A5463" w:rsidP="007A5463">
      <w:pPr>
        <w:jc w:val="both"/>
        <w:rPr>
          <w:sz w:val="24"/>
          <w:szCs w:val="24"/>
        </w:rPr>
      </w:pPr>
    </w:p>
    <w:p w:rsidR="007A5463" w:rsidRPr="007B4815" w:rsidRDefault="007A5463" w:rsidP="007A5463">
      <w:pPr>
        <w:jc w:val="both"/>
        <w:rPr>
          <w:sz w:val="24"/>
          <w:szCs w:val="24"/>
          <w:lang w:val="en-GB"/>
        </w:rPr>
      </w:pPr>
      <w:r>
        <w:t>TRAVEL AND TOURISM IS ONE</w:t>
      </w:r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of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the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fastest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growing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industries</w:t>
      </w:r>
      <w:proofErr w:type="spellEnd"/>
      <w:r w:rsidRPr="007B4815">
        <w:rPr>
          <w:sz w:val="24"/>
          <w:szCs w:val="24"/>
        </w:rPr>
        <w:t xml:space="preserve"> in </w:t>
      </w:r>
      <w:proofErr w:type="spellStart"/>
      <w:r w:rsidRPr="007B4815">
        <w:rPr>
          <w:sz w:val="24"/>
          <w:szCs w:val="24"/>
        </w:rPr>
        <w:t>the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world</w:t>
      </w:r>
      <w:proofErr w:type="spellEnd"/>
      <w:r w:rsidRPr="007B4815">
        <w:rPr>
          <w:sz w:val="24"/>
          <w:szCs w:val="24"/>
        </w:rPr>
        <w:t xml:space="preserve"> . In </w:t>
      </w:r>
      <w:proofErr w:type="spellStart"/>
      <w:r w:rsidRPr="007B4815">
        <w:rPr>
          <w:sz w:val="24"/>
          <w:szCs w:val="24"/>
        </w:rPr>
        <w:t>the</w:t>
      </w:r>
      <w:proofErr w:type="spellEnd"/>
      <w:r w:rsidRPr="007B4815">
        <w:rPr>
          <w:sz w:val="24"/>
          <w:szCs w:val="24"/>
        </w:rPr>
        <w:t xml:space="preserve"> UK </w:t>
      </w:r>
      <w:proofErr w:type="spellStart"/>
      <w:r w:rsidRPr="007B4815">
        <w:rPr>
          <w:sz w:val="24"/>
          <w:szCs w:val="24"/>
        </w:rPr>
        <w:t>it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is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one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the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key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drivers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of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the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economy</w:t>
      </w:r>
      <w:proofErr w:type="spellEnd"/>
      <w:r w:rsidRPr="007B4815">
        <w:rPr>
          <w:sz w:val="24"/>
          <w:szCs w:val="24"/>
        </w:rPr>
        <w:t xml:space="preserve">. </w:t>
      </w:r>
      <w:proofErr w:type="spellStart"/>
      <w:r w:rsidRPr="007B4815">
        <w:rPr>
          <w:sz w:val="24"/>
          <w:szCs w:val="24"/>
        </w:rPr>
        <w:t>The</w:t>
      </w:r>
      <w:proofErr w:type="spellEnd"/>
      <w:r w:rsidRPr="007B4815">
        <w:rPr>
          <w:sz w:val="24"/>
          <w:szCs w:val="24"/>
        </w:rPr>
        <w:t xml:space="preserve"> </w:t>
      </w:r>
      <w:proofErr w:type="spellStart"/>
      <w:r w:rsidRPr="007B4815">
        <w:rPr>
          <w:sz w:val="24"/>
          <w:szCs w:val="24"/>
        </w:rPr>
        <w:t>industry</w:t>
      </w:r>
      <w:proofErr w:type="spellEnd"/>
      <w:r w:rsidRPr="007B4815">
        <w:rPr>
          <w:sz w:val="24"/>
          <w:szCs w:val="24"/>
          <w:lang w:val="en-GB"/>
        </w:rPr>
        <w:t xml:space="preserve"> is extremely diverse and covers a wide variety of interests, including  at least 200,000 businesses. </w:t>
      </w:r>
    </w:p>
    <w:p w:rsidR="007A5463" w:rsidRPr="007B4815" w:rsidRDefault="007A5463" w:rsidP="007A5463">
      <w:p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 xml:space="preserve">In order to begin to understand the enormous size and diversity of the travel and tourism industry, it is necessary to define some key terms. Tourism is a broad area to define, but it usually involves travelling away from home, whether for leisure or business purposes. The World Tourism Organisation defines </w:t>
      </w:r>
      <w:r w:rsidRPr="007B4815">
        <w:rPr>
          <w:b/>
          <w:sz w:val="24"/>
          <w:szCs w:val="24"/>
          <w:lang w:val="en-GB"/>
        </w:rPr>
        <w:t>tourism</w:t>
      </w:r>
      <w:r w:rsidRPr="007B4815">
        <w:rPr>
          <w:sz w:val="24"/>
          <w:szCs w:val="24"/>
          <w:lang w:val="en-GB"/>
        </w:rPr>
        <w:t xml:space="preserve"> </w:t>
      </w:r>
      <w:proofErr w:type="gramStart"/>
      <w:r w:rsidRPr="007B4815">
        <w:rPr>
          <w:sz w:val="24"/>
          <w:szCs w:val="24"/>
          <w:lang w:val="en-GB"/>
        </w:rPr>
        <w:t>as :</w:t>
      </w:r>
      <w:proofErr w:type="gramEnd"/>
    </w:p>
    <w:p w:rsidR="007A5463" w:rsidRPr="007B4815" w:rsidRDefault="007A5463" w:rsidP="007A5463">
      <w:p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>…the short-term movement of people to destinations away from the communities in which the</w:t>
      </w:r>
      <w:r>
        <w:rPr>
          <w:sz w:val="24"/>
          <w:szCs w:val="24"/>
          <w:lang w:val="en-GB"/>
        </w:rPr>
        <w:t>y</w:t>
      </w:r>
      <w:r w:rsidRPr="007B4815">
        <w:rPr>
          <w:sz w:val="24"/>
          <w:szCs w:val="24"/>
          <w:lang w:val="en-GB"/>
        </w:rPr>
        <w:t xml:space="preserve"> live and </w:t>
      </w:r>
      <w:proofErr w:type="gramStart"/>
      <w:r w:rsidRPr="007B4815">
        <w:rPr>
          <w:sz w:val="24"/>
          <w:szCs w:val="24"/>
          <w:lang w:val="en-GB"/>
        </w:rPr>
        <w:t>work ,</w:t>
      </w:r>
      <w:proofErr w:type="gramEnd"/>
      <w:r w:rsidRPr="007B4815">
        <w:rPr>
          <w:sz w:val="24"/>
          <w:szCs w:val="24"/>
          <w:lang w:val="en-GB"/>
        </w:rPr>
        <w:t xml:space="preserve"> and their activities during their trip, including travel, day visits and excursions.</w:t>
      </w:r>
    </w:p>
    <w:p w:rsidR="007A5463" w:rsidRDefault="007A5463" w:rsidP="007A5463">
      <w:p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 xml:space="preserve">Most tourist activities take place during people’s leisure time. Going on holiday, visiting relatives and day trips can all be classified under the general heading of </w:t>
      </w:r>
      <w:r w:rsidRPr="007B4815">
        <w:rPr>
          <w:b/>
          <w:sz w:val="24"/>
          <w:szCs w:val="24"/>
          <w:lang w:val="en-GB"/>
        </w:rPr>
        <w:t xml:space="preserve">leisure </w:t>
      </w:r>
      <w:proofErr w:type="gramStart"/>
      <w:r w:rsidRPr="007B4815">
        <w:rPr>
          <w:b/>
          <w:sz w:val="24"/>
          <w:szCs w:val="24"/>
          <w:lang w:val="en-GB"/>
        </w:rPr>
        <w:t>travel</w:t>
      </w:r>
      <w:r w:rsidRPr="007B4815">
        <w:rPr>
          <w:sz w:val="24"/>
          <w:szCs w:val="24"/>
          <w:lang w:val="en-GB"/>
        </w:rPr>
        <w:t>.</w:t>
      </w:r>
      <w:proofErr w:type="gramEnd"/>
      <w:r w:rsidRPr="007B4815">
        <w:rPr>
          <w:sz w:val="24"/>
          <w:szCs w:val="24"/>
          <w:lang w:val="en-GB"/>
        </w:rPr>
        <w:t xml:space="preserve">  If the reason for travel is business, then we class this as </w:t>
      </w:r>
      <w:r w:rsidRPr="007B4815">
        <w:rPr>
          <w:b/>
          <w:sz w:val="24"/>
          <w:szCs w:val="24"/>
          <w:lang w:val="en-GB"/>
        </w:rPr>
        <w:t xml:space="preserve">business travel. </w:t>
      </w:r>
      <w:r w:rsidRPr="007B4815">
        <w:rPr>
          <w:sz w:val="24"/>
          <w:szCs w:val="24"/>
          <w:lang w:val="en-GB"/>
        </w:rPr>
        <w:t xml:space="preserve">Leisure travellers are sometimes divided into tourists and day visitors. If people stay one or more nights away from home they are classed as </w:t>
      </w:r>
      <w:r w:rsidRPr="007B4815">
        <w:rPr>
          <w:b/>
          <w:sz w:val="24"/>
          <w:szCs w:val="24"/>
          <w:lang w:val="en-GB"/>
        </w:rPr>
        <w:t>tourists</w:t>
      </w:r>
      <w:r w:rsidRPr="007B4815">
        <w:rPr>
          <w:sz w:val="24"/>
          <w:szCs w:val="24"/>
          <w:lang w:val="en-GB"/>
        </w:rPr>
        <w:t xml:space="preserve">; if they travel and return home, or pass through an area, without staying overnight, they are classed as </w:t>
      </w:r>
      <w:r w:rsidRPr="007B4815">
        <w:rPr>
          <w:b/>
          <w:sz w:val="24"/>
          <w:szCs w:val="24"/>
          <w:lang w:val="en-GB"/>
        </w:rPr>
        <w:t xml:space="preserve">day visitors. </w:t>
      </w:r>
      <w:r w:rsidRPr="007B4815">
        <w:rPr>
          <w:sz w:val="24"/>
          <w:szCs w:val="24"/>
          <w:lang w:val="en-GB"/>
        </w:rPr>
        <w:t>The distinction is not always important, but you may come across it when you are reading or doing research.</w:t>
      </w:r>
    </w:p>
    <w:p w:rsidR="007A5463" w:rsidRPr="007B4815" w:rsidRDefault="007A5463" w:rsidP="007A5463">
      <w:pPr>
        <w:jc w:val="both"/>
        <w:rPr>
          <w:sz w:val="24"/>
          <w:szCs w:val="24"/>
          <w:lang w:val="en-GB"/>
        </w:rPr>
      </w:pPr>
    </w:p>
    <w:p w:rsidR="007A5463" w:rsidRPr="007B4815" w:rsidRDefault="007A5463" w:rsidP="007A5463">
      <w:pPr>
        <w:jc w:val="both"/>
        <w:rPr>
          <w:sz w:val="24"/>
          <w:szCs w:val="24"/>
          <w:lang w:val="en-GB"/>
        </w:rPr>
      </w:pPr>
      <w:proofErr w:type="gramStart"/>
      <w:r w:rsidRPr="007B4815">
        <w:rPr>
          <w:b/>
          <w:sz w:val="24"/>
          <w:szCs w:val="24"/>
          <w:lang w:val="en-GB"/>
        </w:rPr>
        <w:t xml:space="preserve">Travel </w:t>
      </w:r>
      <w:r w:rsidRPr="007B4815">
        <w:rPr>
          <w:sz w:val="24"/>
          <w:szCs w:val="24"/>
          <w:lang w:val="en-GB"/>
        </w:rPr>
        <w:t xml:space="preserve"> is</w:t>
      </w:r>
      <w:proofErr w:type="gramEnd"/>
      <w:r w:rsidRPr="007B4815">
        <w:rPr>
          <w:sz w:val="24"/>
          <w:szCs w:val="24"/>
          <w:lang w:val="en-GB"/>
        </w:rPr>
        <w:t xml:space="preserve"> to do with how people get to their chosen destination and how the travel around the area they are visiting. There are many methods of </w:t>
      </w:r>
      <w:proofErr w:type="gramStart"/>
      <w:r w:rsidRPr="007B4815">
        <w:rPr>
          <w:sz w:val="24"/>
          <w:szCs w:val="24"/>
          <w:lang w:val="en-GB"/>
        </w:rPr>
        <w:t>travel.,</w:t>
      </w:r>
      <w:proofErr w:type="gramEnd"/>
      <w:r w:rsidRPr="007B4815">
        <w:rPr>
          <w:sz w:val="24"/>
          <w:szCs w:val="24"/>
          <w:lang w:val="en-GB"/>
        </w:rPr>
        <w:t xml:space="preserve"> including air, rail, ferry, bus, taxi, car hire and coach. In this book, we use the term </w:t>
      </w:r>
      <w:r w:rsidRPr="007B4815">
        <w:rPr>
          <w:b/>
          <w:sz w:val="24"/>
          <w:szCs w:val="24"/>
          <w:lang w:val="en-GB"/>
        </w:rPr>
        <w:t xml:space="preserve">travel and tourism </w:t>
      </w:r>
      <w:r>
        <w:rPr>
          <w:sz w:val="24"/>
          <w:szCs w:val="24"/>
          <w:lang w:val="en-GB"/>
        </w:rPr>
        <w:t xml:space="preserve">to cover </w:t>
      </w:r>
      <w:r w:rsidRPr="007B4815">
        <w:rPr>
          <w:sz w:val="24"/>
          <w:szCs w:val="24"/>
          <w:lang w:val="en-GB"/>
        </w:rPr>
        <w:t>key industry components including.</w:t>
      </w:r>
    </w:p>
    <w:p w:rsidR="007A5463" w:rsidRPr="007B4815" w:rsidRDefault="007A5463" w:rsidP="007A546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>Tourist attractions</w:t>
      </w:r>
    </w:p>
    <w:p w:rsidR="007A5463" w:rsidRPr="007B4815" w:rsidRDefault="007A5463" w:rsidP="007A546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>Accommodation and catering</w:t>
      </w:r>
    </w:p>
    <w:p w:rsidR="007A5463" w:rsidRPr="007B4815" w:rsidRDefault="007A5463" w:rsidP="007A546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>Tourism development and promotion</w:t>
      </w:r>
    </w:p>
    <w:p w:rsidR="007A5463" w:rsidRPr="007B4815" w:rsidRDefault="007A5463" w:rsidP="007A546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 xml:space="preserve">Transportation </w:t>
      </w:r>
    </w:p>
    <w:p w:rsidR="007A5463" w:rsidRPr="007B4815" w:rsidRDefault="007A5463" w:rsidP="007A546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t>Travel agents</w:t>
      </w:r>
    </w:p>
    <w:p w:rsidR="007A5463" w:rsidRDefault="007A5463" w:rsidP="007A546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B4815">
        <w:rPr>
          <w:sz w:val="24"/>
          <w:szCs w:val="24"/>
          <w:lang w:val="en-GB"/>
        </w:rPr>
        <w:lastRenderedPageBreak/>
        <w:t>Tour operators.</w:t>
      </w:r>
    </w:p>
    <w:p w:rsidR="007A5463" w:rsidRPr="00441F3F" w:rsidRDefault="007A5463" w:rsidP="007A5463">
      <w:pPr>
        <w:ind w:left="360"/>
        <w:jc w:val="both"/>
        <w:rPr>
          <w:sz w:val="24"/>
          <w:szCs w:val="24"/>
          <w:lang w:val="en-GB"/>
        </w:rPr>
      </w:pPr>
    </w:p>
    <w:p w:rsidR="007A5463" w:rsidRDefault="007A5463" w:rsidP="007A5463">
      <w:pPr>
        <w:pStyle w:val="Odstavecseseznamem"/>
        <w:numPr>
          <w:ilvl w:val="0"/>
          <w:numId w:val="2"/>
        </w:numPr>
        <w:jc w:val="both"/>
      </w:pPr>
      <w:proofErr w:type="spellStart"/>
      <w:r>
        <w:t>Define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tourism</w:t>
      </w:r>
      <w:proofErr w:type="spellEnd"/>
      <w:r>
        <w:t xml:space="preserve"> </w:t>
      </w:r>
      <w:proofErr w:type="spellStart"/>
      <w:r>
        <w:t>is</w:t>
      </w:r>
      <w:proofErr w:type="spellEnd"/>
      <w:r>
        <w:t>:</w:t>
      </w:r>
    </w:p>
    <w:p w:rsidR="007A5463" w:rsidRDefault="007A5463" w:rsidP="007A5463">
      <w:pPr>
        <w:pStyle w:val="Odstavecseseznamem"/>
        <w:numPr>
          <w:ilvl w:val="0"/>
          <w:numId w:val="2"/>
        </w:numPr>
        <w:jc w:val="both"/>
      </w:pPr>
      <w:proofErr w:type="spellStart"/>
      <w:r>
        <w:t>Find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meaning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>:</w:t>
      </w:r>
    </w:p>
    <w:p w:rsidR="007A5463" w:rsidRDefault="007A5463" w:rsidP="007A5463">
      <w:pPr>
        <w:jc w:val="both"/>
        <w:rPr>
          <w:b/>
          <w:sz w:val="24"/>
          <w:szCs w:val="24"/>
          <w:lang w:val="en-GB"/>
        </w:rPr>
      </w:pPr>
      <w:proofErr w:type="gramStart"/>
      <w:r w:rsidRPr="007B4815">
        <w:rPr>
          <w:b/>
          <w:sz w:val="24"/>
          <w:szCs w:val="24"/>
          <w:lang w:val="en-GB"/>
        </w:rPr>
        <w:t>leisure</w:t>
      </w:r>
      <w:proofErr w:type="gramEnd"/>
      <w:r w:rsidRPr="007B4815">
        <w:rPr>
          <w:b/>
          <w:sz w:val="24"/>
          <w:szCs w:val="24"/>
          <w:lang w:val="en-GB"/>
        </w:rPr>
        <w:t xml:space="preserve"> travel</w:t>
      </w:r>
    </w:p>
    <w:p w:rsidR="007A5463" w:rsidRDefault="007A5463" w:rsidP="007A5463">
      <w:pPr>
        <w:jc w:val="both"/>
        <w:rPr>
          <w:b/>
          <w:sz w:val="24"/>
          <w:szCs w:val="24"/>
          <w:lang w:val="en-GB"/>
        </w:rPr>
      </w:pPr>
      <w:proofErr w:type="gramStart"/>
      <w:r>
        <w:rPr>
          <w:b/>
          <w:sz w:val="24"/>
          <w:szCs w:val="24"/>
          <w:lang w:val="en-GB"/>
        </w:rPr>
        <w:t>business</w:t>
      </w:r>
      <w:proofErr w:type="gramEnd"/>
      <w:r>
        <w:rPr>
          <w:b/>
          <w:sz w:val="24"/>
          <w:szCs w:val="24"/>
          <w:lang w:val="en-GB"/>
        </w:rPr>
        <w:t xml:space="preserve"> travel</w:t>
      </w:r>
    </w:p>
    <w:p w:rsidR="007A5463" w:rsidRDefault="007A5463" w:rsidP="007A5463">
      <w:pPr>
        <w:jc w:val="both"/>
        <w:rPr>
          <w:b/>
          <w:sz w:val="24"/>
          <w:szCs w:val="24"/>
          <w:lang w:val="en-GB"/>
        </w:rPr>
      </w:pPr>
      <w:proofErr w:type="gramStart"/>
      <w:r>
        <w:rPr>
          <w:b/>
          <w:sz w:val="24"/>
          <w:szCs w:val="24"/>
          <w:lang w:val="en-GB"/>
        </w:rPr>
        <w:t>tourists</w:t>
      </w:r>
      <w:proofErr w:type="gramEnd"/>
    </w:p>
    <w:p w:rsidR="007A5463" w:rsidRDefault="007A5463" w:rsidP="007A5463">
      <w:pPr>
        <w:jc w:val="both"/>
        <w:rPr>
          <w:b/>
          <w:sz w:val="24"/>
          <w:szCs w:val="24"/>
          <w:lang w:val="en-GB"/>
        </w:rPr>
      </w:pPr>
      <w:proofErr w:type="gramStart"/>
      <w:r>
        <w:rPr>
          <w:b/>
          <w:sz w:val="24"/>
          <w:szCs w:val="24"/>
          <w:lang w:val="en-GB"/>
        </w:rPr>
        <w:t>day</w:t>
      </w:r>
      <w:proofErr w:type="gramEnd"/>
      <w:r>
        <w:rPr>
          <w:b/>
          <w:sz w:val="24"/>
          <w:szCs w:val="24"/>
          <w:lang w:val="en-GB"/>
        </w:rPr>
        <w:t xml:space="preserve"> visitors</w:t>
      </w:r>
    </w:p>
    <w:p w:rsidR="007A5463" w:rsidRDefault="007A5463" w:rsidP="007A5463">
      <w:pPr>
        <w:pStyle w:val="Odstavecseseznamem"/>
        <w:numPr>
          <w:ilvl w:val="0"/>
          <w:numId w:val="2"/>
        </w:numPr>
        <w:jc w:val="both"/>
      </w:pPr>
      <w:proofErr w:type="spellStart"/>
      <w:r>
        <w:t>Why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tourism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fastest</w:t>
      </w:r>
      <w:proofErr w:type="spellEnd"/>
      <w:r>
        <w:t xml:space="preserve"> </w:t>
      </w:r>
      <w:proofErr w:type="spellStart"/>
      <w:r>
        <w:t>growing</w:t>
      </w:r>
      <w:proofErr w:type="spellEnd"/>
      <w:r>
        <w:t xml:space="preserve"> </w:t>
      </w:r>
      <w:proofErr w:type="spellStart"/>
      <w:r>
        <w:t>industry</w:t>
      </w:r>
      <w:proofErr w:type="spellEnd"/>
      <w:r>
        <w:t>?</w:t>
      </w:r>
    </w:p>
    <w:p w:rsidR="007A5463" w:rsidRDefault="007A5463" w:rsidP="007A5463">
      <w:pPr>
        <w:pStyle w:val="Odstavecseseznamem"/>
        <w:numPr>
          <w:ilvl w:val="0"/>
          <w:numId w:val="2"/>
        </w:numPr>
        <w:jc w:val="both"/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methods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travelling</w:t>
      </w:r>
      <w:proofErr w:type="spellEnd"/>
      <w:r>
        <w:t>?</w:t>
      </w:r>
    </w:p>
    <w:p w:rsidR="007A5463" w:rsidRDefault="007A5463" w:rsidP="007A5463">
      <w:pPr>
        <w:pStyle w:val="Odstavecseseznamem"/>
        <w:ind w:left="0"/>
        <w:jc w:val="both"/>
      </w:pPr>
    </w:p>
    <w:p w:rsidR="007A5463" w:rsidRPr="0037371E" w:rsidRDefault="0037371E" w:rsidP="0037371E">
      <w:pPr>
        <w:rPr>
          <w:rFonts w:eastAsiaTheme="majorEastAsia" w:cstheme="majorBidi"/>
          <w:b/>
          <w:bCs/>
          <w:sz w:val="26"/>
          <w:szCs w:val="26"/>
          <w:lang w:val="en-GB"/>
        </w:rPr>
      </w:pPr>
      <w:r>
        <w:rPr>
          <w:lang w:val="en-GB"/>
        </w:rP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5DD" w:rsidRPr="001935DD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1935DD" w:rsidRPr="001935DD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5DD" w:rsidRPr="001935DD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1935DD" w:rsidRPr="001935DD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5DD" w:rsidRPr="001935DD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1935DD" w:rsidRPr="001935DD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1220C1"/>
    <w:rsid w:val="001935DD"/>
    <w:rsid w:val="001C66F5"/>
    <w:rsid w:val="0037371E"/>
    <w:rsid w:val="003E5A34"/>
    <w:rsid w:val="005E017F"/>
    <w:rsid w:val="007A5463"/>
    <w:rsid w:val="008722F1"/>
    <w:rsid w:val="00916F11"/>
    <w:rsid w:val="009A4CA0"/>
    <w:rsid w:val="009D0C87"/>
    <w:rsid w:val="00A70DC1"/>
    <w:rsid w:val="00C86E92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475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5</cp:revision>
  <dcterms:created xsi:type="dcterms:W3CDTF">2013-10-03T06:49:00Z</dcterms:created>
  <dcterms:modified xsi:type="dcterms:W3CDTF">2013-10-25T20:04:00Z</dcterms:modified>
</cp:coreProperties>
</file>