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E466AE">
              <w:rPr>
                <w:b/>
                <w:bCs/>
                <w:i/>
                <w:iCs/>
                <w:color w:val="000000"/>
                <w:kern w:val="24"/>
                <w:sz w:val="20"/>
                <w:szCs w:val="20"/>
              </w:rPr>
              <w:t>CESTOVNI_RUCH_1_RYSY</w:t>
            </w:r>
            <w:r>
              <w:rPr>
                <w:b/>
                <w:bCs/>
                <w:i/>
                <w:iCs/>
                <w:color w:val="000000"/>
                <w:kern w:val="24"/>
                <w:sz w:val="20"/>
                <w:szCs w:val="20"/>
              </w:rPr>
              <w:t>_0</w:t>
            </w:r>
            <w:r w:rsidR="00E466AE">
              <w:rPr>
                <w:b/>
                <w:bCs/>
                <w:i/>
                <w:iCs/>
                <w:color w:val="000000"/>
                <w:kern w:val="24"/>
                <w:sz w:val="20"/>
                <w:szCs w:val="20"/>
              </w:rPr>
              <w:t>5</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E466AE">
              <w:rPr>
                <w:b/>
                <w:bCs/>
                <w:i/>
                <w:iCs/>
                <w:color w:val="000000"/>
                <w:kern w:val="24"/>
              </w:rPr>
              <w:t>Rysy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E466AE" w:rsidRPr="00E466AE" w:rsidRDefault="005E017F" w:rsidP="00E94E08">
            <w:pPr>
              <w:rPr>
                <w:b/>
                <w:bCs/>
                <w:i/>
                <w:iCs/>
                <w:color w:val="000000"/>
                <w:kern w:val="24"/>
              </w:rPr>
            </w:pPr>
            <w:r w:rsidRPr="00DD41CF">
              <w:rPr>
                <w:b/>
                <w:bCs/>
                <w:i/>
                <w:iCs/>
                <w:color w:val="000000"/>
                <w:kern w:val="24"/>
              </w:rPr>
              <w:t xml:space="preserve">Dokument vytvořen ve formátu WORD </w:t>
            </w:r>
            <w:r>
              <w:rPr>
                <w:b/>
                <w:bCs/>
                <w:i/>
                <w:iCs/>
                <w:color w:val="000000"/>
                <w:kern w:val="24"/>
              </w:rPr>
              <w:t xml:space="preserve">seznamuje žáky se základními pojmy v cestovním ruchu </w:t>
            </w:r>
            <w:r w:rsidR="00E466AE">
              <w:rPr>
                <w:b/>
                <w:bCs/>
                <w:i/>
                <w:iCs/>
                <w:color w:val="000000"/>
                <w:kern w:val="24"/>
              </w:rPr>
              <w:t>v anglickém jazyce. Tato část je zaměřena na hlavní rysy cestovního ruchu a soukromý sektor</w:t>
            </w:r>
            <w:r w:rsidR="00137A8E">
              <w:rPr>
                <w:b/>
                <w:bCs/>
                <w:i/>
                <w:iCs/>
                <w:color w:val="000000"/>
                <w:kern w:val="24"/>
              </w:rPr>
              <w:t>.</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E466AE" w:rsidRPr="0012253F" w:rsidRDefault="00E466AE" w:rsidP="00E466AE">
      <w:pPr>
        <w:pStyle w:val="Odstavecseseznamem"/>
        <w:ind w:left="0"/>
        <w:jc w:val="both"/>
        <w:rPr>
          <w:b/>
          <w:sz w:val="26"/>
          <w:szCs w:val="26"/>
          <w:lang w:val="en-GB"/>
        </w:rPr>
      </w:pPr>
      <w:r>
        <w:rPr>
          <w:b/>
          <w:sz w:val="26"/>
          <w:szCs w:val="26"/>
          <w:lang w:val="en-GB"/>
        </w:rPr>
        <w:lastRenderedPageBreak/>
        <w:t>F</w:t>
      </w:r>
      <w:r w:rsidRPr="0083114F">
        <w:rPr>
          <w:b/>
          <w:sz w:val="26"/>
          <w:szCs w:val="26"/>
          <w:lang w:val="en-GB"/>
        </w:rPr>
        <w:t>eatures of the travel and tourism</w:t>
      </w:r>
    </w:p>
    <w:p w:rsidR="00E466AE" w:rsidRDefault="00E466AE" w:rsidP="00E466AE">
      <w:pPr>
        <w:pStyle w:val="Odstavecseseznamem"/>
        <w:spacing w:line="276" w:lineRule="auto"/>
        <w:ind w:left="0"/>
        <w:jc w:val="both"/>
        <w:rPr>
          <w:rFonts w:ascii="Times New Roman" w:hAnsi="Times New Roman"/>
          <w:sz w:val="24"/>
          <w:szCs w:val="24"/>
          <w:lang w:val="en-GB"/>
        </w:rPr>
      </w:pPr>
    </w:p>
    <w:p w:rsidR="00E466AE" w:rsidRPr="000F4DB0" w:rsidRDefault="00E466AE" w:rsidP="00E466AE">
      <w:pPr>
        <w:pStyle w:val="Odstavecseseznamem"/>
        <w:spacing w:line="276" w:lineRule="auto"/>
        <w:ind w:left="0"/>
        <w:jc w:val="both"/>
        <w:rPr>
          <w:rFonts w:ascii="Times New Roman" w:hAnsi="Times New Roman"/>
          <w:sz w:val="24"/>
          <w:szCs w:val="24"/>
          <w:lang w:val="en-GB"/>
        </w:rPr>
      </w:pPr>
      <w:r w:rsidRPr="000F4DB0">
        <w:rPr>
          <w:rFonts w:ascii="Times New Roman" w:hAnsi="Times New Roman"/>
          <w:sz w:val="24"/>
          <w:szCs w:val="24"/>
          <w:lang w:val="en-GB"/>
        </w:rPr>
        <w:t>Find the vocabulary in the dictionary:</w:t>
      </w:r>
    </w:p>
    <w:p w:rsidR="00E466AE" w:rsidRPr="000F4DB0" w:rsidRDefault="00E466AE" w:rsidP="00E466AE">
      <w:pPr>
        <w:pStyle w:val="Odstavecseseznamem"/>
        <w:ind w:left="0"/>
        <w:jc w:val="both"/>
        <w:rPr>
          <w:rFonts w:ascii="Times New Roman" w:hAnsi="Times New Roman"/>
          <w:b/>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I</w:t>
            </w:r>
            <w:r w:rsidR="00E466AE" w:rsidRPr="000F4DB0">
              <w:rPr>
                <w:rFonts w:ascii="Times New Roman" w:hAnsi="Times New Roman"/>
                <w:sz w:val="24"/>
                <w:szCs w:val="24"/>
                <w:lang w:val="en-GB"/>
              </w:rPr>
              <w:t>mpact</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l</w:t>
            </w:r>
            <w:r w:rsidRPr="000F4DB0">
              <w:rPr>
                <w:rFonts w:ascii="Times New Roman" w:hAnsi="Times New Roman"/>
                <w:sz w:val="24"/>
                <w:szCs w:val="24"/>
                <w:lang w:val="en-GB"/>
              </w:rPr>
              <w:t>ocal authorities</w:t>
            </w:r>
          </w:p>
        </w:tc>
      </w:tr>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E</w:t>
            </w:r>
            <w:r w:rsidR="00E466AE" w:rsidRPr="000F4DB0">
              <w:rPr>
                <w:rFonts w:ascii="Times New Roman" w:hAnsi="Times New Roman"/>
                <w:sz w:val="24"/>
                <w:szCs w:val="24"/>
                <w:lang w:val="en-GB"/>
              </w:rPr>
              <w:t>nterprises</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p</w:t>
            </w:r>
            <w:r w:rsidRPr="000F4DB0">
              <w:rPr>
                <w:rFonts w:ascii="Times New Roman" w:hAnsi="Times New Roman"/>
                <w:sz w:val="24"/>
                <w:szCs w:val="24"/>
                <w:lang w:val="en-GB"/>
              </w:rPr>
              <w:t>romotion</w:t>
            </w:r>
          </w:p>
        </w:tc>
      </w:tr>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S</w:t>
            </w:r>
            <w:r w:rsidR="00E466AE" w:rsidRPr="000F4DB0">
              <w:rPr>
                <w:rFonts w:ascii="Times New Roman" w:hAnsi="Times New Roman"/>
                <w:sz w:val="24"/>
                <w:szCs w:val="24"/>
                <w:lang w:val="en-GB"/>
              </w:rPr>
              <w:t>ensitive</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v</w:t>
            </w:r>
            <w:r w:rsidRPr="000F4DB0">
              <w:rPr>
                <w:rFonts w:ascii="Times New Roman" w:hAnsi="Times New Roman"/>
                <w:sz w:val="24"/>
                <w:szCs w:val="24"/>
                <w:lang w:val="en-GB"/>
              </w:rPr>
              <w:t>ulnerable</w:t>
            </w:r>
          </w:p>
        </w:tc>
      </w:tr>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C</w:t>
            </w:r>
            <w:r w:rsidR="00E466AE" w:rsidRPr="000F4DB0">
              <w:rPr>
                <w:rFonts w:ascii="Times New Roman" w:hAnsi="Times New Roman"/>
                <w:sz w:val="24"/>
                <w:szCs w:val="24"/>
                <w:lang w:val="en-GB"/>
              </w:rPr>
              <w:t>ommercial</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p</w:t>
            </w:r>
            <w:r w:rsidRPr="000F4DB0">
              <w:rPr>
                <w:rFonts w:ascii="Times New Roman" w:hAnsi="Times New Roman"/>
                <w:sz w:val="24"/>
                <w:szCs w:val="24"/>
                <w:lang w:val="en-GB"/>
              </w:rPr>
              <w:t>ressure</w:t>
            </w:r>
          </w:p>
        </w:tc>
      </w:tr>
      <w:tr w:rsidR="00E466AE" w:rsidRPr="000F4DB0" w:rsidTr="00535AA8">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sidRPr="000F4DB0">
              <w:rPr>
                <w:rFonts w:ascii="Times New Roman" w:hAnsi="Times New Roman"/>
                <w:sz w:val="24"/>
                <w:szCs w:val="24"/>
                <w:lang w:val="en-GB"/>
              </w:rPr>
              <w:t>generate profits</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c</w:t>
            </w:r>
            <w:r w:rsidRPr="000F4DB0">
              <w:rPr>
                <w:rFonts w:ascii="Times New Roman" w:hAnsi="Times New Roman"/>
                <w:sz w:val="24"/>
                <w:szCs w:val="24"/>
                <w:lang w:val="en-GB"/>
              </w:rPr>
              <w:t>urrency</w:t>
            </w:r>
          </w:p>
        </w:tc>
      </w:tr>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S</w:t>
            </w:r>
            <w:r w:rsidR="00E466AE" w:rsidRPr="000F4DB0">
              <w:rPr>
                <w:rFonts w:ascii="Times New Roman" w:hAnsi="Times New Roman"/>
                <w:sz w:val="24"/>
                <w:szCs w:val="24"/>
                <w:lang w:val="en-GB"/>
              </w:rPr>
              <w:t>hareholder</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e</w:t>
            </w:r>
            <w:r w:rsidRPr="000F4DB0">
              <w:rPr>
                <w:rFonts w:ascii="Times New Roman" w:hAnsi="Times New Roman"/>
                <w:sz w:val="24"/>
                <w:szCs w:val="24"/>
                <w:lang w:val="en-GB"/>
              </w:rPr>
              <w:t>xchange rate</w:t>
            </w:r>
          </w:p>
        </w:tc>
      </w:tr>
      <w:tr w:rsidR="00E466AE" w:rsidRPr="000F4DB0" w:rsidTr="00535AA8">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r</w:t>
            </w:r>
            <w:r w:rsidRPr="000F4DB0">
              <w:rPr>
                <w:rFonts w:ascii="Times New Roman" w:hAnsi="Times New Roman"/>
                <w:sz w:val="24"/>
                <w:szCs w:val="24"/>
                <w:lang w:val="en-GB"/>
              </w:rPr>
              <w:t>etail sales</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d</w:t>
            </w:r>
            <w:r w:rsidRPr="000F4DB0">
              <w:rPr>
                <w:rFonts w:ascii="Times New Roman" w:hAnsi="Times New Roman"/>
                <w:sz w:val="24"/>
                <w:szCs w:val="24"/>
                <w:lang w:val="en-GB"/>
              </w:rPr>
              <w:t>emand</w:t>
            </w:r>
          </w:p>
        </w:tc>
      </w:tr>
      <w:tr w:rsidR="00E466AE" w:rsidRPr="000F4DB0" w:rsidTr="00535AA8">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s</w:t>
            </w:r>
            <w:r w:rsidRPr="000F4DB0">
              <w:rPr>
                <w:rFonts w:ascii="Times New Roman" w:hAnsi="Times New Roman"/>
                <w:sz w:val="24"/>
                <w:szCs w:val="24"/>
                <w:lang w:val="en-GB"/>
              </w:rPr>
              <w:t>hare holdings</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t</w:t>
            </w:r>
            <w:r w:rsidRPr="000F4DB0">
              <w:rPr>
                <w:rFonts w:ascii="Times New Roman" w:hAnsi="Times New Roman"/>
                <w:sz w:val="24"/>
                <w:szCs w:val="24"/>
                <w:lang w:val="en-GB"/>
              </w:rPr>
              <w:t>ax</w:t>
            </w:r>
          </w:p>
        </w:tc>
      </w:tr>
      <w:tr w:rsidR="00E466AE" w:rsidRPr="000F4DB0" w:rsidTr="00535AA8">
        <w:tc>
          <w:tcPr>
            <w:tcW w:w="4606" w:type="dxa"/>
            <w:shd w:val="clear" w:color="auto" w:fill="auto"/>
          </w:tcPr>
          <w:p w:rsidR="00E466AE" w:rsidRPr="000F4DB0" w:rsidRDefault="00D22127" w:rsidP="00535AA8">
            <w:pPr>
              <w:pStyle w:val="Odstavecseseznamem"/>
              <w:ind w:left="0"/>
              <w:rPr>
                <w:rFonts w:ascii="Times New Roman" w:hAnsi="Times New Roman"/>
                <w:sz w:val="24"/>
                <w:szCs w:val="24"/>
                <w:lang w:val="en-GB"/>
              </w:rPr>
            </w:pPr>
            <w:r>
              <w:rPr>
                <w:rFonts w:ascii="Times New Roman" w:hAnsi="Times New Roman"/>
                <w:sz w:val="24"/>
                <w:szCs w:val="24"/>
                <w:lang w:val="en-GB"/>
              </w:rPr>
              <w:t>O</w:t>
            </w:r>
            <w:r w:rsidR="00E466AE" w:rsidRPr="000F4DB0">
              <w:rPr>
                <w:rFonts w:ascii="Times New Roman" w:hAnsi="Times New Roman"/>
                <w:sz w:val="24"/>
                <w:szCs w:val="24"/>
                <w:lang w:val="en-GB"/>
              </w:rPr>
              <w:t>bjectives</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t</w:t>
            </w:r>
            <w:r w:rsidRPr="000F4DB0">
              <w:rPr>
                <w:rFonts w:ascii="Times New Roman" w:hAnsi="Times New Roman"/>
                <w:sz w:val="24"/>
                <w:szCs w:val="24"/>
                <w:lang w:val="en-GB"/>
              </w:rPr>
              <w:t>urnover</w:t>
            </w:r>
          </w:p>
        </w:tc>
      </w:tr>
      <w:tr w:rsidR="00E466AE" w:rsidRPr="000F4DB0" w:rsidTr="00535AA8">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Pr>
                <w:rFonts w:ascii="Times New Roman" w:hAnsi="Times New Roman"/>
                <w:sz w:val="24"/>
                <w:szCs w:val="24"/>
                <w:lang w:val="en-GB"/>
              </w:rPr>
              <w:t>f</w:t>
            </w:r>
            <w:r w:rsidRPr="000F4DB0">
              <w:rPr>
                <w:rFonts w:ascii="Times New Roman" w:hAnsi="Times New Roman"/>
                <w:sz w:val="24"/>
                <w:szCs w:val="24"/>
                <w:lang w:val="en-GB"/>
              </w:rPr>
              <w:t>ounded by</w:t>
            </w:r>
          </w:p>
        </w:tc>
        <w:tc>
          <w:tcPr>
            <w:tcW w:w="4606" w:type="dxa"/>
            <w:shd w:val="clear" w:color="auto" w:fill="auto"/>
          </w:tcPr>
          <w:p w:rsidR="00E466AE" w:rsidRPr="000F4DB0" w:rsidRDefault="00E466AE" w:rsidP="00535AA8">
            <w:pPr>
              <w:pStyle w:val="Odstavecseseznamem"/>
              <w:ind w:left="0"/>
              <w:rPr>
                <w:rFonts w:ascii="Times New Roman" w:hAnsi="Times New Roman"/>
                <w:sz w:val="24"/>
                <w:szCs w:val="24"/>
                <w:lang w:val="en-GB"/>
              </w:rPr>
            </w:pPr>
            <w:r w:rsidRPr="000F4DB0">
              <w:rPr>
                <w:rFonts w:ascii="Times New Roman" w:hAnsi="Times New Roman"/>
                <w:sz w:val="24"/>
                <w:szCs w:val="24"/>
                <w:lang w:val="en-GB"/>
              </w:rPr>
              <w:t>significant</w:t>
            </w:r>
          </w:p>
        </w:tc>
      </w:tr>
    </w:tbl>
    <w:p w:rsidR="00E466AE" w:rsidRDefault="00E466AE" w:rsidP="00E466AE">
      <w:pPr>
        <w:pStyle w:val="Odstavecseseznamem"/>
        <w:ind w:left="0"/>
        <w:rPr>
          <w:b/>
          <w:sz w:val="26"/>
          <w:szCs w:val="26"/>
          <w:lang w:val="en-GB"/>
        </w:rPr>
      </w:pPr>
    </w:p>
    <w:p w:rsidR="00E466AE" w:rsidRDefault="00E466AE" w:rsidP="00E466AE">
      <w:pPr>
        <w:pStyle w:val="Odstavecseseznamem"/>
        <w:ind w:left="0"/>
        <w:jc w:val="both"/>
        <w:rPr>
          <w:sz w:val="24"/>
          <w:szCs w:val="24"/>
          <w:lang w:val="en-GB"/>
        </w:rPr>
      </w:pPr>
      <w:r>
        <w:rPr>
          <w:sz w:val="24"/>
          <w:szCs w:val="24"/>
          <w:lang w:val="en-GB"/>
        </w:rPr>
        <w:t>The travel and tourism industry is developing in order to meet changing consumer needs. Today´s travel and tourism industry is extremely diverse in the products and services that it provides to customers. Some of the key features are that it is:</w:t>
      </w:r>
    </w:p>
    <w:p w:rsidR="00E466AE" w:rsidRDefault="00E466AE" w:rsidP="00E466AE">
      <w:pPr>
        <w:pStyle w:val="Odstavecseseznamem"/>
        <w:numPr>
          <w:ilvl w:val="0"/>
          <w:numId w:val="6"/>
        </w:numPr>
        <w:spacing w:line="276" w:lineRule="auto"/>
        <w:jc w:val="both"/>
        <w:rPr>
          <w:sz w:val="24"/>
          <w:szCs w:val="24"/>
          <w:lang w:val="en-GB"/>
        </w:rPr>
      </w:pPr>
      <w:r>
        <w:rPr>
          <w:sz w:val="24"/>
          <w:szCs w:val="24"/>
          <w:lang w:val="en-GB"/>
        </w:rPr>
        <w:t>dominated by private sector</w:t>
      </w:r>
    </w:p>
    <w:p w:rsidR="00E466AE" w:rsidRDefault="00E466AE" w:rsidP="00E466AE">
      <w:pPr>
        <w:pStyle w:val="Odstavecseseznamem"/>
        <w:numPr>
          <w:ilvl w:val="0"/>
          <w:numId w:val="6"/>
        </w:numPr>
        <w:spacing w:line="276" w:lineRule="auto"/>
        <w:jc w:val="both"/>
        <w:rPr>
          <w:sz w:val="24"/>
          <w:szCs w:val="24"/>
          <w:lang w:val="en-GB"/>
        </w:rPr>
      </w:pPr>
      <w:r>
        <w:rPr>
          <w:sz w:val="24"/>
          <w:szCs w:val="24"/>
          <w:lang w:val="en-GB"/>
        </w:rPr>
        <w:t>made up of small and medium-sized private sector enterprises</w:t>
      </w:r>
    </w:p>
    <w:p w:rsidR="00E466AE" w:rsidRDefault="00E466AE" w:rsidP="00E466AE">
      <w:pPr>
        <w:pStyle w:val="Odstavecseseznamem"/>
        <w:numPr>
          <w:ilvl w:val="0"/>
          <w:numId w:val="6"/>
        </w:numPr>
        <w:spacing w:line="276" w:lineRule="auto"/>
        <w:jc w:val="both"/>
        <w:rPr>
          <w:sz w:val="24"/>
          <w:szCs w:val="24"/>
          <w:lang w:val="en-GB"/>
        </w:rPr>
      </w:pPr>
      <w:r>
        <w:rPr>
          <w:sz w:val="24"/>
          <w:szCs w:val="24"/>
          <w:lang w:val="en-GB"/>
        </w:rPr>
        <w:t>often supported and promoted by public sector organizations</w:t>
      </w:r>
    </w:p>
    <w:p w:rsidR="00E466AE" w:rsidRDefault="00E466AE" w:rsidP="00E466AE">
      <w:pPr>
        <w:pStyle w:val="Odstavecseseznamem"/>
        <w:numPr>
          <w:ilvl w:val="0"/>
          <w:numId w:val="6"/>
        </w:numPr>
        <w:spacing w:line="276" w:lineRule="auto"/>
        <w:jc w:val="both"/>
        <w:rPr>
          <w:sz w:val="24"/>
          <w:szCs w:val="24"/>
          <w:lang w:val="en-GB"/>
        </w:rPr>
      </w:pPr>
      <w:r>
        <w:rPr>
          <w:sz w:val="24"/>
          <w:szCs w:val="24"/>
          <w:lang w:val="en-GB"/>
        </w:rPr>
        <w:t>dependent on the new extensive use of new of technology</w:t>
      </w:r>
    </w:p>
    <w:p w:rsidR="00E466AE" w:rsidRDefault="00E466AE" w:rsidP="00E466AE">
      <w:pPr>
        <w:pStyle w:val="Odstavecseseznamem"/>
        <w:numPr>
          <w:ilvl w:val="0"/>
          <w:numId w:val="6"/>
        </w:numPr>
        <w:spacing w:line="276" w:lineRule="auto"/>
        <w:jc w:val="both"/>
        <w:rPr>
          <w:sz w:val="24"/>
          <w:szCs w:val="24"/>
          <w:lang w:val="en-GB"/>
        </w:rPr>
      </w:pPr>
      <w:r>
        <w:rPr>
          <w:sz w:val="24"/>
          <w:szCs w:val="24"/>
          <w:lang w:val="en-GB"/>
        </w:rPr>
        <w:t>sensitive to external pressures</w:t>
      </w:r>
    </w:p>
    <w:p w:rsidR="00E466AE" w:rsidRDefault="00E466AE" w:rsidP="00E466AE">
      <w:pPr>
        <w:pStyle w:val="Odstavecseseznamem"/>
        <w:numPr>
          <w:ilvl w:val="0"/>
          <w:numId w:val="6"/>
        </w:numPr>
        <w:spacing w:line="276" w:lineRule="auto"/>
        <w:jc w:val="both"/>
        <w:rPr>
          <w:sz w:val="24"/>
          <w:szCs w:val="24"/>
          <w:lang w:val="en-GB"/>
        </w:rPr>
      </w:pPr>
      <w:proofErr w:type="gramStart"/>
      <w:r>
        <w:rPr>
          <w:sz w:val="24"/>
          <w:szCs w:val="24"/>
          <w:lang w:val="en-GB"/>
        </w:rPr>
        <w:t>can</w:t>
      </w:r>
      <w:proofErr w:type="gramEnd"/>
      <w:r>
        <w:rPr>
          <w:sz w:val="24"/>
          <w:szCs w:val="24"/>
          <w:lang w:val="en-GB"/>
        </w:rPr>
        <w:t xml:space="preserve"> have a positive or negative impact on host communities.</w:t>
      </w:r>
    </w:p>
    <w:p w:rsidR="00E466AE" w:rsidRDefault="00E466AE" w:rsidP="00E466AE">
      <w:pPr>
        <w:pStyle w:val="Odstavecseseznamem"/>
        <w:ind w:left="0"/>
        <w:jc w:val="both"/>
        <w:rPr>
          <w:sz w:val="24"/>
          <w:szCs w:val="24"/>
          <w:lang w:val="en-GB"/>
        </w:rPr>
      </w:pPr>
    </w:p>
    <w:p w:rsidR="00E466AE" w:rsidRPr="006A736C" w:rsidRDefault="00E466AE" w:rsidP="00E466AE">
      <w:pPr>
        <w:pStyle w:val="Odstavecseseznamem"/>
        <w:ind w:left="0"/>
        <w:jc w:val="both"/>
        <w:rPr>
          <w:sz w:val="24"/>
          <w:szCs w:val="24"/>
          <w:lang w:val="en-GB"/>
        </w:rPr>
      </w:pPr>
      <w:r>
        <w:rPr>
          <w:sz w:val="24"/>
          <w:szCs w:val="24"/>
          <w:lang w:val="en-GB"/>
        </w:rPr>
        <w:t xml:space="preserve">We can divide travel and tourism organizations into two groups: commercial (the private sector) and non-commercial (the public and voluntary sectors). </w:t>
      </w:r>
    </w:p>
    <w:p w:rsidR="00E466AE" w:rsidRDefault="00E466AE" w:rsidP="00E466AE">
      <w:pPr>
        <w:pStyle w:val="Odstavecseseznamem"/>
        <w:ind w:left="0"/>
        <w:jc w:val="both"/>
        <w:rPr>
          <w:sz w:val="24"/>
          <w:szCs w:val="24"/>
          <w:lang w:val="en-GB"/>
        </w:rPr>
      </w:pPr>
    </w:p>
    <w:p w:rsidR="00E466AE" w:rsidRDefault="00E466AE" w:rsidP="00E466AE">
      <w:pPr>
        <w:pStyle w:val="Odstavecseseznamem"/>
        <w:ind w:left="0"/>
        <w:jc w:val="both"/>
        <w:rPr>
          <w:sz w:val="24"/>
          <w:szCs w:val="24"/>
          <w:lang w:val="en-GB"/>
        </w:rPr>
      </w:pPr>
      <w:r>
        <w:rPr>
          <w:sz w:val="24"/>
          <w:szCs w:val="24"/>
          <w:lang w:val="en-GB"/>
        </w:rPr>
        <w:t>Questions:</w:t>
      </w:r>
    </w:p>
    <w:p w:rsidR="00E466AE" w:rsidRDefault="00E466AE" w:rsidP="00E466AE">
      <w:pPr>
        <w:pStyle w:val="Odstavecseseznamem"/>
        <w:numPr>
          <w:ilvl w:val="0"/>
          <w:numId w:val="9"/>
        </w:numPr>
        <w:spacing w:line="276" w:lineRule="auto"/>
        <w:jc w:val="both"/>
        <w:rPr>
          <w:sz w:val="24"/>
          <w:szCs w:val="24"/>
          <w:lang w:val="en-GB"/>
        </w:rPr>
      </w:pPr>
      <w:r>
        <w:rPr>
          <w:sz w:val="24"/>
          <w:szCs w:val="24"/>
          <w:lang w:val="en-GB"/>
        </w:rPr>
        <w:t>Why is tourism industry still developing?</w:t>
      </w:r>
    </w:p>
    <w:p w:rsidR="00E466AE" w:rsidRDefault="00E466AE" w:rsidP="00E466AE">
      <w:pPr>
        <w:pStyle w:val="Odstavecseseznamem"/>
        <w:numPr>
          <w:ilvl w:val="0"/>
          <w:numId w:val="9"/>
        </w:numPr>
        <w:spacing w:line="276" w:lineRule="auto"/>
        <w:jc w:val="both"/>
        <w:rPr>
          <w:sz w:val="24"/>
          <w:szCs w:val="24"/>
          <w:lang w:val="en-GB"/>
        </w:rPr>
      </w:pPr>
      <w:r>
        <w:rPr>
          <w:sz w:val="24"/>
          <w:szCs w:val="24"/>
          <w:lang w:val="en-GB"/>
        </w:rPr>
        <w:t>What are the key features of this industry?</w:t>
      </w:r>
    </w:p>
    <w:p w:rsidR="00E466AE" w:rsidRDefault="00E466AE" w:rsidP="00E466AE">
      <w:pPr>
        <w:pStyle w:val="Odstavecseseznamem"/>
        <w:numPr>
          <w:ilvl w:val="0"/>
          <w:numId w:val="9"/>
        </w:numPr>
        <w:spacing w:line="276" w:lineRule="auto"/>
        <w:jc w:val="both"/>
        <w:rPr>
          <w:sz w:val="24"/>
          <w:szCs w:val="24"/>
          <w:lang w:val="en-GB"/>
        </w:rPr>
      </w:pPr>
      <w:r>
        <w:rPr>
          <w:sz w:val="24"/>
          <w:szCs w:val="24"/>
          <w:lang w:val="en-GB"/>
        </w:rPr>
        <w:t>How do we divide travel and tourism organizations?</w:t>
      </w:r>
    </w:p>
    <w:p w:rsidR="00E466AE" w:rsidRDefault="00E466AE" w:rsidP="00E466AE">
      <w:pPr>
        <w:pStyle w:val="Odstavecseseznamem"/>
        <w:ind w:left="360"/>
        <w:jc w:val="both"/>
        <w:rPr>
          <w:sz w:val="24"/>
          <w:szCs w:val="24"/>
          <w:lang w:val="en-GB"/>
        </w:rPr>
      </w:pPr>
    </w:p>
    <w:p w:rsidR="00E466AE" w:rsidRDefault="00E466AE" w:rsidP="00E466AE">
      <w:pPr>
        <w:pStyle w:val="Odstavecseseznamem"/>
        <w:ind w:left="0"/>
        <w:jc w:val="both"/>
        <w:rPr>
          <w:b/>
          <w:sz w:val="26"/>
          <w:szCs w:val="26"/>
          <w:lang w:val="en-GB"/>
        </w:rPr>
      </w:pPr>
    </w:p>
    <w:p w:rsidR="00E466AE" w:rsidRDefault="00E466AE" w:rsidP="00E466AE">
      <w:pPr>
        <w:pStyle w:val="Odstavecseseznamem"/>
        <w:ind w:left="0"/>
        <w:jc w:val="both"/>
        <w:rPr>
          <w:b/>
          <w:sz w:val="26"/>
          <w:szCs w:val="26"/>
          <w:lang w:val="en-GB"/>
        </w:rPr>
      </w:pPr>
    </w:p>
    <w:p w:rsidR="00E466AE" w:rsidRDefault="00E466AE" w:rsidP="00E466AE">
      <w:pPr>
        <w:pStyle w:val="Odstavecseseznamem"/>
        <w:ind w:left="0"/>
        <w:jc w:val="both"/>
        <w:rPr>
          <w:b/>
          <w:sz w:val="26"/>
          <w:szCs w:val="26"/>
          <w:lang w:val="en-GB"/>
        </w:rPr>
      </w:pPr>
      <w:r>
        <w:rPr>
          <w:b/>
          <w:sz w:val="26"/>
          <w:szCs w:val="26"/>
          <w:lang w:val="en-GB"/>
        </w:rPr>
        <w:t>The private sector</w:t>
      </w:r>
    </w:p>
    <w:p w:rsidR="00E466AE" w:rsidRDefault="00E466AE" w:rsidP="00E466AE">
      <w:pPr>
        <w:pStyle w:val="Odstavecseseznamem"/>
        <w:ind w:left="0"/>
        <w:jc w:val="both"/>
        <w:rPr>
          <w:sz w:val="24"/>
          <w:szCs w:val="24"/>
          <w:lang w:val="en-GB"/>
        </w:rPr>
      </w:pPr>
      <w:r>
        <w:rPr>
          <w:sz w:val="24"/>
          <w:szCs w:val="24"/>
          <w:lang w:val="en-GB"/>
        </w:rPr>
        <w:t xml:space="preserve">Private sector organizations are directly or indirectly in private ownership. Their main aim is usually to generate profits from the services and products which they provide for their customers, for the benefit of the owners or shareholders of the organizations. The main </w:t>
      </w:r>
      <w:r>
        <w:rPr>
          <w:sz w:val="24"/>
          <w:szCs w:val="24"/>
          <w:lang w:val="en-GB"/>
        </w:rPr>
        <w:lastRenderedPageBreak/>
        <w:t>activities of the private sector in the travel and tourism industry are in the fields of retail sales, catering, accommodation, entertainment, travel services and tourism. Many private limited companies (</w:t>
      </w:r>
      <w:proofErr w:type="spellStart"/>
      <w:r>
        <w:rPr>
          <w:sz w:val="24"/>
          <w:szCs w:val="24"/>
          <w:lang w:val="en-GB"/>
        </w:rPr>
        <w:t>plcs</w:t>
      </w:r>
      <w:proofErr w:type="spellEnd"/>
      <w:r>
        <w:rPr>
          <w:sz w:val="24"/>
          <w:szCs w:val="24"/>
          <w:lang w:val="en-GB"/>
        </w:rPr>
        <w:t>) that are owned by shareholders, who expect to gain a financial return from their share holdings. Travel and tourism facilities commonly provided by the private sector include hotels, theme parks, travel agencies and restaurants.</w:t>
      </w:r>
    </w:p>
    <w:p w:rsidR="00E466AE" w:rsidRDefault="00E466AE" w:rsidP="00E466AE">
      <w:pPr>
        <w:spacing w:line="360" w:lineRule="auto"/>
        <w:jc w:val="both"/>
        <w:rPr>
          <w:rFonts w:ascii="Book Antiqua" w:hAnsi="Book Antiqua"/>
          <w:b/>
          <w:bCs/>
          <w:noProof/>
          <w:sz w:val="28"/>
          <w:szCs w:val="28"/>
        </w:rPr>
      </w:pPr>
    </w:p>
    <w:p w:rsidR="00E466AE" w:rsidRPr="0012165C" w:rsidRDefault="00E466AE" w:rsidP="00E466AE">
      <w:pPr>
        <w:spacing w:line="360" w:lineRule="auto"/>
        <w:jc w:val="both"/>
        <w:rPr>
          <w:rFonts w:cs="Calibri"/>
          <w:b/>
          <w:bCs/>
          <w:noProof/>
          <w:sz w:val="28"/>
          <w:szCs w:val="28"/>
        </w:rPr>
      </w:pPr>
      <w:r w:rsidRPr="0012165C">
        <w:rPr>
          <w:rFonts w:cs="Calibri"/>
          <w:b/>
          <w:bCs/>
          <w:noProof/>
          <w:sz w:val="28"/>
          <w:szCs w:val="28"/>
        </w:rPr>
        <w:t>Activity</w:t>
      </w:r>
      <w:r w:rsidR="00D22127">
        <w:rPr>
          <w:rFonts w:cs="Calibri"/>
          <w:b/>
          <w:bCs/>
          <w:noProof/>
          <w:sz w:val="28"/>
          <w:szCs w:val="28"/>
        </w:rPr>
        <w:t>:</w:t>
      </w:r>
    </w:p>
    <w:p w:rsidR="00E466AE" w:rsidRPr="0012165C" w:rsidRDefault="00E466AE" w:rsidP="00E466AE">
      <w:pPr>
        <w:numPr>
          <w:ilvl w:val="0"/>
          <w:numId w:val="8"/>
        </w:numPr>
        <w:spacing w:line="240" w:lineRule="auto"/>
        <w:jc w:val="both"/>
        <w:rPr>
          <w:rFonts w:cs="Calibri"/>
          <w:bCs/>
          <w:noProof/>
          <w:sz w:val="24"/>
          <w:szCs w:val="24"/>
        </w:rPr>
      </w:pPr>
      <w:r w:rsidRPr="0012165C">
        <w:rPr>
          <w:rFonts w:cs="Calibri"/>
          <w:bCs/>
          <w:noProof/>
          <w:sz w:val="24"/>
          <w:szCs w:val="24"/>
        </w:rPr>
        <w:t>Identify the types of facilities, products and services provided by each of these well-known private sector travel and tourism organizations:</w:t>
      </w:r>
    </w:p>
    <w:p w:rsidR="00E466AE" w:rsidRDefault="00E466AE" w:rsidP="00E466AE">
      <w:pPr>
        <w:pStyle w:val="Odstavecseseznamem"/>
        <w:numPr>
          <w:ilvl w:val="0"/>
          <w:numId w:val="7"/>
        </w:numPr>
        <w:spacing w:line="276" w:lineRule="auto"/>
        <w:jc w:val="both"/>
        <w:rPr>
          <w:sz w:val="24"/>
          <w:szCs w:val="24"/>
          <w:lang w:val="en-GB"/>
        </w:rPr>
      </w:pPr>
      <w:r>
        <w:rPr>
          <w:sz w:val="24"/>
          <w:szCs w:val="24"/>
          <w:lang w:val="en-GB"/>
        </w:rPr>
        <w:t>Czech airlines</w:t>
      </w:r>
    </w:p>
    <w:p w:rsidR="00E466AE" w:rsidRDefault="00E466AE" w:rsidP="00E466AE">
      <w:pPr>
        <w:pStyle w:val="Odstavecseseznamem"/>
        <w:numPr>
          <w:ilvl w:val="0"/>
          <w:numId w:val="7"/>
        </w:numPr>
        <w:spacing w:line="276" w:lineRule="auto"/>
        <w:jc w:val="both"/>
        <w:rPr>
          <w:sz w:val="24"/>
          <w:szCs w:val="24"/>
          <w:lang w:val="en-GB"/>
        </w:rPr>
      </w:pPr>
      <w:r>
        <w:rPr>
          <w:sz w:val="24"/>
          <w:szCs w:val="24"/>
          <w:lang w:val="en-GB"/>
        </w:rPr>
        <w:t>Student agency</w:t>
      </w:r>
    </w:p>
    <w:p w:rsidR="00E466AE" w:rsidRDefault="00E466AE" w:rsidP="00E466AE">
      <w:pPr>
        <w:pStyle w:val="Odstavecseseznamem"/>
        <w:numPr>
          <w:ilvl w:val="0"/>
          <w:numId w:val="7"/>
        </w:numPr>
        <w:spacing w:line="276" w:lineRule="auto"/>
        <w:jc w:val="both"/>
        <w:rPr>
          <w:sz w:val="24"/>
          <w:szCs w:val="24"/>
          <w:lang w:val="en-GB"/>
        </w:rPr>
      </w:pPr>
      <w:r>
        <w:rPr>
          <w:sz w:val="24"/>
          <w:szCs w:val="24"/>
          <w:lang w:val="en-GB"/>
        </w:rPr>
        <w:t>EXIM TOURS</w:t>
      </w:r>
    </w:p>
    <w:p w:rsidR="00E466AE" w:rsidRDefault="00E466AE" w:rsidP="00E466AE">
      <w:pPr>
        <w:pStyle w:val="Odstavecseseznamem"/>
        <w:numPr>
          <w:ilvl w:val="0"/>
          <w:numId w:val="7"/>
        </w:numPr>
        <w:spacing w:line="276" w:lineRule="auto"/>
        <w:jc w:val="both"/>
        <w:rPr>
          <w:sz w:val="24"/>
          <w:szCs w:val="24"/>
          <w:lang w:val="en-GB"/>
        </w:rPr>
      </w:pPr>
      <w:proofErr w:type="spellStart"/>
      <w:r>
        <w:rPr>
          <w:sz w:val="24"/>
          <w:szCs w:val="24"/>
          <w:lang w:val="en-GB"/>
        </w:rPr>
        <w:t>Čedok</w:t>
      </w:r>
      <w:proofErr w:type="spellEnd"/>
    </w:p>
    <w:p w:rsidR="00E466AE" w:rsidRDefault="00E466AE" w:rsidP="00E466AE">
      <w:pPr>
        <w:pStyle w:val="Odstavecseseznamem"/>
        <w:numPr>
          <w:ilvl w:val="0"/>
          <w:numId w:val="7"/>
        </w:numPr>
        <w:spacing w:line="276" w:lineRule="auto"/>
        <w:jc w:val="both"/>
        <w:rPr>
          <w:sz w:val="24"/>
          <w:szCs w:val="24"/>
          <w:lang w:val="en-GB"/>
        </w:rPr>
      </w:pPr>
      <w:r>
        <w:rPr>
          <w:sz w:val="24"/>
          <w:szCs w:val="24"/>
          <w:lang w:val="en-GB"/>
        </w:rPr>
        <w:t>Fischer</w:t>
      </w:r>
    </w:p>
    <w:p w:rsidR="00E466AE" w:rsidRDefault="00E466AE" w:rsidP="00E466AE">
      <w:pPr>
        <w:pStyle w:val="Odstavecseseznamem"/>
        <w:numPr>
          <w:ilvl w:val="0"/>
          <w:numId w:val="7"/>
        </w:numPr>
        <w:spacing w:line="276" w:lineRule="auto"/>
        <w:jc w:val="both"/>
        <w:rPr>
          <w:sz w:val="24"/>
          <w:szCs w:val="24"/>
          <w:lang w:val="en-GB"/>
        </w:rPr>
      </w:pPr>
      <w:r>
        <w:rPr>
          <w:sz w:val="24"/>
          <w:szCs w:val="24"/>
          <w:lang w:val="en-GB"/>
        </w:rPr>
        <w:t>Hilton</w:t>
      </w:r>
    </w:p>
    <w:p w:rsidR="00E466AE" w:rsidRDefault="00E466AE" w:rsidP="00E466AE">
      <w:pPr>
        <w:pStyle w:val="Odstavecseseznamem"/>
        <w:ind w:left="360"/>
        <w:jc w:val="both"/>
        <w:rPr>
          <w:sz w:val="24"/>
          <w:szCs w:val="24"/>
          <w:lang w:val="en-GB"/>
        </w:rPr>
      </w:pPr>
    </w:p>
    <w:p w:rsidR="00E466AE" w:rsidRDefault="00E466AE" w:rsidP="00E466AE">
      <w:pPr>
        <w:pStyle w:val="Odstavecseseznamem"/>
        <w:numPr>
          <w:ilvl w:val="0"/>
          <w:numId w:val="8"/>
        </w:numPr>
        <w:spacing w:line="276" w:lineRule="auto"/>
        <w:jc w:val="both"/>
        <w:rPr>
          <w:sz w:val="24"/>
          <w:szCs w:val="24"/>
          <w:lang w:val="en-GB"/>
        </w:rPr>
      </w:pPr>
      <w:r>
        <w:rPr>
          <w:sz w:val="24"/>
          <w:szCs w:val="24"/>
          <w:lang w:val="en-GB"/>
        </w:rPr>
        <w:t xml:space="preserve">Look at the financial section of any national broadsheet newspaper and note all </w:t>
      </w:r>
      <w:proofErr w:type="spellStart"/>
      <w:r>
        <w:rPr>
          <w:sz w:val="24"/>
          <w:szCs w:val="24"/>
          <w:lang w:val="en-GB"/>
        </w:rPr>
        <w:t>plcs</w:t>
      </w:r>
      <w:proofErr w:type="spellEnd"/>
      <w:r>
        <w:rPr>
          <w:sz w:val="24"/>
          <w:szCs w:val="24"/>
          <w:lang w:val="en-GB"/>
        </w:rPr>
        <w:t xml:space="preserve"> listed in the shares column under the heading of leisure. What do you think they have in common in terms of defining and meeting </w:t>
      </w:r>
      <w:proofErr w:type="gramStart"/>
      <w:r>
        <w:rPr>
          <w:sz w:val="24"/>
          <w:szCs w:val="24"/>
          <w:lang w:val="en-GB"/>
        </w:rPr>
        <w:t>objectives.</w:t>
      </w:r>
      <w:proofErr w:type="gramEnd"/>
    </w:p>
    <w:p w:rsidR="00E466AE" w:rsidRPr="00E466AE" w:rsidRDefault="00E466AE" w:rsidP="00E466AE">
      <w:pPr>
        <w:rPr>
          <w:sz w:val="24"/>
          <w:szCs w:val="24"/>
          <w:lang w:val="en-GB"/>
        </w:rPr>
      </w:pPr>
      <w:r>
        <w:rPr>
          <w:sz w:val="24"/>
          <w:szCs w:val="24"/>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31062" w:rsidRPr="00731062">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731062" w:rsidRPr="00731062">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31062" w:rsidRPr="00731062">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731062" w:rsidRPr="00731062">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31062" w:rsidRPr="00731062">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731062" w:rsidRPr="00731062">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9684B"/>
    <w:multiLevelType w:val="hybridMultilevel"/>
    <w:tmpl w:val="11E49F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EF0623"/>
    <w:multiLevelType w:val="hybridMultilevel"/>
    <w:tmpl w:val="578E56F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2D7A6171"/>
    <w:multiLevelType w:val="hybridMultilevel"/>
    <w:tmpl w:val="EF704CE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8FB2EA9"/>
    <w:multiLevelType w:val="hybridMultilevel"/>
    <w:tmpl w:val="D0F860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CCD62F3"/>
    <w:multiLevelType w:val="hybridMultilevel"/>
    <w:tmpl w:val="49FE278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1"/>
  </w:num>
  <w:num w:numId="5">
    <w:abstractNumId w:val="5"/>
  </w:num>
  <w:num w:numId="6">
    <w:abstractNumId w:val="2"/>
  </w:num>
  <w:num w:numId="7">
    <w:abstractNumId w:val="4"/>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1220C1"/>
    <w:rsid w:val="00137A8E"/>
    <w:rsid w:val="001C66F5"/>
    <w:rsid w:val="001E4755"/>
    <w:rsid w:val="001F3199"/>
    <w:rsid w:val="003B5673"/>
    <w:rsid w:val="003E5A34"/>
    <w:rsid w:val="00494E1D"/>
    <w:rsid w:val="005E017F"/>
    <w:rsid w:val="00664F3D"/>
    <w:rsid w:val="00731062"/>
    <w:rsid w:val="007A5463"/>
    <w:rsid w:val="008E5F2D"/>
    <w:rsid w:val="009040AA"/>
    <w:rsid w:val="00916F11"/>
    <w:rsid w:val="009A4CA0"/>
    <w:rsid w:val="009C1F61"/>
    <w:rsid w:val="009D0C87"/>
    <w:rsid w:val="00A70DC1"/>
    <w:rsid w:val="00C86E92"/>
    <w:rsid w:val="00D22127"/>
    <w:rsid w:val="00E20ADC"/>
    <w:rsid w:val="00E466AE"/>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489</Words>
  <Characters>2891</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2013-10-07T14:11:00Z</dcterms:created>
  <dcterms:modified xsi:type="dcterms:W3CDTF">2013-10-25T20:04:00Z</dcterms:modified>
</cp:coreProperties>
</file>