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0837D9" w:rsidRDefault="00D90F58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CZ.1.07/1.5.00/34.0479</w:t>
            </w:r>
          </w:p>
        </w:tc>
      </w:tr>
      <w:tr w:rsidR="00485910" w:rsidRPr="000837D9" w:rsidTr="00BB6E31">
        <w:trPr>
          <w:trHeight w:hRule="exact" w:val="777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B6E31" w:rsidRPr="000E4994" w:rsidRDefault="00BB6E31" w:rsidP="00BB6E31">
            <w:pPr>
              <w:spacing w:after="0"/>
              <w:rPr>
                <w:rFonts w:ascii="Times New Roman" w:hAnsi="Times New Roman" w:cs="Times New Roman"/>
              </w:rPr>
            </w:pPr>
            <w:r w:rsidRPr="000E4994">
              <w:rPr>
                <w:rFonts w:ascii="Times New Roman" w:hAnsi="Times New Roman" w:cs="Times New Roman"/>
              </w:rPr>
              <w:t>VY_32_INOVACE_LEOS_</w:t>
            </w:r>
            <w:r>
              <w:rPr>
                <w:rFonts w:ascii="Times New Roman" w:hAnsi="Times New Roman" w:cs="Times New Roman"/>
              </w:rPr>
              <w:t>BILEK_KOMBINATORIKA</w:t>
            </w:r>
            <w:r>
              <w:rPr>
                <w:rFonts w:ascii="Times New Roman" w:hAnsi="Times New Roman" w:cs="Times New Roman"/>
              </w:rPr>
              <w:br/>
              <w:t>_PRAVDEPODOBNOST_13</w:t>
            </w:r>
          </w:p>
          <w:p w:rsidR="00485910" w:rsidRPr="000837D9" w:rsidRDefault="00485910" w:rsidP="00FF5DF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85910" w:rsidRPr="000837D9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  <w:i/>
                <w:iCs/>
              </w:rPr>
              <w:t>Střední škola služeb, obchodu a gastronomie Hradec Králové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6B4AC1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4.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Matematika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Kombinatorika a 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F77BF4" w:rsidP="005D046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Pravděpodobnost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Mgr. Leoš Bílek</w:t>
            </w:r>
          </w:p>
        </w:tc>
      </w:tr>
      <w:tr w:rsidR="00485910" w:rsidRPr="000837D9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D0460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>22.</w:t>
            </w:r>
            <w:r w:rsidR="00B75244" w:rsidRPr="000837D9">
              <w:rPr>
                <w:rFonts w:ascii="Times New Roman" w:hAnsi="Times New Roman" w:cs="Times New Roman"/>
              </w:rPr>
              <w:t xml:space="preserve"> </w:t>
            </w:r>
            <w:r w:rsidRPr="000837D9">
              <w:rPr>
                <w:rFonts w:ascii="Times New Roman" w:hAnsi="Times New Roman" w:cs="Times New Roman"/>
              </w:rPr>
              <w:t>listopadu 2012</w:t>
            </w:r>
          </w:p>
        </w:tc>
      </w:tr>
      <w:tr w:rsidR="00485910" w:rsidRPr="000837D9" w:rsidTr="00B75244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0837D9" w:rsidRDefault="00485910" w:rsidP="005D0460">
            <w:pPr>
              <w:spacing w:after="0"/>
              <w:rPr>
                <w:rFonts w:ascii="Times New Roman" w:hAnsi="Times New Roman" w:cs="Times New Roman"/>
                <w:color w:val="FFFFFF" w:themeColor="background1"/>
              </w:rPr>
            </w:pPr>
            <w:r w:rsidRPr="000837D9"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0837D9" w:rsidRDefault="005D0460" w:rsidP="005505E3">
            <w:pPr>
              <w:spacing w:after="0"/>
              <w:rPr>
                <w:rFonts w:ascii="Times New Roman" w:hAnsi="Times New Roman" w:cs="Times New Roman"/>
              </w:rPr>
            </w:pPr>
            <w:r w:rsidRPr="000837D9">
              <w:rPr>
                <w:rFonts w:ascii="Times New Roman" w:hAnsi="Times New Roman" w:cs="Times New Roman"/>
              </w:rPr>
              <w:t xml:space="preserve">Pracovní list pro žáky. Obsahuje základní </w:t>
            </w:r>
            <w:r w:rsidR="00F77BF4">
              <w:rPr>
                <w:rFonts w:ascii="Times New Roman" w:hAnsi="Times New Roman" w:cs="Times New Roman"/>
              </w:rPr>
              <w:t xml:space="preserve">pravidla výpočtu pravděpodobnosti a </w:t>
            </w:r>
            <w:r w:rsidR="00F77BF4" w:rsidRPr="000837D9">
              <w:rPr>
                <w:rFonts w:ascii="Times New Roman" w:hAnsi="Times New Roman" w:cs="Times New Roman"/>
              </w:rPr>
              <w:t>úlohy</w:t>
            </w:r>
            <w:r w:rsidRPr="000837D9">
              <w:rPr>
                <w:rFonts w:ascii="Times New Roman" w:hAnsi="Times New Roman" w:cs="Times New Roman"/>
              </w:rPr>
              <w:t xml:space="preserve"> řešených pomocí těchto pravidel</w:t>
            </w:r>
            <w:r w:rsidR="000837D9">
              <w:rPr>
                <w:rFonts w:ascii="Times New Roman" w:hAnsi="Times New Roman" w:cs="Times New Roman"/>
              </w:rPr>
              <w:t xml:space="preserve"> s řešením</w:t>
            </w:r>
            <w:r w:rsidRPr="000837D9">
              <w:rPr>
                <w:rFonts w:ascii="Times New Roman" w:hAnsi="Times New Roman" w:cs="Times New Roman"/>
              </w:rPr>
              <w:t>.</w:t>
            </w:r>
            <w:r w:rsidR="00B75244" w:rsidRPr="000837D9">
              <w:rPr>
                <w:rFonts w:ascii="Times New Roman" w:hAnsi="Times New Roman" w:cs="Times New Roman"/>
              </w:rPr>
              <w:t xml:space="preserve"> Učitel je žákům dává v tištěné formě pro urychlení práce žáků, kteří se nezdržují zapisováním dlouhých zadání.</w:t>
            </w:r>
            <w:r w:rsidR="000837D9">
              <w:rPr>
                <w:rFonts w:ascii="Times New Roman" w:hAnsi="Times New Roman" w:cs="Times New Roman"/>
              </w:rPr>
              <w:t xml:space="preserve"> </w:t>
            </w:r>
            <w:r w:rsidR="005505E3">
              <w:rPr>
                <w:rFonts w:ascii="Times New Roman" w:hAnsi="Times New Roman" w:cs="Times New Roman"/>
              </w:rPr>
              <w:t>Časová dotace 45 minut.</w:t>
            </w:r>
          </w:p>
        </w:tc>
      </w:tr>
    </w:tbl>
    <w:p w:rsidR="009D564B" w:rsidRPr="000837D9" w:rsidRDefault="009D564B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FC137F" w:rsidRPr="000837D9" w:rsidRDefault="00FC137F" w:rsidP="005D0460">
      <w:pPr>
        <w:spacing w:after="0"/>
        <w:rPr>
          <w:rFonts w:ascii="Times New Roman" w:hAnsi="Times New Roman" w:cs="Times New Roman"/>
        </w:rPr>
      </w:pPr>
    </w:p>
    <w:p w:rsidR="00173A0A" w:rsidRPr="000837D9" w:rsidRDefault="00BB6E31" w:rsidP="005D0460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Pravděpodobnost</w:t>
      </w:r>
    </w:p>
    <w:p w:rsidR="00FC137F" w:rsidRPr="000837D9" w:rsidRDefault="00FC137F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</w:rPr>
      </w:pPr>
    </w:p>
    <w:p w:rsidR="00604E21" w:rsidRPr="000837D9" w:rsidRDefault="00604E21" w:rsidP="005D0460">
      <w:pPr>
        <w:spacing w:after="0"/>
        <w:jc w:val="center"/>
        <w:rPr>
          <w:rFonts w:ascii="Times New Roman" w:hAnsi="Times New Roman" w:cs="Times New Roman"/>
        </w:rPr>
      </w:pPr>
    </w:p>
    <w:p w:rsidR="005D0460" w:rsidRPr="000837D9" w:rsidRDefault="005D0460" w:rsidP="005D0460">
      <w:pPr>
        <w:spacing w:after="0"/>
        <w:jc w:val="center"/>
        <w:rPr>
          <w:rFonts w:ascii="Times New Roman" w:hAnsi="Times New Roman" w:cs="Times New Roman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857" w:rsidRPr="000837D9" w:rsidRDefault="003A4857" w:rsidP="005D04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1C46B8" w:rsidRDefault="001C46B8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Default="00F77BF4" w:rsidP="00F77BF4">
      <w:pPr>
        <w:pStyle w:val="Odstavecseseznamem"/>
        <w:jc w:val="both"/>
        <w:rPr>
          <w:rFonts w:ascii="Times New Roman" w:hAnsi="Times New Roman" w:cs="Times New Roman"/>
          <w:sz w:val="21"/>
          <w:szCs w:val="21"/>
        </w:rPr>
      </w:pPr>
    </w:p>
    <w:p w:rsidR="00F77BF4" w:rsidRPr="00BB6E31" w:rsidRDefault="00F77BF4" w:rsidP="00F77BF4">
      <w:pPr>
        <w:pStyle w:val="Odstavecseseznamem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F77BF4" w:rsidRPr="00BB6E31" w:rsidRDefault="00BB6E31" w:rsidP="001C46B8">
      <w:pPr>
        <w:pStyle w:val="Odstavecseseznamem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6E31">
        <w:rPr>
          <w:rFonts w:ascii="Times New Roman" w:hAnsi="Times New Roman" w:cs="Times New Roman"/>
          <w:b/>
          <w:sz w:val="21"/>
          <w:szCs w:val="21"/>
        </w:rPr>
        <w:t>Pravděpodobnost</w:t>
      </w:r>
    </w:p>
    <w:p w:rsidR="001C46B8" w:rsidRPr="00FF5DFB" w:rsidRDefault="001C46B8" w:rsidP="001C46B8">
      <w:pPr>
        <w:pStyle w:val="Odstavecseseznamem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C46B8" w:rsidRPr="00FF5DFB" w:rsidRDefault="001C46B8" w:rsidP="001C46B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A</m:t>
              </m:r>
            </m:e>
          </m:d>
          <m:r>
            <w:rPr>
              <w:rFonts w:ascii="Cambria Math" w:hAnsi="Times New Roman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Times New Roman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po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č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et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ří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zniv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ý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c</m:t>
              </m:r>
              <m:r>
                <w:rPr>
                  <w:rFonts w:ascii="Times New Roman" w:hAnsi="Cambria Math" w:cs="Times New Roman"/>
                  <w:sz w:val="24"/>
                  <w:szCs w:val="24"/>
                </w:rPr>
                <m:t>h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mo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ž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nost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í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po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č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et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v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š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ec</m:t>
              </m:r>
              <m:r>
                <w:rPr>
                  <w:rFonts w:ascii="Times New Roman" w:hAnsi="Cambria Math" w:cs="Times New Roman"/>
                  <w:sz w:val="24"/>
                  <w:szCs w:val="24"/>
                </w:rPr>
                <m:t>h</m:t>
              </m:r>
              <m:r>
                <w:rPr>
                  <w:rFonts w:ascii="Cambria Math" w:hAnsi="Times New Roman" w:cs="Times New Roman"/>
                  <w:sz w:val="24"/>
                  <w:szCs w:val="24"/>
                </w:rPr>
                <m:t xml:space="preserve"> 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mo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ž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>nost</m:t>
              </m:r>
              <m:r>
                <w:rPr>
                  <w:rFonts w:ascii="Times New Roman" w:hAnsi="Times New Roman" w:cs="Times New Roman"/>
                  <w:sz w:val="24"/>
                  <w:szCs w:val="24"/>
                </w:rPr>
                <m:t>í</m:t>
              </m:r>
            </m:den>
          </m:f>
        </m:oMath>
      </m:oMathPara>
    </w:p>
    <w:p w:rsidR="001C46B8" w:rsidRPr="00FF5DFB" w:rsidRDefault="001C46B8" w:rsidP="001C46B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Pravd</m:t>
          </m:r>
          <m:r>
            <w:rPr>
              <w:rFonts w:ascii="Times New Roman" w:eastAsiaTheme="minorEastAsia" w:hAnsi="Times New Roman" w:cs="Times New Roman"/>
              <w:sz w:val="24"/>
              <w:szCs w:val="24"/>
            </w:rPr>
            <m:t>ě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podobnost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nezav</m:t>
          </m:r>
          <m:r>
            <w:rPr>
              <w:rFonts w:ascii="Times New Roman" w:eastAsiaTheme="minorEastAsia" w:hAnsi="Times New Roman" w:cs="Times New Roman"/>
              <w:sz w:val="24"/>
              <w:szCs w:val="24"/>
            </w:rPr>
            <m:t>í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sl</m:t>
          </m:r>
          <m:r>
            <w:rPr>
              <w:rFonts w:ascii="Times New Roman" w:eastAsiaTheme="minorEastAsia" w:hAnsi="Times New Roman" w:cs="Times New Roman"/>
              <w:sz w:val="24"/>
              <w:szCs w:val="24"/>
            </w:rPr>
            <m:t>ý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c</m:t>
          </m:r>
          <m:r>
            <w:rPr>
              <w:rFonts w:ascii="Times New Roman" w:eastAsiaTheme="minorEastAsia" w:hAnsi="Cambria Math" w:cs="Times New Roman"/>
              <w:sz w:val="24"/>
              <w:szCs w:val="24"/>
            </w:rPr>
            <m:t>h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jev</m:t>
          </m:r>
          <m:r>
            <w:rPr>
              <w:rFonts w:ascii="Times New Roman" w:eastAsiaTheme="minorEastAsia" w:hAnsi="Times New Roman" w:cs="Times New Roman"/>
              <w:sz w:val="24"/>
              <w:szCs w:val="24"/>
            </w:rPr>
            <m:t>ů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 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  <m:r>
                <w:rPr>
                  <w:rFonts w:ascii="Times New Roman" w:eastAsiaTheme="minorEastAsia" w:hAnsi="Times New Roman" w:cs="Times New Roman"/>
                  <w:sz w:val="24"/>
                  <w:szCs w:val="24"/>
                </w:rPr>
                <m:t>∩</m:t>
              </m:r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</m:d>
          <m:r>
            <w:rPr>
              <w:rFonts w:ascii="Cambria Math" w:eastAsiaTheme="minorEastAsia" w:hAnsi="Times New Roman" w:cs="Times New Roman"/>
              <w:sz w:val="24"/>
              <w:szCs w:val="24"/>
            </w:rPr>
            <m:t>=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e>
          </m:d>
          <m:r>
            <w:rPr>
              <w:rFonts w:ascii="Cambria Math" w:eastAsiaTheme="minorEastAsia" w:hAnsi="Times New Roman" w:cs="Times New Roman"/>
              <w:sz w:val="24"/>
              <w:szCs w:val="24"/>
            </w:rPr>
            <m:t>.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P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e>
          </m:d>
          <m:r>
            <w:rPr>
              <w:rFonts w:ascii="Cambria Math" w:eastAsiaTheme="minorEastAsia" w:hAnsi="Times New Roman" w:cs="Times New Roman"/>
              <w:sz w:val="24"/>
              <w:szCs w:val="24"/>
            </w:rPr>
            <m:t xml:space="preserve">           "</m:t>
          </m:r>
          <m:r>
            <m:rPr>
              <m:nor/>
            </m:rPr>
            <w:rPr>
              <w:rFonts w:ascii="Times New Roman" w:eastAsiaTheme="minorEastAsia" w:hAnsi="Times New Roman" w:cs="Times New Roman"/>
              <w:sz w:val="24"/>
              <w:szCs w:val="24"/>
            </w:rPr>
            <m:t>a zároveň</m:t>
          </m:r>
          <m:r>
            <w:rPr>
              <w:rFonts w:ascii="Cambria Math" w:eastAsiaTheme="minorEastAsia" w:hAnsi="Times New Roman" w:cs="Times New Roman"/>
              <w:sz w:val="24"/>
              <w:szCs w:val="24"/>
            </w:rPr>
            <m:t>"</m:t>
          </m:r>
        </m:oMath>
      </m:oMathPara>
    </w:p>
    <w:p w:rsidR="001C46B8" w:rsidRPr="00FF5DFB" w:rsidRDefault="001C46B8" w:rsidP="001C46B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                                 </m:t>
        </m:r>
        <m:r>
          <w:rPr>
            <w:rFonts w:ascii="Cambria Math" w:eastAsiaTheme="minorEastAsia" w:hAnsi="Cambria Math" w:cs="Times New Roman"/>
            <w:sz w:val="24"/>
            <w:szCs w:val="24"/>
          </w:rPr>
          <m:t>Jestli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ž</m:t>
        </m:r>
        <m:r>
          <w:rPr>
            <w:rFonts w:ascii="Cambria Math" w:eastAsiaTheme="minorEastAsia" w:hAnsi="Cambria Math" w:cs="Times New Roman"/>
            <w:sz w:val="24"/>
            <w:szCs w:val="24"/>
          </w:rPr>
          <m:t>e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se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jevy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, </m:t>
        </m:r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navz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á</m:t>
        </m:r>
        <m:r>
          <w:rPr>
            <w:rFonts w:ascii="Cambria Math" w:eastAsiaTheme="minorEastAsia" w:hAnsi="Cambria Math" w:cs="Times New Roman"/>
            <w:sz w:val="24"/>
            <w:szCs w:val="24"/>
          </w:rPr>
          <m:t>jem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vylu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č</m:t>
        </m:r>
        <m:r>
          <w:rPr>
            <w:rFonts w:ascii="Cambria Math" w:eastAsiaTheme="minorEastAsia" w:hAnsi="Cambria Math" w:cs="Times New Roman"/>
            <w:sz w:val="24"/>
            <w:szCs w:val="24"/>
          </w:rPr>
          <m:t>uj</m:t>
        </m:r>
        <m:r>
          <w:rPr>
            <w:rFonts w:ascii="Times New Roman" w:eastAsiaTheme="minorEastAsia" w:hAnsi="Times New Roman" w:cs="Times New Roman"/>
            <w:sz w:val="24"/>
            <w:szCs w:val="24"/>
          </w:rPr>
          <m:t>í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A∪B</m:t>
            </m:r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P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</m:d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                     "</m:t>
        </m:r>
        <m:r>
          <m:rPr>
            <m:nor/>
          </m:rPr>
          <w:rPr>
            <w:rFonts w:ascii="Times New Roman" w:eastAsiaTheme="minorEastAsia" w:hAnsi="Times New Roman" w:cs="Times New Roman"/>
            <w:sz w:val="24"/>
            <w:szCs w:val="24"/>
          </w:rPr>
          <m:t>nebo</m:t>
        </m:r>
      </m:oMath>
      <w:r w:rsidRPr="00FF5DFB">
        <w:rPr>
          <w:rFonts w:ascii="Times New Roman" w:eastAsiaTheme="minorEastAsia" w:hAnsi="Times New Roman" w:cs="Times New Roman"/>
          <w:sz w:val="24"/>
          <w:szCs w:val="24"/>
        </w:rPr>
        <w:t>“</w:t>
      </w:r>
    </w:p>
    <w:p w:rsidR="001C46B8" w:rsidRPr="00FF5DFB" w:rsidRDefault="001C46B8" w:rsidP="001C46B8">
      <w:pPr>
        <w:pStyle w:val="Odstavecseseznamem"/>
        <w:jc w:val="both"/>
        <w:rPr>
          <w:rFonts w:ascii="Times New Roman" w:hAnsi="Times New Roman" w:cs="Times New Roman"/>
          <w:sz w:val="24"/>
          <w:szCs w:val="24"/>
        </w:rPr>
      </w:pPr>
    </w:p>
    <w:p w:rsidR="00FF5DFB" w:rsidRPr="00A14FFE" w:rsidRDefault="00FF5DFB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A14FFE">
        <w:rPr>
          <w:rFonts w:ascii="Times New Roman" w:hAnsi="Times New Roman" w:cs="Times New Roman"/>
          <w:sz w:val="23"/>
          <w:szCs w:val="23"/>
        </w:rPr>
        <w:t>V osudí je 7 červených a 10 modrých koulí. Namátkou vybereme 4 koule. Jaká je pravděpodobnost, že:</w:t>
      </w:r>
    </w:p>
    <w:p w:rsidR="005505E3" w:rsidRDefault="005505E3" w:rsidP="00FF5DFB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  <w:sectPr w:rsidR="005505E3" w:rsidSect="00F77BF4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F5DFB" w:rsidRPr="00FF5DFB" w:rsidRDefault="00A00F01" w:rsidP="00FF5DFB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</w:t>
      </w:r>
      <w:r w:rsidR="00FF5DFB" w:rsidRPr="00FF5DFB">
        <w:rPr>
          <w:rFonts w:ascii="Times New Roman" w:hAnsi="Times New Roman" w:cs="Times New Roman"/>
          <w:sz w:val="24"/>
          <w:szCs w:val="24"/>
        </w:rPr>
        <w:t>ybrané koule budou stejné barvy</w:t>
      </w:r>
    </w:p>
    <w:p w:rsidR="00FF5DFB" w:rsidRPr="00FF5DFB" w:rsidRDefault="00A00F01" w:rsidP="00FF5DFB">
      <w:pPr>
        <w:pStyle w:val="Odstavecseseznamem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FF5DFB" w:rsidRPr="00FF5DFB">
        <w:rPr>
          <w:rFonts w:ascii="Times New Roman" w:hAnsi="Times New Roman" w:cs="Times New Roman"/>
          <w:sz w:val="24"/>
          <w:szCs w:val="24"/>
        </w:rPr>
        <w:t>ezi nimi budou aspoň 3 červené</w:t>
      </w:r>
    </w:p>
    <w:p w:rsidR="005505E3" w:rsidRDefault="005505E3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  <w:sectPr w:rsidR="005505E3" w:rsidSect="005505E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F5DFB" w:rsidRPr="00FF5DFB" w:rsidRDefault="00FF5DFB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lastRenderedPageBreak/>
        <w:t>Terč je rozdělen na tři pásma. Pravděpodobnost, že střelec zasáhne první pásmo je 18%, druhé pásmo 22% a třetí pásmo 44%. Jaká je pravděpodobnost, že:</w:t>
      </w:r>
    </w:p>
    <w:p w:rsidR="005505E3" w:rsidRDefault="005505E3" w:rsidP="00FF5DFB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  <w:sectPr w:rsidR="005505E3" w:rsidSect="005505E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F5DFB" w:rsidRPr="00FF5DFB" w:rsidRDefault="00A00F01" w:rsidP="00FF5DFB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FF5DFB" w:rsidRPr="00FF5DFB">
        <w:rPr>
          <w:rFonts w:ascii="Times New Roman" w:hAnsi="Times New Roman" w:cs="Times New Roman"/>
          <w:sz w:val="24"/>
          <w:szCs w:val="24"/>
        </w:rPr>
        <w:t>asáhne terč</w:t>
      </w:r>
    </w:p>
    <w:p w:rsidR="00FF5DFB" w:rsidRPr="00FF5DFB" w:rsidRDefault="00A00F01" w:rsidP="00FF5DFB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FF5DFB" w:rsidRPr="00FF5DFB">
        <w:rPr>
          <w:rFonts w:ascii="Times New Roman" w:hAnsi="Times New Roman" w:cs="Times New Roman"/>
          <w:sz w:val="24"/>
          <w:szCs w:val="24"/>
        </w:rPr>
        <w:t>ine terč</w:t>
      </w:r>
    </w:p>
    <w:p w:rsidR="00FF5DFB" w:rsidRPr="00FF5DFB" w:rsidRDefault="00A00F01" w:rsidP="00FF5DFB">
      <w:pPr>
        <w:pStyle w:val="Odstavecseseznamem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FF5DFB" w:rsidRPr="00FF5DFB">
        <w:rPr>
          <w:rFonts w:ascii="Times New Roman" w:hAnsi="Times New Roman" w:cs="Times New Roman"/>
          <w:sz w:val="24"/>
          <w:szCs w:val="24"/>
        </w:rPr>
        <w:t>refí první nebo druhé pásmo</w:t>
      </w:r>
    </w:p>
    <w:p w:rsidR="005505E3" w:rsidRDefault="005505E3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  <w:sectPr w:rsidR="005505E3" w:rsidSect="008B240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F5DFB" w:rsidRPr="00FF5DFB" w:rsidRDefault="00FF5DFB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lastRenderedPageBreak/>
        <w:t>Student k maturitní zkoušce ovládá učivo z českého jazyka na 86%, z cizího jazyka na 85%, z matematiky na 78% a z odborného předmětu na 98%. Jaká je pravděpodobnost, že student:</w:t>
      </w:r>
    </w:p>
    <w:p w:rsidR="00FF5DFB" w:rsidRPr="00FF5DFB" w:rsidRDefault="00A00F01" w:rsidP="00FF5DFB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</w:t>
      </w:r>
      <w:r w:rsidR="00FF5DFB" w:rsidRPr="00FF5DFB">
        <w:rPr>
          <w:rFonts w:ascii="Times New Roman" w:hAnsi="Times New Roman" w:cs="Times New Roman"/>
          <w:sz w:val="24"/>
          <w:szCs w:val="24"/>
        </w:rPr>
        <w:t>spěšně složí maturitní zkoušku ze všech předmětů</w:t>
      </w:r>
    </w:p>
    <w:p w:rsidR="00FF5DFB" w:rsidRPr="00FF5DFB" w:rsidRDefault="00A00F01" w:rsidP="00FF5DFB">
      <w:pPr>
        <w:pStyle w:val="Odstavecseseznamem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F5DFB" w:rsidRPr="00FF5DFB">
        <w:rPr>
          <w:rFonts w:ascii="Times New Roman" w:hAnsi="Times New Roman" w:cs="Times New Roman"/>
          <w:sz w:val="24"/>
          <w:szCs w:val="24"/>
        </w:rPr>
        <w:t>ropadne z matematiky a z ostatních prospěje</w:t>
      </w:r>
    </w:p>
    <w:p w:rsidR="00FF5DFB" w:rsidRPr="00FF5DFB" w:rsidRDefault="00FF5DFB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Bezpečnostní zařízení se skládá z 10 bezpečnostních okruhů. Spolehlivost každého z nich je 99,3%. Jaká je pravděpodobnost, že bezpečnostní zařízení neselže?</w:t>
      </w:r>
    </w:p>
    <w:p w:rsidR="00FF5DFB" w:rsidRPr="00FF5DFB" w:rsidRDefault="00FF5DFB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Střelec zasahuje cíl s pravděpodobností 0,8. Jaká je pravděpodobnost, že střelec čtyřikrát po sobě nezasáhne cíl a dalších 6 ran cíl zasáhne?</w:t>
      </w:r>
    </w:p>
    <w:p w:rsidR="00FF5DFB" w:rsidRPr="00FF5DFB" w:rsidRDefault="004C4E9D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Hodíme deseti mincemi. Jaká je </w:t>
      </w:r>
      <w:r w:rsidR="00FF5DFB" w:rsidRPr="00FF5DFB">
        <w:rPr>
          <w:rFonts w:ascii="Times New Roman" w:hAnsi="Times New Roman" w:cs="Times New Roman"/>
          <w:sz w:val="24"/>
          <w:szCs w:val="24"/>
        </w:rPr>
        <w:t>pravděpodobnost, že na všech padne líc?</w:t>
      </w:r>
    </w:p>
    <w:p w:rsidR="00FF5DFB" w:rsidRPr="00FF5DFB" w:rsidRDefault="00FF5DFB" w:rsidP="00FF5DFB">
      <w:pPr>
        <w:pStyle w:val="Odstavecseseznamem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Dělník obsluhuje tři na sobě nezávislé stroje. Poruchy na jednotlivých strojích se za jednu směnu vyskytují s pravděpodobnostmi 0,1; 0,05; 0,02. Jaká je pravděpodobnost, že během jedné směny nebude mít ani jeden stroj poruchu?</w:t>
      </w:r>
    </w:p>
    <w:p w:rsidR="00FF5DFB" w:rsidRPr="00FF5DFB" w:rsidRDefault="00FF5DFB" w:rsidP="00FF5DF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Vycházejme z následujících předpokladů: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Mezi dětmi, které mají k paní hospodářce chodit po jednom, jsou malí a velcí chlapci i malá a velká děvčata. Častěji než chlapci přicházejí děvčata, malé děti chodí více než velké. Pravděpodobnost, že k hospodářce přijde dívka, je 0,6. Pravděpodobnost, že přijde malá dívka, je 0,4. Malí chlapci přicházejí s pravděpodobností 0,3.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Jaká je pravděpodobnost,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a) že k hospodářce přijde chlapec (malý nebo velký),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b) že k hospodářce přijde velká dívka,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c) že k hospodářce přijde malé dítě (chlapec nebo dívka),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 xml:space="preserve">d) že k hospodářce </w:t>
      </w:r>
      <w:r w:rsidRPr="00FF5DFB">
        <w:rPr>
          <w:rFonts w:ascii="Times New Roman" w:hAnsi="Times New Roman" w:cs="Times New Roman"/>
          <w:b/>
          <w:bCs/>
          <w:sz w:val="24"/>
          <w:szCs w:val="24"/>
        </w:rPr>
        <w:t>ne</w:t>
      </w:r>
      <w:r w:rsidRPr="00FF5DFB">
        <w:rPr>
          <w:rFonts w:ascii="Times New Roman" w:hAnsi="Times New Roman" w:cs="Times New Roman"/>
          <w:sz w:val="24"/>
          <w:szCs w:val="24"/>
        </w:rPr>
        <w:t>přijde malá dívka?</w:t>
      </w:r>
    </w:p>
    <w:p w:rsidR="00FF5DFB" w:rsidRPr="00FF5DFB" w:rsidRDefault="00FF5DFB" w:rsidP="00FF5D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 xml:space="preserve">Ke každé otázce </w:t>
      </w:r>
      <w:r w:rsidR="008B240A">
        <w:rPr>
          <w:rFonts w:ascii="Times New Roman" w:hAnsi="Times New Roman" w:cs="Times New Roman"/>
          <w:sz w:val="24"/>
          <w:szCs w:val="24"/>
        </w:rPr>
        <w:t>a)- d)</w:t>
      </w:r>
      <w:r w:rsidRPr="00FF5DFB">
        <w:rPr>
          <w:rFonts w:ascii="Times New Roman" w:hAnsi="Times New Roman" w:cs="Times New Roman"/>
          <w:sz w:val="24"/>
          <w:szCs w:val="24"/>
        </w:rPr>
        <w:t xml:space="preserve"> vybírejte správnou odpověď z nabídky A – F.</w:t>
      </w:r>
    </w:p>
    <w:p w:rsidR="00FF5DFB" w:rsidRPr="00FF5DFB" w:rsidRDefault="00FF5DFB" w:rsidP="00FF5D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5DFB">
        <w:rPr>
          <w:rFonts w:ascii="Times New Roman" w:hAnsi="Times New Roman" w:cs="Times New Roman"/>
          <w:sz w:val="24"/>
          <w:szCs w:val="24"/>
        </w:rPr>
        <w:t>A) 0,2 B) 0,3 C) 0,4 D) 0,5 E) 0,6 F) 0,7</w:t>
      </w: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B6E31" w:rsidRDefault="00BB6E31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ED0" w:rsidRDefault="00D81ED0" w:rsidP="005505E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5E3" w:rsidRDefault="005505E3" w:rsidP="005505E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Použité zdroje: </w:t>
      </w:r>
    </w:p>
    <w:p w:rsidR="005505E3" w:rsidRDefault="005505E3" w:rsidP="005505E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HUDCOVÁ, Milada; KUBÍČKOVÁ, Libuše. </w:t>
      </w:r>
      <w:r>
        <w:rPr>
          <w:rFonts w:ascii="Times New Roman" w:hAnsi="Times New Roman" w:cs="Times New Roman"/>
          <w:i/>
          <w:iCs/>
        </w:rPr>
        <w:t>Sbírka úloh z matematiky pro SOŠ, SOU a nástavbové studium</w:t>
      </w:r>
      <w:r>
        <w:rPr>
          <w:rFonts w:ascii="Times New Roman" w:hAnsi="Times New Roman" w:cs="Times New Roman"/>
        </w:rPr>
        <w:t xml:space="preserve">. Praha: </w:t>
      </w:r>
      <w:proofErr w:type="spellStart"/>
      <w:r>
        <w:rPr>
          <w:rFonts w:ascii="Times New Roman" w:hAnsi="Times New Roman" w:cs="Times New Roman"/>
        </w:rPr>
        <w:t>Prometheus</w:t>
      </w:r>
      <w:proofErr w:type="spellEnd"/>
      <w:r>
        <w:rPr>
          <w:rFonts w:ascii="Times New Roman" w:hAnsi="Times New Roman" w:cs="Times New Roman"/>
        </w:rPr>
        <w:t>, 2000, ISBN 80-7196-318-6.</w:t>
      </w:r>
    </w:p>
    <w:p w:rsidR="005505E3" w:rsidRDefault="005505E3" w:rsidP="005505E3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CALDA, Emil; DUPAČ, Václav. </w:t>
      </w:r>
      <w:r>
        <w:rPr>
          <w:rFonts w:ascii="Times New Roman" w:hAnsi="Times New Roman" w:cs="Times New Roman"/>
          <w:i/>
          <w:iCs/>
        </w:rPr>
        <w:t>Matematika pro gymnázia Kombinatorika, pravděpodobnost, statistika</w:t>
      </w:r>
      <w:r>
        <w:rPr>
          <w:rFonts w:ascii="Times New Roman" w:hAnsi="Times New Roman" w:cs="Times New Roman"/>
        </w:rPr>
        <w:t xml:space="preserve">. Praha: </w:t>
      </w:r>
      <w:proofErr w:type="spellStart"/>
      <w:r>
        <w:rPr>
          <w:rFonts w:ascii="Times New Roman" w:hAnsi="Times New Roman" w:cs="Times New Roman"/>
        </w:rPr>
        <w:t>Prometheus</w:t>
      </w:r>
      <w:proofErr w:type="spellEnd"/>
      <w:r>
        <w:rPr>
          <w:rFonts w:ascii="Times New Roman" w:hAnsi="Times New Roman" w:cs="Times New Roman"/>
        </w:rPr>
        <w:t>, 2002, ISBN 80-7196-147-7.</w:t>
      </w:r>
    </w:p>
    <w:p w:rsidR="007F39CB" w:rsidRPr="00A14FFE" w:rsidRDefault="00D81ED0" w:rsidP="00A14F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81ED0">
        <w:rPr>
          <w:rFonts w:ascii="Times New Roman" w:hAnsi="Times New Roman" w:cs="Times New Roman"/>
          <w:sz w:val="24"/>
          <w:szCs w:val="24"/>
        </w:rPr>
        <w:t xml:space="preserve">CERMAT. </w:t>
      </w:r>
      <w:r w:rsidRPr="00D81ED0">
        <w:rPr>
          <w:rFonts w:ascii="Times New Roman" w:hAnsi="Times New Roman" w:cs="Times New Roman"/>
          <w:i/>
          <w:iCs/>
          <w:sz w:val="24"/>
          <w:szCs w:val="24"/>
        </w:rPr>
        <w:t>Testy a zadání</w:t>
      </w:r>
      <w:r w:rsidRPr="00D81ED0">
        <w:rPr>
          <w:rFonts w:ascii="Times New Roman" w:hAnsi="Times New Roman" w:cs="Times New Roman"/>
          <w:sz w:val="24"/>
          <w:szCs w:val="24"/>
        </w:rPr>
        <w:t xml:space="preserve"> [online]. [cit. </w:t>
      </w:r>
      <w:proofErr w:type="gramStart"/>
      <w:r w:rsidRPr="00D81ED0">
        <w:rPr>
          <w:rFonts w:ascii="Times New Roman" w:hAnsi="Times New Roman" w:cs="Times New Roman"/>
          <w:sz w:val="24"/>
          <w:szCs w:val="24"/>
        </w:rPr>
        <w:t>4.11.2012</w:t>
      </w:r>
      <w:proofErr w:type="gramEnd"/>
      <w:r w:rsidRPr="00D81ED0">
        <w:rPr>
          <w:rFonts w:ascii="Times New Roman" w:hAnsi="Times New Roman" w:cs="Times New Roman"/>
          <w:sz w:val="24"/>
          <w:szCs w:val="24"/>
        </w:rPr>
        <w:t xml:space="preserve">]. Dostupný na WWW: </w:t>
      </w:r>
      <w:hyperlink r:id="rId9" w:history="1">
        <w:r w:rsidRPr="00D81ED0">
          <w:rPr>
            <w:rStyle w:val="Hypertextovodkaz"/>
            <w:rFonts w:ascii="Times New Roman" w:hAnsi="Times New Roman" w:cs="Times New Roman"/>
            <w:sz w:val="24"/>
            <w:szCs w:val="24"/>
          </w:rPr>
          <w:t>http://</w:t>
        </w:r>
      </w:hyperlink>
      <w:hyperlink r:id="rId10" w:history="1">
        <w:r w:rsidRPr="00D81ED0">
          <w:rPr>
            <w:rStyle w:val="Hypertextovodkaz"/>
            <w:rFonts w:ascii="Times New Roman" w:hAnsi="Times New Roman" w:cs="Times New Roman"/>
            <w:sz w:val="24"/>
            <w:szCs w:val="24"/>
          </w:rPr>
          <w:t>www.</w:t>
        </w:r>
      </w:hyperlink>
      <w:hyperlink r:id="rId11" w:history="1">
        <w:r w:rsidRPr="00D81ED0">
          <w:rPr>
            <w:rStyle w:val="Hypertextovodkaz"/>
            <w:rFonts w:ascii="Times New Roman" w:hAnsi="Times New Roman" w:cs="Times New Roman"/>
            <w:sz w:val="24"/>
            <w:szCs w:val="24"/>
          </w:rPr>
          <w:t>novamaturita.cz</w:t>
        </w:r>
      </w:hyperlink>
      <w:hyperlink r:id="rId12" w:history="1">
        <w:r w:rsidRPr="00D81ED0">
          <w:rPr>
            <w:rStyle w:val="Hypertextovodkaz"/>
            <w:rFonts w:ascii="Times New Roman" w:hAnsi="Times New Roman" w:cs="Times New Roman"/>
            <w:sz w:val="24"/>
            <w:szCs w:val="24"/>
          </w:rPr>
          <w:t>/testy-a-</w:t>
        </w:r>
      </w:hyperlink>
      <w:hyperlink r:id="rId13" w:history="1">
        <w:r w:rsidRPr="00D81ED0">
          <w:rPr>
            <w:rStyle w:val="Hypertextovodkaz"/>
            <w:rFonts w:ascii="Times New Roman" w:hAnsi="Times New Roman" w:cs="Times New Roman"/>
            <w:sz w:val="24"/>
            <w:szCs w:val="24"/>
          </w:rPr>
          <w:t>zadani</w:t>
        </w:r>
      </w:hyperlink>
      <w:hyperlink r:id="rId14" w:history="1">
        <w:r w:rsidRPr="00D81ED0">
          <w:rPr>
            <w:rStyle w:val="Hypertextovodkaz"/>
            <w:rFonts w:ascii="Times New Roman" w:hAnsi="Times New Roman" w:cs="Times New Roman"/>
            <w:sz w:val="24"/>
            <w:szCs w:val="24"/>
          </w:rPr>
          <w:t>-1404035305.html</w:t>
        </w:r>
      </w:hyperlink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Mkatabulky"/>
        <w:tblW w:w="0" w:type="auto"/>
        <w:tblLook w:val="04A0"/>
      </w:tblPr>
      <w:tblGrid>
        <w:gridCol w:w="9212"/>
      </w:tblGrid>
      <w:tr w:rsidR="007F39CB" w:rsidRPr="000837D9" w:rsidTr="006B74E8">
        <w:tc>
          <w:tcPr>
            <w:tcW w:w="9212" w:type="dxa"/>
          </w:tcPr>
          <w:p w:rsidR="007F39CB" w:rsidRPr="000837D9" w:rsidRDefault="007F39CB" w:rsidP="006B74E8">
            <w:pPr>
              <w:pStyle w:val="Normlnweb"/>
              <w:spacing w:before="0" w:beforeAutospacing="0" w:after="0" w:afterAutospacing="0"/>
              <w:jc w:val="center"/>
            </w:pPr>
            <w:r w:rsidRPr="000837D9">
              <w:rPr>
                <w:color w:val="000000" w:themeColor="text1"/>
                <w:kern w:val="24"/>
              </w:rPr>
              <w:t>Pokud není uvedeno jinak, použitý materiál je z vlastních zdrojů autora.</w:t>
            </w:r>
          </w:p>
        </w:tc>
      </w:tr>
    </w:tbl>
    <w:p w:rsidR="00A14FFE" w:rsidRPr="00A14FFE" w:rsidRDefault="00A14FFE" w:rsidP="00A14FF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37D9" w:rsidRPr="000837D9" w:rsidRDefault="000837D9" w:rsidP="000837D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0837D9" w:rsidRPr="000837D9" w:rsidSect="005505E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69CC" w:rsidRDefault="003569CC" w:rsidP="0057227F">
      <w:pPr>
        <w:spacing w:after="0" w:line="240" w:lineRule="auto"/>
      </w:pPr>
      <w:r>
        <w:separator/>
      </w:r>
    </w:p>
  </w:endnote>
  <w:endnote w:type="continuationSeparator" w:id="0">
    <w:p w:rsidR="003569CC" w:rsidRDefault="003569CC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69CC" w:rsidRDefault="003569CC" w:rsidP="0057227F">
      <w:pPr>
        <w:spacing w:after="0" w:line="240" w:lineRule="auto"/>
      </w:pPr>
      <w:r>
        <w:separator/>
      </w:r>
    </w:p>
  </w:footnote>
  <w:footnote w:type="continuationSeparator" w:id="0">
    <w:p w:rsidR="003569CC" w:rsidRDefault="003569CC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801DB"/>
    <w:multiLevelType w:val="hybridMultilevel"/>
    <w:tmpl w:val="C39E35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DF50AF"/>
    <w:multiLevelType w:val="hybridMultilevel"/>
    <w:tmpl w:val="7D9AE934"/>
    <w:lvl w:ilvl="0" w:tplc="C19E61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A16791"/>
    <w:multiLevelType w:val="hybridMultilevel"/>
    <w:tmpl w:val="33C0B6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F36BC"/>
    <w:multiLevelType w:val="hybridMultilevel"/>
    <w:tmpl w:val="495E270A"/>
    <w:lvl w:ilvl="0" w:tplc="D882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C528F9"/>
    <w:multiLevelType w:val="hybridMultilevel"/>
    <w:tmpl w:val="3CC6FACC"/>
    <w:lvl w:ilvl="0" w:tplc="C4F473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154D8F"/>
    <w:multiLevelType w:val="hybridMultilevel"/>
    <w:tmpl w:val="EF24CCA0"/>
    <w:lvl w:ilvl="0" w:tplc="7A1637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6C36FB"/>
    <w:multiLevelType w:val="hybridMultilevel"/>
    <w:tmpl w:val="AF7CA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A19A8"/>
    <w:multiLevelType w:val="hybridMultilevel"/>
    <w:tmpl w:val="397EF5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5F76"/>
    <w:multiLevelType w:val="hybridMultilevel"/>
    <w:tmpl w:val="E53A9918"/>
    <w:lvl w:ilvl="0" w:tplc="CBFC06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440CD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9475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A414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78C3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6E17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54EA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000F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E446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BC3633F"/>
    <w:multiLevelType w:val="hybridMultilevel"/>
    <w:tmpl w:val="D652B886"/>
    <w:lvl w:ilvl="0" w:tplc="A32089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EA76AC"/>
    <w:multiLevelType w:val="hybridMultilevel"/>
    <w:tmpl w:val="34224D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156FD6"/>
    <w:multiLevelType w:val="hybridMultilevel"/>
    <w:tmpl w:val="35488D7E"/>
    <w:lvl w:ilvl="0" w:tplc="ED3A6F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2F12E96"/>
    <w:multiLevelType w:val="hybridMultilevel"/>
    <w:tmpl w:val="021A0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9A47A9"/>
    <w:multiLevelType w:val="hybridMultilevel"/>
    <w:tmpl w:val="FC32A438"/>
    <w:lvl w:ilvl="0" w:tplc="94EED5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F463FE2"/>
    <w:multiLevelType w:val="hybridMultilevel"/>
    <w:tmpl w:val="E8CC62EC"/>
    <w:lvl w:ilvl="0" w:tplc="3CD2B0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A0020B8"/>
    <w:multiLevelType w:val="hybridMultilevel"/>
    <w:tmpl w:val="5BAC69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5"/>
  </w:num>
  <w:num w:numId="4">
    <w:abstractNumId w:val="10"/>
  </w:num>
  <w:num w:numId="5">
    <w:abstractNumId w:val="5"/>
  </w:num>
  <w:num w:numId="6">
    <w:abstractNumId w:val="3"/>
  </w:num>
  <w:num w:numId="7">
    <w:abstractNumId w:val="1"/>
  </w:num>
  <w:num w:numId="8">
    <w:abstractNumId w:val="13"/>
  </w:num>
  <w:num w:numId="9">
    <w:abstractNumId w:val="6"/>
  </w:num>
  <w:num w:numId="10">
    <w:abstractNumId w:val="4"/>
  </w:num>
  <w:num w:numId="11">
    <w:abstractNumId w:val="2"/>
  </w:num>
  <w:num w:numId="12">
    <w:abstractNumId w:val="11"/>
  </w:num>
  <w:num w:numId="13">
    <w:abstractNumId w:val="14"/>
  </w:num>
  <w:num w:numId="14">
    <w:abstractNumId w:val="0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203A8"/>
    <w:rsid w:val="00071EFA"/>
    <w:rsid w:val="000759A0"/>
    <w:rsid w:val="000837D9"/>
    <w:rsid w:val="00097F2A"/>
    <w:rsid w:val="00144B9E"/>
    <w:rsid w:val="001542A6"/>
    <w:rsid w:val="00173A0A"/>
    <w:rsid w:val="001836CA"/>
    <w:rsid w:val="001A2825"/>
    <w:rsid w:val="001B29F3"/>
    <w:rsid w:val="001C2BA0"/>
    <w:rsid w:val="001C46B8"/>
    <w:rsid w:val="00290CEF"/>
    <w:rsid w:val="002A60DA"/>
    <w:rsid w:val="003569CC"/>
    <w:rsid w:val="00395DE6"/>
    <w:rsid w:val="003A4857"/>
    <w:rsid w:val="003C0F2B"/>
    <w:rsid w:val="00470D11"/>
    <w:rsid w:val="00477B3D"/>
    <w:rsid w:val="00485910"/>
    <w:rsid w:val="004C4E9D"/>
    <w:rsid w:val="004D4052"/>
    <w:rsid w:val="004F0CE7"/>
    <w:rsid w:val="00540DAD"/>
    <w:rsid w:val="005505E3"/>
    <w:rsid w:val="0057227F"/>
    <w:rsid w:val="0057256E"/>
    <w:rsid w:val="005A5829"/>
    <w:rsid w:val="005D0460"/>
    <w:rsid w:val="00604E21"/>
    <w:rsid w:val="00624FA6"/>
    <w:rsid w:val="006906BF"/>
    <w:rsid w:val="00690B63"/>
    <w:rsid w:val="00693354"/>
    <w:rsid w:val="006B4AC1"/>
    <w:rsid w:val="006C6731"/>
    <w:rsid w:val="006E2830"/>
    <w:rsid w:val="006F0A44"/>
    <w:rsid w:val="00724816"/>
    <w:rsid w:val="007A7FAE"/>
    <w:rsid w:val="007F39CB"/>
    <w:rsid w:val="00842081"/>
    <w:rsid w:val="00852DD1"/>
    <w:rsid w:val="008B240A"/>
    <w:rsid w:val="008C6018"/>
    <w:rsid w:val="009151BB"/>
    <w:rsid w:val="00980353"/>
    <w:rsid w:val="009C2B98"/>
    <w:rsid w:val="009D564B"/>
    <w:rsid w:val="00A00F01"/>
    <w:rsid w:val="00A030AC"/>
    <w:rsid w:val="00A14FFE"/>
    <w:rsid w:val="00A749CE"/>
    <w:rsid w:val="00AF0B67"/>
    <w:rsid w:val="00AF705D"/>
    <w:rsid w:val="00B74ECC"/>
    <w:rsid w:val="00B75244"/>
    <w:rsid w:val="00B908A0"/>
    <w:rsid w:val="00BA1868"/>
    <w:rsid w:val="00BB6E31"/>
    <w:rsid w:val="00BC0933"/>
    <w:rsid w:val="00BE583F"/>
    <w:rsid w:val="00BF7660"/>
    <w:rsid w:val="00C12F1E"/>
    <w:rsid w:val="00C65686"/>
    <w:rsid w:val="00C92B93"/>
    <w:rsid w:val="00C948D7"/>
    <w:rsid w:val="00CB2FFE"/>
    <w:rsid w:val="00CB4B07"/>
    <w:rsid w:val="00D3115D"/>
    <w:rsid w:val="00D46AAD"/>
    <w:rsid w:val="00D7681E"/>
    <w:rsid w:val="00D81ED0"/>
    <w:rsid w:val="00D90F58"/>
    <w:rsid w:val="00DC6A67"/>
    <w:rsid w:val="00E07E48"/>
    <w:rsid w:val="00EA7A10"/>
    <w:rsid w:val="00EF4761"/>
    <w:rsid w:val="00F2055A"/>
    <w:rsid w:val="00F32BE7"/>
    <w:rsid w:val="00F33E46"/>
    <w:rsid w:val="00F77BF4"/>
    <w:rsid w:val="00FC137F"/>
    <w:rsid w:val="00FF1B10"/>
    <w:rsid w:val="00FF5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character" w:customStyle="1" w:styleId="nw">
    <w:name w:val="nw"/>
    <w:basedOn w:val="Standardnpsmoodstavce"/>
    <w:rsid w:val="003A4857"/>
  </w:style>
  <w:style w:type="character" w:styleId="PromnnHTML">
    <w:name w:val="HTML Variable"/>
    <w:basedOn w:val="Standardnpsmoodstavce"/>
    <w:uiPriority w:val="99"/>
    <w:semiHidden/>
    <w:unhideWhenUsed/>
    <w:rsid w:val="003A4857"/>
    <w:rPr>
      <w:i/>
      <w:i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4A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4A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B4AC1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7524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837D9"/>
    <w:rPr>
      <w:color w:val="808080"/>
    </w:rPr>
  </w:style>
  <w:style w:type="table" w:styleId="Mkatabulky">
    <w:name w:val="Table Grid"/>
    <w:basedOn w:val="Normlntabulka"/>
    <w:uiPriority w:val="59"/>
    <w:rsid w:val="000837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81E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41976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novamaturita.cz/testy-a-zadani-1404035305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novamaturita.cz/testy-a-zadani-1404035305.htm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ovamaturita.cz/testy-a-zadani-1404035305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ovamaturita.cz/testy-a-zadani-1404035305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ovamaturita.cz/testy-a-zadani-1404035305.html" TargetMode="External"/><Relationship Id="rId14" Type="http://schemas.openxmlformats.org/officeDocument/2006/relationships/hyperlink" Target="http://www.novamaturita.cz/testy-a-zadani-1404035305.htm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23702-3EDC-43C8-9CB6-A2A485C2A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3424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Leoš Bílek</dc:creator>
  <cp:lastModifiedBy>Dum</cp:lastModifiedBy>
  <cp:revision>3</cp:revision>
  <dcterms:created xsi:type="dcterms:W3CDTF">2013-12-10T09:27:00Z</dcterms:created>
  <dcterms:modified xsi:type="dcterms:W3CDTF">2013-12-10T09:27:00Z</dcterms:modified>
</cp:coreProperties>
</file>