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A93B27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René Chodura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92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EA0E6B">
              <w:rPr>
                <w:rFonts w:ascii="Times New Roman" w:hAnsi="Times New Roman" w:cs="Times New Roman"/>
                <w:sz w:val="32"/>
                <w:szCs w:val="32"/>
              </w:rPr>
              <w:t>703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31214E">
              <w:rPr>
                <w:rFonts w:ascii="Times New Roman" w:hAnsi="Times New Roman" w:cs="Times New Roman"/>
                <w:sz w:val="32"/>
                <w:szCs w:val="32"/>
              </w:rPr>
              <w:t>KYSLÍK_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AF4D9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KYSLÍKU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6F6916">
              <w:rPr>
                <w:rFonts w:ascii="Times New Roman" w:hAnsi="Times New Roman" w:cs="Times New Roman"/>
                <w:sz w:val="32"/>
                <w:szCs w:val="32"/>
              </w:rPr>
              <w:t>ní základních informací o k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>yslíku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Tyto informace jsou na dvou stránkách.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170F2D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3. 2013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7A0B4B" w:rsidP="007A0B4B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Kyslík, vlastnosti kyslíku, laboratorní příprava kyslíku, důkaz kyslíku</w:t>
            </w:r>
            <w:r w:rsidR="009E7FB5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7A0B4B" w:rsidRPr="007A0B4B" w:rsidRDefault="001648B2" w:rsidP="007A0B4B">
      <w:pPr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1648B2">
        <w:rPr>
          <w:rFonts w:ascii="Times New Roman" w:hAnsi="Times New Roman" w:cs="Times New Roman"/>
          <w:sz w:val="36"/>
          <w:szCs w:val="36"/>
        </w:rPr>
        <w:t xml:space="preserve"> </w:t>
      </w:r>
      <w:r w:rsidR="007A0B4B" w:rsidRPr="007A0B4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KYSLÍK (oxygenium = tvořím kyselé)</w:t>
      </w:r>
    </w:p>
    <w:p w:rsidR="007A0B4B" w:rsidRPr="007A0B4B" w:rsidRDefault="007A0B4B" w:rsidP="007A0B4B">
      <w:pPr>
        <w:spacing w:after="0" w:line="240" w:lineRule="auto"/>
        <w:ind w:left="360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objev 1774 – anglický chemik Priestley [prystli]</w:t>
      </w:r>
    </w:p>
    <w:p w:rsidR="007A0B4B" w:rsidRPr="007A0B4B" w:rsidRDefault="007A0B4B" w:rsidP="007A0B4B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</w:t>
      </w:r>
      <w:r w:rsidR="00EA0E6B">
        <w:rPr>
          <w:rFonts w:ascii="Arial" w:eastAsia="Times New Roman" w:hAnsi="Arial" w:cs="Arial"/>
          <w:sz w:val="28"/>
          <w:szCs w:val="28"/>
          <w:lang w:eastAsia="cs-CZ"/>
        </w:rPr>
        <w:t xml:space="preserve">     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1777 – švédský lékárník Scheele [šéle] (1771)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1)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Kyslík a PSP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Protonové číslo: Z(O) = 8 </w:t>
      </w: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8p</w:t>
      </w:r>
      <w:r w:rsidRPr="007A0B4B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8e</w:t>
      </w:r>
      <w:r w:rsidRPr="007A0B4B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Skupina: VI.A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6e</w:t>
      </w:r>
      <w:r w:rsidRPr="007A0B4B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ve valenční vrstvě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Perioda: 2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2 elektronové vrstvy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Model atomu: </w:t>
      </w:r>
    </w:p>
    <w:p w:rsidR="007A0B4B" w:rsidRPr="007A0B4B" w:rsidRDefault="007A0B4B" w:rsidP="007A0B4B">
      <w:pPr>
        <w:spacing w:after="0" w:line="240" w:lineRule="auto"/>
        <w:rPr>
          <w:rFonts w:ascii="Cambria Math" w:eastAsia="Times New Roman" w:hAnsi="Cambria Math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12700</wp:posOffset>
            </wp:positionV>
            <wp:extent cx="2143125" cy="1943100"/>
            <wp:effectExtent l="0" t="0" r="9525" b="0"/>
            <wp:wrapTight wrapText="bothSides">
              <wp:wrapPolygon edited="0">
                <wp:start x="0" y="0"/>
                <wp:lineTo x="0" y="21388"/>
                <wp:lineTo x="21504" y="21388"/>
                <wp:lineTo x="21504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B4B" w:rsidRPr="007A0B4B" w:rsidRDefault="007A0B4B" w:rsidP="007A0B4B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F6F6F" w:rsidRDefault="009F6F6F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F6F6F" w:rsidRDefault="009F6F6F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F6F6F" w:rsidRDefault="009F6F6F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F6F6F" w:rsidRPr="007A0B4B" w:rsidRDefault="009F6F6F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Elektronegativita: X(O) = 3,5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Kyslík je většinou dvojvazný</w:t>
      </w:r>
      <w:r w:rsidR="009F6F6F"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F6F6F" w:rsidRPr="007A0B4B" w:rsidRDefault="009F6F6F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2)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Výskyt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Nejrozšířenější prvek na Zemi – 49%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Volný tvoří objemově 21% atmosféry (O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Vázaný se nachází ve vodě (H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O); plynných oxidech (CO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SO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NO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;…), v minerálech (SiO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CaO; …), v kyselinách, hydroxidech, …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Existuje volný i v podobě ozonu (O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), který vzniká například při bouřce. Ozonová vrstva (25-35 km) nás chrání před slunečním zářením.</w:t>
      </w: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4000500</wp:posOffset>
                </wp:positionV>
                <wp:extent cx="0" cy="0"/>
                <wp:effectExtent l="9525" t="9525" r="9525" b="9525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"/>
            </w:pict>
          </mc:Fallback>
        </mc:AlternateContent>
      </w: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3429000</wp:posOffset>
                </wp:positionV>
                <wp:extent cx="0" cy="0"/>
                <wp:effectExtent l="9525" t="9525" r="9525" b="9525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"/>
            </w:pict>
          </mc:Fallback>
        </mc:AlternateConten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3)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Vlastnosti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160020</wp:posOffset>
            </wp:positionV>
            <wp:extent cx="161925" cy="114300"/>
            <wp:effectExtent l="0" t="0" r="9525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a) fyzikální: bezbarvý plyn, bez chuti a bez zápachu, částečně je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rozpustný ve vodě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ρ = 1,41 g/l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je těžší než vzduch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</w:t>
      </w: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t>Teplota varu: T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v</w:t>
      </w: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t xml:space="preserve"> = -183°C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b) chemické: je velice reaktivní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(reaguje s většinou kovů i nekovů)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- podporuje hoření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vznik plynných oxidů nekovů (CO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SO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NO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…)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- vznik koroze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vznik pevných oxidů kovů (Fe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Al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; …)</w:t>
      </w:r>
    </w:p>
    <w:p w:rsidR="009F6F6F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t>= OXIDACE</w:t>
      </w:r>
    </w:p>
    <w:p w:rsid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</w:p>
    <w:p w:rsidR="009F6F6F" w:rsidRPr="007A0B4B" w:rsidRDefault="009F6F6F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4)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Laboratorní příprava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162560</wp:posOffset>
                </wp:positionV>
                <wp:extent cx="685800" cy="342900"/>
                <wp:effectExtent l="0" t="635" r="0" b="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0B4B" w:rsidRDefault="007A0B4B" w:rsidP="007A0B4B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MnO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margin-left:54pt;margin-top:12.8pt;width:54pt;height:27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" stroked="f">
                <v:textbox>
                  <w:txbxContent>
                    <w:p w:rsidR="007A0B4B" w:rsidRDefault="007A0B4B" w:rsidP="007A0B4B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MnO</w:t>
                      </w:r>
                      <w:r>
                        <w:rPr>
                          <w:b/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a) rozkladem peroxidu vodíku katalyzátorem MnO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(burelem)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2H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-      -&gt; 2H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O + 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b) tepelným rozkladem oxidu rtuťnatého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6350</wp:posOffset>
                </wp:positionV>
                <wp:extent cx="228600" cy="228600"/>
                <wp:effectExtent l="0" t="0" r="0" b="317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0B4B" w:rsidRDefault="007A0B4B" w:rsidP="007A0B4B">
                            <w:pPr>
                              <w:ind w:left="708" w:hanging="708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28" type="#_x0000_t202" style="position:absolute;margin-left:63pt;margin-top:.5pt;width:18pt;height:18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" stroked="f">
                <v:textbox>
                  <w:txbxContent>
                    <w:p w:rsidR="007A0B4B" w:rsidRDefault="007A0B4B" w:rsidP="007A0B4B">
                      <w:pPr>
                        <w:ind w:left="708" w:hanging="708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2HgO  -- --&gt; 2Hg + 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5)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Průmyslová výroba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a) destilací zkapalněného vzduchu (T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v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= -183°C)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- podobně se vyrábí i dusík (T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v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= -196°C) a vzácné plyny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151130</wp:posOffset>
                </wp:positionV>
                <wp:extent cx="342900" cy="228600"/>
                <wp:effectExtent l="0" t="0" r="0" b="127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0B4B" w:rsidRDefault="007A0B4B" w:rsidP="007A0B4B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54pt;margin-top:11.9pt;width:27pt;height:1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" stroked="f">
                <v:textbox>
                  <w:txbxContent>
                    <w:p w:rsidR="007A0B4B" w:rsidRDefault="007A0B4B" w:rsidP="007A0B4B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el.</w:t>
                      </w:r>
                    </w:p>
                  </w:txbxContent>
                </v:textbox>
              </v:shape>
            </w:pict>
          </mc:Fallback>
        </mc:AlternateConten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b) Elektrolýzou vody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    2H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O -----</w:t>
      </w:r>
      <w:r w:rsidRPr="007A0B4B">
        <w:rPr>
          <w:rFonts w:ascii="Arial" w:eastAsia="Times New Roman" w:hAnsi="Arial" w:cs="Arial"/>
          <w:sz w:val="28"/>
          <w:szCs w:val="28"/>
          <w:lang w:val="de-DE" w:eastAsia="cs-CZ"/>
        </w:rPr>
        <w:t>&gt;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2H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2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>+ O</w:t>
      </w:r>
      <w:r w:rsidRPr="007A0B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6)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Důkaz kyslíku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- pomocí žhnoucí třískly </w:t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vzplane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7) </w:t>
      </w:r>
      <w:r w:rsidRPr="007A0B4B">
        <w:rPr>
          <w:rFonts w:ascii="Arial" w:eastAsia="Times New Roman" w:hAnsi="Arial" w:cs="Arial"/>
          <w:sz w:val="28"/>
          <w:szCs w:val="28"/>
          <w:u w:val="single"/>
          <w:lang w:eastAsia="cs-CZ"/>
        </w:rPr>
        <w:t>Použití kyslíku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a) v hutnictví (výroba železa)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b) svařování a řezání kovů (kyslíkovodíkový plamen = 3000°C) 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7A0B4B">
        <w:rPr>
          <w:rFonts w:ascii="Arial" w:eastAsia="Times New Roman" w:hAnsi="Arial" w:cs="Arial"/>
          <w:sz w:val="28"/>
          <w:szCs w:val="28"/>
          <w:lang w:eastAsia="cs-CZ"/>
        </w:rPr>
        <w:t>c) v lékařství (podpora dýchání, …)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t>d) v letectví (palivo)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t>e) výroba chemických látek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</w:p>
    <w:p w:rsidR="007A0B4B" w:rsidRPr="007A0B4B" w:rsidRDefault="00D47D65" w:rsidP="007A0B4B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-US" w:eastAsia="cs-CZ"/>
        </w:rPr>
      </w:pPr>
      <w:r>
        <w:rPr>
          <w:rFonts w:ascii="Arial" w:eastAsia="Times New Roman" w:hAnsi="Arial" w:cs="Arial"/>
          <w:sz w:val="28"/>
          <w:szCs w:val="28"/>
          <w:lang w:val="en-US" w:eastAsia="cs-CZ"/>
        </w:rPr>
        <w:t xml:space="preserve">Uchovává se v </w:t>
      </w:r>
      <w:r w:rsidR="007A0B4B" w:rsidRPr="007A0B4B">
        <w:rPr>
          <w:rFonts w:ascii="Arial" w:eastAsia="Times New Roman" w:hAnsi="Arial" w:cs="Arial"/>
          <w:sz w:val="28"/>
          <w:szCs w:val="28"/>
          <w:lang w:val="en-US" w:eastAsia="cs-CZ"/>
        </w:rPr>
        <w:t xml:space="preserve">ocelových tlakových láhvích s modrým pruhem. Ozon se </w:t>
      </w:r>
      <w:r w:rsidR="00805D14">
        <w:rPr>
          <w:rFonts w:ascii="Arial" w:eastAsia="Times New Roman" w:hAnsi="Arial" w:cs="Arial"/>
          <w:sz w:val="28"/>
          <w:szCs w:val="28"/>
          <w:lang w:val="en-US" w:eastAsia="cs-CZ"/>
        </w:rPr>
        <w:t>používá k dezinfekci pitné vody</w:t>
      </w:r>
      <w:r w:rsidR="007A0B4B" w:rsidRPr="007A0B4B">
        <w:rPr>
          <w:rFonts w:ascii="Arial" w:eastAsia="Times New Roman" w:hAnsi="Arial" w:cs="Arial"/>
          <w:sz w:val="28"/>
          <w:szCs w:val="28"/>
          <w:lang w:val="en-US" w:eastAsia="cs-CZ"/>
        </w:rPr>
        <w:t>(ozonizace), ale ve vyšších koncentracích je zdraví škodlivý.</w:t>
      </w:r>
    </w:p>
    <w:p w:rsidR="007A0B4B" w:rsidRPr="007A0B4B" w:rsidRDefault="007A0B4B" w:rsidP="007A0B4B">
      <w:pPr>
        <w:spacing w:after="0" w:line="240" w:lineRule="auto"/>
        <w:rPr>
          <w:rFonts w:ascii="Arial" w:eastAsia="Times New Roman" w:hAnsi="Arial" w:cs="Arial"/>
          <w:sz w:val="144"/>
          <w:szCs w:val="144"/>
          <w:lang w:val="en-US" w:eastAsia="cs-CZ"/>
        </w:rPr>
      </w:pPr>
      <w:r w:rsidRPr="007A0B4B">
        <w:rPr>
          <w:rFonts w:ascii="Arial" w:eastAsia="Times New Roman" w:hAnsi="Arial" w:cs="Arial"/>
          <w:sz w:val="28"/>
          <w:szCs w:val="28"/>
          <w:lang w:val="de-DE" w:eastAsia="cs-CZ"/>
        </w:rPr>
        <w:t xml:space="preserve">Kyslík je nezbytný pro život na Zemi. </w:t>
      </w:r>
      <w:r w:rsidRPr="007A0B4B">
        <w:rPr>
          <w:rFonts w:ascii="Arial" w:eastAsia="Times New Roman" w:hAnsi="Arial" w:cs="Arial"/>
          <w:sz w:val="28"/>
          <w:szCs w:val="28"/>
          <w:lang w:val="en-US" w:eastAsia="cs-CZ"/>
        </w:rPr>
        <w:t xml:space="preserve">(Dýchání živočichů…) </w:t>
      </w:r>
      <w:r w:rsidRPr="007A0B4B">
        <w:rPr>
          <w:rFonts w:ascii="Arial" w:eastAsia="Times New Roman" w:hAnsi="Arial" w:cs="Arial"/>
          <w:sz w:val="144"/>
          <w:szCs w:val="144"/>
          <w:lang w:val="en-US" w:eastAsia="cs-CZ"/>
        </w:rPr>
        <w:t>!</w:t>
      </w:r>
    </w:p>
    <w:p w:rsidR="00DA5420" w:rsidRPr="001648B2" w:rsidRDefault="001648B2" w:rsidP="001648B2">
      <w:pPr>
        <w:ind w:left="450"/>
        <w:rPr>
          <w:rFonts w:ascii="Times New Roman" w:hAnsi="Times New Roman" w:cs="Times New Roman"/>
          <w:sz w:val="36"/>
          <w:szCs w:val="36"/>
        </w:rPr>
      </w:pPr>
      <w:r w:rsidRPr="001648B2">
        <w:rPr>
          <w:rFonts w:ascii="Times New Roman" w:hAnsi="Times New Roman" w:cs="Times New Roman"/>
          <w:sz w:val="36"/>
          <w:szCs w:val="36"/>
        </w:rPr>
        <w:t xml:space="preserve">   </w:t>
      </w:r>
    </w:p>
    <w:p w:rsidR="00367611" w:rsidRDefault="00367611" w:rsidP="00EE7094"/>
    <w:p w:rsidR="00367611" w:rsidRDefault="00367611" w:rsidP="00EE7094"/>
    <w:p w:rsidR="00367611" w:rsidRDefault="00367611" w:rsidP="00EE7094"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</w:p>
    <w:p w:rsidR="00367611" w:rsidRDefault="00367611" w:rsidP="00EE7094"/>
    <w:p w:rsidR="00367611" w:rsidRDefault="00367611" w:rsidP="00EE7094"/>
    <w:p w:rsidR="00367611" w:rsidRDefault="00367611" w:rsidP="00EE7094"/>
    <w:p w:rsidR="00E8003C" w:rsidRDefault="00E8003C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9F6F6F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Kyslík</w:t>
      </w:r>
      <w:r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1.) Kolikavazný je kyslík v oxidech? 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Napiš 3 sloučeniny, ve kterých se vyskytuje vázaný  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kyslík?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Proč je důležitý ozon pro život na Zemi?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Jakou hustotu má kyslík?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5.) Uveď alespoň jednu variantu průmyslové výroby  </w:t>
      </w:r>
    </w:p>
    <w:p w:rsidR="00E065BC" w:rsidRDefault="0083735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kyslíku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83735D" w:rsidRPr="0083735D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Zapiš chem. rovnicí laboratorní přípravu 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kyslíku </w:t>
      </w:r>
      <w:r w:rsidR="0083735D" w:rsidRPr="0083735D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rozkladem  </w:t>
      </w:r>
    </w:p>
    <w:p w:rsidR="00E065BC" w:rsidRPr="00E8003C" w:rsidRDefault="0083735D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   </w:t>
      </w:r>
      <w:r w:rsidRPr="0083735D">
        <w:rPr>
          <w:rFonts w:ascii="Times New Roman" w:eastAsia="Times New Roman" w:hAnsi="Times New Roman" w:cs="Times New Roman"/>
          <w:sz w:val="36"/>
          <w:szCs w:val="36"/>
          <w:lang w:eastAsia="cs-CZ"/>
        </w:rPr>
        <w:t>peroxidu vodíku katalyzátorem MnO</w:t>
      </w:r>
      <w:r w:rsidRPr="0083735D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Jak dokazujeme kyslík?</w:t>
      </w:r>
    </w:p>
    <w:p w:rsidR="00E065BC" w:rsidRDefault="00805D14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Napiš alespoň 2 možnosti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využití kyslíku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AF4D93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Kyslík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7C082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Kyslík je v oxidech </w:t>
      </w:r>
      <w:r w:rsidR="00CC0A6F">
        <w:rPr>
          <w:rFonts w:ascii="Times New Roman" w:hAnsi="Times New Roman" w:cs="Times New Roman"/>
          <w:sz w:val="36"/>
          <w:szCs w:val="36"/>
        </w:rPr>
        <w:t>dvojvazný.</w:t>
      </w:r>
    </w:p>
    <w:p w:rsidR="00E065BC" w:rsidRDefault="00E065BC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="007C0823">
        <w:rPr>
          <w:rFonts w:ascii="Times New Roman" w:hAnsi="Times New Roman" w:cs="Times New Roman"/>
          <w:sz w:val="36"/>
          <w:szCs w:val="36"/>
        </w:rPr>
        <w:t>Voda, oxidy</w:t>
      </w:r>
      <w:r>
        <w:rPr>
          <w:rFonts w:ascii="Times New Roman" w:hAnsi="Times New Roman" w:cs="Times New Roman"/>
          <w:sz w:val="36"/>
          <w:szCs w:val="36"/>
        </w:rPr>
        <w:t>, hydroxidy …</w:t>
      </w:r>
    </w:p>
    <w:p w:rsidR="00E065BC" w:rsidRDefault="007C082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Ozonová vrstva nás chrání před slunečním zářením</w:t>
      </w:r>
      <w:r w:rsidR="00E065B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065BC" w:rsidRDefault="007C0823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Hustota </w:t>
      </w:r>
      <w:r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kyslíku je 1,41 g/l</w:t>
      </w:r>
      <w:r w:rsidR="00E065BC"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7C0823" w:rsidRPr="007C0823" w:rsidRDefault="00E8003C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D</w:t>
      </w:r>
      <w:r w:rsidR="007C0823"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estilací zkapalněného vzduchu</w:t>
      </w:r>
      <w:r w:rsidR="007C0823" w:rsidRPr="007A0B4B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nebo hydrolýzou vody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8003C" w:rsidRPr="00E8003C" w:rsidRDefault="00E8003C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2H</w:t>
      </w:r>
      <w:r w:rsidRPr="00E8003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O</w:t>
      </w:r>
      <w:r w:rsidRPr="00E8003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---</w:t>
      </w:r>
      <w:r w:rsidRP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-&gt; 2H</w:t>
      </w:r>
      <w:r w:rsidRPr="00E8003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O + O</w:t>
      </w:r>
      <w:r w:rsidRPr="00E8003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</w:p>
    <w:p w:rsidR="00E8003C" w:rsidRPr="00E8003C" w:rsidRDefault="00E8003C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</w:t>
      </w:r>
      <w:r w:rsidR="00805D14">
        <w:rPr>
          <w:rFonts w:ascii="Times New Roman" w:eastAsia="Times New Roman" w:hAnsi="Times New Roman" w:cs="Times New Roman"/>
          <w:sz w:val="36"/>
          <w:szCs w:val="36"/>
          <w:lang w:eastAsia="cs-CZ"/>
        </w:rPr>
        <w:t>omocí žhnoucí třísk</w:t>
      </w:r>
      <w:r w:rsidRP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y</w:t>
      </w:r>
      <w:r w:rsidR="00805D14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065BC" w:rsidRDefault="00E8003C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</w:t>
      </w:r>
      <w:r w:rsidR="0013724F">
        <w:rPr>
          <w:rFonts w:ascii="Times New Roman" w:eastAsia="Times New Roman" w:hAnsi="Times New Roman" w:cs="Times New Roman"/>
          <w:sz w:val="36"/>
          <w:szCs w:val="36"/>
          <w:lang w:eastAsia="cs-CZ"/>
        </w:rPr>
        <w:t>: P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ři výrobě surového železa, při svařování a řezání kovů, v</w:t>
      </w:r>
      <w:r w:rsidR="00805D14">
        <w:rPr>
          <w:rFonts w:ascii="Times New Roman" w:eastAsia="Times New Roman" w:hAnsi="Times New Roman" w:cs="Times New Roman"/>
          <w:sz w:val="36"/>
          <w:szCs w:val="36"/>
          <w:lang w:eastAsia="cs-CZ"/>
        </w:rPr>
        <w:t> 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letectví</w:t>
      </w:r>
      <w:r w:rsidR="00805D14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..</w:t>
      </w:r>
      <w:r w:rsidR="00E065B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3724F"/>
    <w:rsid w:val="001648B2"/>
    <w:rsid w:val="00170F2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31214E"/>
    <w:rsid w:val="00367611"/>
    <w:rsid w:val="003A70C6"/>
    <w:rsid w:val="003E75DD"/>
    <w:rsid w:val="00415CF8"/>
    <w:rsid w:val="00422692"/>
    <w:rsid w:val="00483C61"/>
    <w:rsid w:val="00513BB4"/>
    <w:rsid w:val="005516FE"/>
    <w:rsid w:val="0058062A"/>
    <w:rsid w:val="005B5569"/>
    <w:rsid w:val="005F4E1E"/>
    <w:rsid w:val="00636ADC"/>
    <w:rsid w:val="006647D2"/>
    <w:rsid w:val="006F6916"/>
    <w:rsid w:val="00710A56"/>
    <w:rsid w:val="00732741"/>
    <w:rsid w:val="00775B3F"/>
    <w:rsid w:val="007A0B4B"/>
    <w:rsid w:val="007C0823"/>
    <w:rsid w:val="007D74AD"/>
    <w:rsid w:val="00800F7B"/>
    <w:rsid w:val="00805D14"/>
    <w:rsid w:val="00822130"/>
    <w:rsid w:val="0083735D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9E7FB5"/>
    <w:rsid w:val="009F6F6F"/>
    <w:rsid w:val="00A257E0"/>
    <w:rsid w:val="00A93B27"/>
    <w:rsid w:val="00AA7C49"/>
    <w:rsid w:val="00AF0C9D"/>
    <w:rsid w:val="00AF4D93"/>
    <w:rsid w:val="00B578A9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CC0A6F"/>
    <w:rsid w:val="00D053FA"/>
    <w:rsid w:val="00D064DC"/>
    <w:rsid w:val="00D16172"/>
    <w:rsid w:val="00D33913"/>
    <w:rsid w:val="00D47D65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A0E6B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F5090-D08A-4004-A845-50AE102B7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535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53</cp:revision>
  <cp:lastPrinted>2012-05-14T08:06:00Z</cp:lastPrinted>
  <dcterms:created xsi:type="dcterms:W3CDTF">2012-02-28T19:35:00Z</dcterms:created>
  <dcterms:modified xsi:type="dcterms:W3CDTF">2013-06-30T16:50:00Z</dcterms:modified>
</cp:coreProperties>
</file>