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8D1" w:rsidRDefault="00A908D1" w:rsidP="00507DA4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60.2pt;margin-top:-33.5pt;width:397.5pt;height:80.25pt;z-index:-251659776;visibility:visible" wrapcoords="-41 0 -41 21398 21600 21398 21600 0 -41 0">
            <v:imagedata r:id="rId5" o:title=""/>
            <w10:wrap type="tight"/>
          </v:shape>
        </w:pict>
      </w:r>
    </w:p>
    <w:p w:rsidR="00A908D1" w:rsidRDefault="00A908D1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                   </w:t>
      </w:r>
    </w:p>
    <w:p w:rsidR="00A908D1" w:rsidRPr="005362C4" w:rsidRDefault="00A908D1" w:rsidP="000242F8">
      <w:pPr>
        <w:jc w:val="center"/>
        <w:rPr>
          <w:rFonts w:cs="Calibri"/>
          <w:b/>
          <w:bCs/>
          <w:i/>
          <w:color w:val="0070C0"/>
          <w:sz w:val="32"/>
          <w:szCs w:val="32"/>
        </w:rPr>
      </w:pPr>
      <w:r w:rsidRPr="005362C4">
        <w:rPr>
          <w:rFonts w:cs="Calibri"/>
          <w:b/>
          <w:bCs/>
          <w:i/>
          <w:color w:val="0070C0"/>
          <w:sz w:val="32"/>
          <w:szCs w:val="32"/>
        </w:rPr>
        <w:t>EU_62_</w:t>
      </w:r>
      <w:r>
        <w:rPr>
          <w:rFonts w:cs="Calibri"/>
          <w:b/>
          <w:bCs/>
          <w:i/>
          <w:color w:val="0070C0"/>
          <w:sz w:val="32"/>
          <w:szCs w:val="32"/>
        </w:rPr>
        <w:t>B_sada 2_12</w:t>
      </w:r>
      <w:r w:rsidRPr="005362C4">
        <w:rPr>
          <w:rFonts w:cs="Calibri"/>
          <w:b/>
          <w:bCs/>
          <w:i/>
          <w:color w:val="0070C0"/>
          <w:sz w:val="32"/>
          <w:szCs w:val="32"/>
        </w:rPr>
        <w:t>_M_</w:t>
      </w:r>
      <w:r>
        <w:rPr>
          <w:rFonts w:cs="Calibri"/>
          <w:b/>
          <w:bCs/>
          <w:i/>
          <w:color w:val="0070C0"/>
          <w:sz w:val="32"/>
          <w:szCs w:val="32"/>
        </w:rPr>
        <w:t>Přebytkový rozpočet</w:t>
      </w:r>
      <w:r w:rsidRPr="005362C4">
        <w:rPr>
          <w:rFonts w:cs="Calibri"/>
          <w:b/>
          <w:bCs/>
          <w:i/>
          <w:color w:val="0070C0"/>
          <w:sz w:val="32"/>
          <w:szCs w:val="32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Mgr. Duchová Renáta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Pracovní list opakuje učivo o pojmech v oblasti hospodaření domácnosti.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Matematika a její aplikace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Matematika/Finanční gramotnost</w:t>
            </w:r>
          </w:p>
        </w:tc>
      </w:tr>
      <w:tr w:rsidR="00A908D1" w:rsidRPr="00933743" w:rsidTr="00933743">
        <w:trPr>
          <w:trHeight w:val="653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Hospodaření domácnosti/Příjmy a výdaje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Stručně charakterizovat rozdíly mezi příjmy a výdaji, - popsat sestavení rodinného rozpočtu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Příjmy, výdaje, rozpočet, druhy rozpočtů – přebytkový rozpočet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 xml:space="preserve"> </w:t>
            </w: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pracovní list</w:t>
            </w:r>
          </w:p>
        </w:tc>
      </w:tr>
      <w:tr w:rsidR="00A908D1" w:rsidRPr="00933743" w:rsidTr="00933743">
        <w:trPr>
          <w:trHeight w:val="653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Střední vzdělávání, 1. ročník Praktické školy dvouleté</w:t>
            </w:r>
          </w:p>
        </w:tc>
      </w:tr>
      <w:tr w:rsidR="00A908D1" w:rsidRPr="00933743" w:rsidTr="00933743">
        <w:trPr>
          <w:trHeight w:val="675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>Datum: 9. 12. 2013                           Třída: I. PRŠ 2</w:t>
            </w:r>
          </w:p>
        </w:tc>
      </w:tr>
      <w:tr w:rsidR="00A908D1" w:rsidRPr="00933743" w:rsidTr="00933743">
        <w:trPr>
          <w:trHeight w:val="697"/>
        </w:trPr>
        <w:tc>
          <w:tcPr>
            <w:tcW w:w="2836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374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</w:rPr>
            </w:pPr>
            <w:r w:rsidRPr="00933743">
              <w:rPr>
                <w:rFonts w:ascii="Arial" w:hAnsi="Arial" w:cs="Arial"/>
              </w:rPr>
              <w:t xml:space="preserve">[online]. [30-11-2013]. Dostupné z URL: &lt;http://office.microsoft.com&gt; </w:t>
            </w: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color w:val="0000FF"/>
                <w:u w:val="single"/>
              </w:rPr>
            </w:pPr>
          </w:p>
        </w:tc>
      </w:tr>
    </w:tbl>
    <w:p w:rsidR="00A908D1" w:rsidRDefault="00A908D1" w:rsidP="00507DA4"/>
    <w:p w:rsidR="00A908D1" w:rsidRDefault="00A908D1"/>
    <w:p w:rsidR="00A908D1" w:rsidRDefault="00A908D1"/>
    <w:p w:rsidR="00A908D1" w:rsidRDefault="00A908D1"/>
    <w:p w:rsidR="00A908D1" w:rsidRDefault="00A908D1" w:rsidP="00D42805"/>
    <w:p w:rsidR="00A908D1" w:rsidRDefault="00A908D1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A908D1" w:rsidRDefault="00A908D1" w:rsidP="00D42805">
      <w:pPr>
        <w:rPr>
          <w:rFonts w:ascii="Comic Sans MS" w:hAnsi="Comic Sans MS"/>
          <w:color w:val="FF0000"/>
        </w:rPr>
      </w:pPr>
    </w:p>
    <w:p w:rsidR="00A908D1" w:rsidRDefault="00A908D1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A908D1" w:rsidRDefault="00A908D1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          </w:t>
      </w:r>
    </w:p>
    <w:p w:rsidR="00A908D1" w:rsidRDefault="00A908D1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pict>
          <v:shape id="_x0000_s1027" type="#_x0000_t75" style="position:absolute;left:0;text-align:left;margin-left:396.2pt;margin-top:-21.55pt;width:94.5pt;height:94.5pt;z-index:-251657728;visibility:visible" wrapcoords="-171 171 -171 21429 21600 21429 21600 171 -171 171">
            <v:imagedata r:id="rId6" o:title=""/>
            <w10:wrap type="tight"/>
          </v:shape>
        </w:pict>
      </w:r>
      <w:r>
        <w:rPr>
          <w:rFonts w:ascii="Arial" w:hAnsi="Arial" w:cs="Arial"/>
          <w:b/>
          <w:sz w:val="28"/>
          <w:szCs w:val="28"/>
        </w:rPr>
        <w:t xml:space="preserve">                          Hospodaření domácnosti </w:t>
      </w:r>
    </w:p>
    <w:p w:rsidR="00A908D1" w:rsidRDefault="00A908D1" w:rsidP="005362C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Přebytkový rozpočet</w:t>
      </w:r>
    </w:p>
    <w:p w:rsidR="00A908D1" w:rsidRDefault="00A908D1" w:rsidP="005362C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Pan Koudelka pracuje v bance a jeho příjem je 51 000 Kč měsíčně, paní Koudelková je zaměstnaná jako účetní s měsíčním příjmem 31 000 Kč měsíčně. Za pronájem garáže dostávají měsíčně 2500 Kč. Za bydlení vydávají 12 000 Kč měsíčně, provoz domácnosti je stojí 7 000 Kč měsíčně, dvěma dětem dávají kapesné po 1000 Kč, za jídlo dávají 10000 Kč měsíčně, splácejí úvěr za auto ve výši 6000 Kč, za své koníčky a kroužky dětí vydávají 4000 Kč měsíčně, nafta je stojí 3000 Kč měsíčně, za oblečení vydávají 4000 Kč měsíčně, telefonování je stojí 3000 Kč měsíčně  Zbytek si rodina ukládá.</w:t>
      </w:r>
    </w:p>
    <w:tbl>
      <w:tblPr>
        <w:tblpPr w:leftFromText="141" w:rightFromText="141" w:vertAnchor="text" w:horzAnchor="margin" w:tblpY="3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22"/>
        <w:gridCol w:w="2622"/>
        <w:gridCol w:w="2622"/>
        <w:gridCol w:w="2622"/>
      </w:tblGrid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3743">
              <w:rPr>
                <w:rFonts w:ascii="Arial" w:hAnsi="Arial" w:cs="Arial"/>
                <w:b/>
                <w:sz w:val="24"/>
                <w:szCs w:val="24"/>
              </w:rPr>
              <w:t>Příjmy</w:t>
            </w: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3743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3743">
              <w:rPr>
                <w:rFonts w:ascii="Arial" w:hAnsi="Arial" w:cs="Arial"/>
                <w:b/>
                <w:sz w:val="24"/>
                <w:szCs w:val="24"/>
              </w:rPr>
              <w:t>Výdaje</w:t>
            </w: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3743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908D1" w:rsidRPr="00933743" w:rsidTr="00933743"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3743"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08D1" w:rsidRPr="00933743" w:rsidRDefault="00A908D1" w:rsidP="00933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3743"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A908D1" w:rsidRPr="00933743" w:rsidRDefault="00A908D1" w:rsidP="0093374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908D1" w:rsidRDefault="00A908D1" w:rsidP="005362C4">
      <w:pPr>
        <w:rPr>
          <w:rFonts w:ascii="Arial" w:hAnsi="Arial" w:cs="Arial"/>
          <w:b/>
          <w:sz w:val="24"/>
          <w:szCs w:val="24"/>
        </w:rPr>
      </w:pPr>
    </w:p>
    <w:p w:rsidR="00A908D1" w:rsidRPr="00264BE2" w:rsidRDefault="00A908D1" w:rsidP="005362C4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2" o:spid="_x0000_s1028" type="#_x0000_t75" style="position:absolute;margin-left:392.45pt;margin-top:11.3pt;width:120pt;height:81.75pt;z-index:-251658752;visibility:visible" wrapcoords="-135 198 -135 21204 21600 21204 21600 198 -135 198">
            <v:imagedata r:id="rId7" o:title=""/>
            <w10:wrap type="tight"/>
          </v:shape>
        </w:pict>
      </w:r>
      <w:r w:rsidRPr="00264BE2">
        <w:rPr>
          <w:rFonts w:ascii="Arial" w:hAnsi="Arial" w:cs="Arial"/>
          <w:sz w:val="24"/>
          <w:szCs w:val="24"/>
        </w:rPr>
        <w:t>Doplň znaménko: ˂, ˃, =</w:t>
      </w:r>
    </w:p>
    <w:p w:rsidR="00A908D1" w:rsidRPr="00264BE2" w:rsidRDefault="00A908D1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PŘÍJMY ……………… VÝDAJE</w:t>
      </w:r>
    </w:p>
    <w:p w:rsidR="00A908D1" w:rsidRPr="00264BE2" w:rsidRDefault="00A908D1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Zakroužkuj typ rozpočtu</w:t>
      </w:r>
    </w:p>
    <w:p w:rsidR="00A908D1" w:rsidRDefault="00A908D1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                                přebytkový               vyrovnaný           schodkový</w:t>
      </w:r>
    </w:p>
    <w:p w:rsidR="00A908D1" w:rsidRDefault="00A908D1" w:rsidP="005362C4">
      <w:pPr>
        <w:rPr>
          <w:rFonts w:ascii="Arial" w:hAnsi="Arial" w:cs="Arial"/>
          <w:sz w:val="24"/>
          <w:szCs w:val="24"/>
        </w:rPr>
      </w:pPr>
    </w:p>
    <w:p w:rsidR="00A908D1" w:rsidRPr="00762A96" w:rsidRDefault="00A908D1" w:rsidP="005362C4">
      <w:pPr>
        <w:rPr>
          <w:rFonts w:ascii="Arial" w:hAnsi="Arial" w:cs="Arial"/>
          <w:b/>
          <w:sz w:val="24"/>
          <w:szCs w:val="24"/>
        </w:rPr>
      </w:pPr>
      <w:r w:rsidRPr="00762A96">
        <w:rPr>
          <w:rFonts w:ascii="Arial" w:hAnsi="Arial" w:cs="Arial"/>
          <w:b/>
          <w:sz w:val="24"/>
          <w:szCs w:val="24"/>
        </w:rPr>
        <w:t xml:space="preserve"> Zapiš </w:t>
      </w:r>
    </w:p>
    <w:p w:rsidR="00A908D1" w:rsidRDefault="00A908D1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výhody tohoto rozpočtu……………………………………………………………………………………</w:t>
      </w:r>
    </w:p>
    <w:p w:rsidR="00A908D1" w:rsidRDefault="00A908D1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Vypočítej, kolik Kč si uspoří za rok................................................................................................</w:t>
      </w:r>
    </w:p>
    <w:p w:rsidR="00A908D1" w:rsidRDefault="00A908D1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Přemýšlej nad tím, jak by měli Koudelkovi vhodně investovat své naspořené peníze……………………………………………………………………………………………………….</w:t>
      </w:r>
    </w:p>
    <w:sectPr w:rsidR="00A908D1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6384A"/>
    <w:rsid w:val="00264BE2"/>
    <w:rsid w:val="002D48CE"/>
    <w:rsid w:val="002F5BC2"/>
    <w:rsid w:val="0030285C"/>
    <w:rsid w:val="00320E59"/>
    <w:rsid w:val="003507D8"/>
    <w:rsid w:val="003846BA"/>
    <w:rsid w:val="003904DE"/>
    <w:rsid w:val="003A6402"/>
    <w:rsid w:val="003C19FB"/>
    <w:rsid w:val="003C37A8"/>
    <w:rsid w:val="003F77AE"/>
    <w:rsid w:val="00400E82"/>
    <w:rsid w:val="004F5B2B"/>
    <w:rsid w:val="00503B27"/>
    <w:rsid w:val="00507DA4"/>
    <w:rsid w:val="005362C4"/>
    <w:rsid w:val="005401C2"/>
    <w:rsid w:val="00543971"/>
    <w:rsid w:val="005736C8"/>
    <w:rsid w:val="005774D9"/>
    <w:rsid w:val="00591EAF"/>
    <w:rsid w:val="00593DD2"/>
    <w:rsid w:val="005A1AD7"/>
    <w:rsid w:val="005F0643"/>
    <w:rsid w:val="00641E46"/>
    <w:rsid w:val="00686D02"/>
    <w:rsid w:val="006A105B"/>
    <w:rsid w:val="006C028B"/>
    <w:rsid w:val="007222C7"/>
    <w:rsid w:val="00724FE9"/>
    <w:rsid w:val="00762A96"/>
    <w:rsid w:val="007879A3"/>
    <w:rsid w:val="007B54B2"/>
    <w:rsid w:val="007C11C7"/>
    <w:rsid w:val="007C3244"/>
    <w:rsid w:val="007D05B9"/>
    <w:rsid w:val="007D5C79"/>
    <w:rsid w:val="00820803"/>
    <w:rsid w:val="00893AC8"/>
    <w:rsid w:val="008E1D02"/>
    <w:rsid w:val="009208C2"/>
    <w:rsid w:val="00933743"/>
    <w:rsid w:val="00933E9E"/>
    <w:rsid w:val="0093695D"/>
    <w:rsid w:val="009730BC"/>
    <w:rsid w:val="00977174"/>
    <w:rsid w:val="00A342AA"/>
    <w:rsid w:val="00A5798F"/>
    <w:rsid w:val="00A908D1"/>
    <w:rsid w:val="00AE41CD"/>
    <w:rsid w:val="00B4507D"/>
    <w:rsid w:val="00B50900"/>
    <w:rsid w:val="00B72533"/>
    <w:rsid w:val="00B72723"/>
    <w:rsid w:val="00B91F4D"/>
    <w:rsid w:val="00BB0D64"/>
    <w:rsid w:val="00BD6F17"/>
    <w:rsid w:val="00BD77B6"/>
    <w:rsid w:val="00BF4619"/>
    <w:rsid w:val="00C218DC"/>
    <w:rsid w:val="00C26246"/>
    <w:rsid w:val="00C6796A"/>
    <w:rsid w:val="00C75627"/>
    <w:rsid w:val="00C91DA9"/>
    <w:rsid w:val="00CA2020"/>
    <w:rsid w:val="00CB2193"/>
    <w:rsid w:val="00CB551D"/>
    <w:rsid w:val="00CD3FDC"/>
    <w:rsid w:val="00CE0F20"/>
    <w:rsid w:val="00CF6CAE"/>
    <w:rsid w:val="00D42805"/>
    <w:rsid w:val="00DB2302"/>
    <w:rsid w:val="00DF2EE1"/>
    <w:rsid w:val="00E45B42"/>
    <w:rsid w:val="00E71ED6"/>
    <w:rsid w:val="00E7418C"/>
    <w:rsid w:val="00EB5A7E"/>
    <w:rsid w:val="00ED4529"/>
    <w:rsid w:val="00EE04D6"/>
    <w:rsid w:val="00F23A70"/>
    <w:rsid w:val="00F8592D"/>
    <w:rsid w:val="00FB4E41"/>
    <w:rsid w:val="00FC5DB2"/>
    <w:rsid w:val="00FD07AD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DA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07D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41E4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CB551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33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328</Words>
  <Characters>1938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DUM</cp:lastModifiedBy>
  <cp:revision>2</cp:revision>
  <cp:lastPrinted>2013-11-23T09:44:00Z</cp:lastPrinted>
  <dcterms:created xsi:type="dcterms:W3CDTF">2013-12-14T21:08:00Z</dcterms:created>
  <dcterms:modified xsi:type="dcterms:W3CDTF">2013-12-14T21:08:00Z</dcterms:modified>
</cp:coreProperties>
</file>