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6AC" w:rsidRDefault="00E436AC" w:rsidP="00E436AC"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36AC" w:rsidRDefault="00E436AC" w:rsidP="00E436AC"/>
    <w:p w:rsidR="00E436AC" w:rsidRDefault="00E436AC" w:rsidP="00E436AC"/>
    <w:p w:rsidR="00E436AC" w:rsidRDefault="00E436AC" w:rsidP="00E436AC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Pr="00E436AC" w:rsidRDefault="00E436AC">
            <w:pPr>
              <w:rPr>
                <w:sz w:val="24"/>
                <w:szCs w:val="24"/>
              </w:rPr>
            </w:pPr>
            <w:r w:rsidRPr="00E436AC">
              <w:rPr>
                <w:sz w:val="24"/>
                <w:szCs w:val="24"/>
              </w:rPr>
              <w:t>Základní škola a mateřská škola Bohdalov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Pr="00E436AC" w:rsidRDefault="00E436AC">
            <w:pPr>
              <w:rPr>
                <w:sz w:val="24"/>
                <w:szCs w:val="24"/>
              </w:rPr>
            </w:pPr>
            <w:r>
              <w:t xml:space="preserve"> </w:t>
            </w:r>
            <w:r w:rsidRPr="00E436AC">
              <w:rPr>
                <w:sz w:val="24"/>
                <w:szCs w:val="24"/>
              </w:rPr>
              <w:t>CZ.1.07/1.4.00/21.3806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III/2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a příroda, </w:t>
            </w:r>
            <w:r w:rsidR="009009E2">
              <w:rPr>
                <w:sz w:val="24"/>
                <w:szCs w:val="24"/>
              </w:rPr>
              <w:t>Chemie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VY_32_INOVACE_02_11Ch-Opakování učiva – 2. část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Lenka Pazderová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Srpen 2013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10. 9. 2013</w:t>
            </w:r>
          </w:p>
        </w:tc>
      </w:tr>
      <w:tr w:rsidR="00E436AC" w:rsidTr="00E436AC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6AC" w:rsidRDefault="00E436AC">
            <w:pPr>
              <w:rPr>
                <w:sz w:val="24"/>
                <w:szCs w:val="24"/>
              </w:rPr>
            </w:pPr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6AC" w:rsidRDefault="00E436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zopakování a procvičení učiva 8. ročníku – anorganické a obecné chemie. Lze ho vytisknout a použít pro samostatnou práci žáků nebo je možné ho použít při společné práci po promítnutí na projekční tabuli.</w:t>
            </w:r>
          </w:p>
        </w:tc>
      </w:tr>
    </w:tbl>
    <w:p w:rsidR="00E436AC" w:rsidRDefault="00E436AC" w:rsidP="00E436AC"/>
    <w:p w:rsidR="00E436AC" w:rsidRDefault="00E436AC" w:rsidP="00E436AC"/>
    <w:p w:rsidR="00E436AC" w:rsidRDefault="00E436AC" w:rsidP="00666517">
      <w:pPr>
        <w:pStyle w:val="Bezmezer"/>
      </w:pPr>
    </w:p>
    <w:p w:rsidR="00E436AC" w:rsidRDefault="00E436AC" w:rsidP="00666517">
      <w:pPr>
        <w:pStyle w:val="Bezmezer"/>
      </w:pPr>
    </w:p>
    <w:p w:rsidR="00E436AC" w:rsidRDefault="00E436AC" w:rsidP="00666517">
      <w:pPr>
        <w:pStyle w:val="Bezmezer"/>
      </w:pPr>
    </w:p>
    <w:p w:rsidR="00E436AC" w:rsidRDefault="00E436AC" w:rsidP="00666517">
      <w:pPr>
        <w:pStyle w:val="Bezmezer"/>
      </w:pPr>
    </w:p>
    <w:p w:rsidR="00E436AC" w:rsidRDefault="00E436AC" w:rsidP="00666517">
      <w:pPr>
        <w:pStyle w:val="Bezmezer"/>
      </w:pPr>
    </w:p>
    <w:p w:rsidR="00E436AC" w:rsidRDefault="00E436AC" w:rsidP="00666517">
      <w:pPr>
        <w:pStyle w:val="Bezmezer"/>
      </w:pPr>
    </w:p>
    <w:p w:rsidR="00E436AC" w:rsidRDefault="00E436AC" w:rsidP="00666517">
      <w:pPr>
        <w:pStyle w:val="Bezmezer"/>
      </w:pPr>
    </w:p>
    <w:p w:rsidR="00E436AC" w:rsidRDefault="00E436AC" w:rsidP="00666517">
      <w:pPr>
        <w:pStyle w:val="Bezmezer"/>
      </w:pPr>
    </w:p>
    <w:p w:rsidR="00955A62" w:rsidRPr="00926594" w:rsidRDefault="00666517" w:rsidP="00666517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     </w:t>
      </w:r>
      <w:r w:rsidR="00E436AC">
        <w:rPr>
          <w:rFonts w:ascii="Times New Roman" w:hAnsi="Times New Roman" w:cs="Times New Roman"/>
          <w:b/>
          <w:sz w:val="24"/>
          <w:szCs w:val="24"/>
        </w:rPr>
        <w:t xml:space="preserve">Opakování učiva </w:t>
      </w:r>
      <w:r w:rsidR="00955A62">
        <w:rPr>
          <w:rFonts w:ascii="Times New Roman" w:hAnsi="Times New Roman" w:cs="Times New Roman"/>
          <w:b/>
          <w:sz w:val="24"/>
          <w:szCs w:val="24"/>
        </w:rPr>
        <w:t xml:space="preserve"> – 2. </w:t>
      </w:r>
      <w:r w:rsidR="00F316E8">
        <w:rPr>
          <w:rFonts w:ascii="Times New Roman" w:hAnsi="Times New Roman" w:cs="Times New Roman"/>
          <w:b/>
          <w:sz w:val="24"/>
          <w:szCs w:val="24"/>
        </w:rPr>
        <w:t>č</w:t>
      </w:r>
      <w:r w:rsidR="00955A62">
        <w:rPr>
          <w:rFonts w:ascii="Times New Roman" w:hAnsi="Times New Roman" w:cs="Times New Roman"/>
          <w:b/>
          <w:sz w:val="24"/>
          <w:szCs w:val="24"/>
        </w:rPr>
        <w:t>ást</w:t>
      </w:r>
      <w:r w:rsidR="00926594">
        <w:rPr>
          <w:rFonts w:ascii="Times New Roman" w:hAnsi="Times New Roman" w:cs="Times New Roman"/>
          <w:b/>
          <w:sz w:val="24"/>
          <w:szCs w:val="24"/>
        </w:rPr>
        <w:br/>
      </w:r>
      <w:r w:rsidR="00926594">
        <w:rPr>
          <w:rFonts w:ascii="Times New Roman" w:hAnsi="Times New Roman" w:cs="Times New Roman"/>
          <w:b/>
          <w:sz w:val="24"/>
          <w:szCs w:val="24"/>
        </w:rPr>
        <w:br/>
      </w:r>
      <w:r w:rsidR="00926594">
        <w:rPr>
          <w:rFonts w:ascii="Times New Roman" w:hAnsi="Times New Roman" w:cs="Times New Roman"/>
          <w:sz w:val="24"/>
          <w:szCs w:val="24"/>
        </w:rPr>
        <w:t>ZADÁNÍ:</w:t>
      </w:r>
    </w:p>
    <w:p w:rsidR="004B7793" w:rsidRPr="004B7793" w:rsidRDefault="00955A62" w:rsidP="004B7793">
      <w:pPr>
        <w:pStyle w:val="Bezmezer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Vzdušný obal Země se nazývá ………………………… .</w:t>
      </w:r>
      <w:r>
        <w:rPr>
          <w:rFonts w:ascii="Times New Roman" w:hAnsi="Times New Roman" w:cs="Times New Roman"/>
          <w:sz w:val="24"/>
          <w:szCs w:val="24"/>
        </w:rPr>
        <w:br/>
        <w:t>Do obrázku doplň složení vzduchu:</w:t>
      </w:r>
    </w:p>
    <w:p w:rsidR="004B7793" w:rsidRPr="00EE0F94" w:rsidRDefault="004B7793" w:rsidP="004B7793">
      <w:pPr>
        <w:pStyle w:val="Bezmezer"/>
        <w:ind w:left="644"/>
        <w:rPr>
          <w:rFonts w:ascii="Times New Roman" w:hAnsi="Times New Roman" w:cs="Times New Roman"/>
          <w:b/>
          <w:sz w:val="24"/>
          <w:szCs w:val="24"/>
        </w:rPr>
      </w:pPr>
      <w:r w:rsidRPr="00EE0F9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914525" cy="1085850"/>
            <wp:effectExtent l="0" t="0" r="0" b="0"/>
            <wp:docPr id="1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F316E8" w:rsidRPr="00EE0F94">
        <w:rPr>
          <w:rFonts w:ascii="Times New Roman" w:hAnsi="Times New Roman" w:cs="Times New Roman"/>
          <w:b/>
          <w:sz w:val="24"/>
          <w:szCs w:val="24"/>
        </w:rPr>
        <w:br/>
      </w:r>
    </w:p>
    <w:p w:rsidR="006A0770" w:rsidRPr="00EE0F94" w:rsidRDefault="004B7793" w:rsidP="004B7793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Spoj, co k sobě patří:</w:t>
      </w:r>
      <w:r w:rsidRPr="00EE0F94">
        <w:rPr>
          <w:rFonts w:ascii="Times New Roman" w:hAnsi="Times New Roman" w:cs="Times New Roman"/>
          <w:sz w:val="24"/>
          <w:szCs w:val="24"/>
        </w:rPr>
        <w:br/>
        <w:t>používá se jako inertní atmosféra</w:t>
      </w:r>
      <w:r w:rsidR="006A0770" w:rsidRPr="00EE0F94">
        <w:rPr>
          <w:rFonts w:ascii="Times New Roman" w:hAnsi="Times New Roman" w:cs="Times New Roman"/>
          <w:sz w:val="24"/>
          <w:szCs w:val="24"/>
        </w:rPr>
        <w:t xml:space="preserve">                           oxid siřičitý</w:t>
      </w:r>
      <w:r w:rsidRPr="00EE0F94">
        <w:rPr>
          <w:rFonts w:ascii="Times New Roman" w:hAnsi="Times New Roman" w:cs="Times New Roman"/>
          <w:sz w:val="24"/>
          <w:szCs w:val="24"/>
        </w:rPr>
        <w:br/>
        <w:t>je nutný k dýchání a hoření</w:t>
      </w:r>
      <w:r w:rsidR="006A0770" w:rsidRPr="00EE0F94">
        <w:rPr>
          <w:rFonts w:ascii="Times New Roman" w:hAnsi="Times New Roman" w:cs="Times New Roman"/>
          <w:sz w:val="24"/>
          <w:szCs w:val="24"/>
        </w:rPr>
        <w:t xml:space="preserve">                                     vodík</w:t>
      </w:r>
      <w:r w:rsidRPr="00EE0F94">
        <w:rPr>
          <w:rFonts w:ascii="Times New Roman" w:hAnsi="Times New Roman" w:cs="Times New Roman"/>
          <w:sz w:val="24"/>
          <w:szCs w:val="24"/>
        </w:rPr>
        <w:br/>
        <w:t>chrání nás proti UV záření</w:t>
      </w:r>
      <w:r w:rsidR="006A0770" w:rsidRPr="00EE0F94">
        <w:rPr>
          <w:rFonts w:ascii="Times New Roman" w:hAnsi="Times New Roman" w:cs="Times New Roman"/>
          <w:sz w:val="24"/>
          <w:szCs w:val="24"/>
        </w:rPr>
        <w:t xml:space="preserve">                                      dusík</w:t>
      </w:r>
      <w:r w:rsidRPr="00EE0F94">
        <w:rPr>
          <w:rFonts w:ascii="Times New Roman" w:hAnsi="Times New Roman" w:cs="Times New Roman"/>
          <w:sz w:val="24"/>
          <w:szCs w:val="24"/>
        </w:rPr>
        <w:br/>
      </w:r>
      <w:r w:rsidR="006A0770" w:rsidRPr="00EE0F94">
        <w:rPr>
          <w:rFonts w:ascii="Times New Roman" w:hAnsi="Times New Roman" w:cs="Times New Roman"/>
          <w:sz w:val="24"/>
          <w:szCs w:val="24"/>
        </w:rPr>
        <w:t>bezbarvý plyn 14,5x lehčí než vzduch                    oxid uhličitý</w:t>
      </w:r>
      <w:r w:rsidR="006A0770" w:rsidRPr="00EE0F94">
        <w:rPr>
          <w:rFonts w:ascii="Times New Roman" w:hAnsi="Times New Roman" w:cs="Times New Roman"/>
          <w:sz w:val="24"/>
          <w:szCs w:val="24"/>
        </w:rPr>
        <w:br/>
        <w:t>způsobuje skleníkový efekt                                     ozon</w:t>
      </w:r>
      <w:r w:rsidR="006A0770" w:rsidRPr="00EE0F94">
        <w:rPr>
          <w:rFonts w:ascii="Times New Roman" w:hAnsi="Times New Roman" w:cs="Times New Roman"/>
          <w:sz w:val="24"/>
          <w:szCs w:val="24"/>
        </w:rPr>
        <w:br/>
        <w:t>způsobuje kyselé deště                                            kyslík</w:t>
      </w:r>
      <w:r w:rsidR="00F316E8" w:rsidRPr="00EE0F94">
        <w:rPr>
          <w:rFonts w:ascii="Times New Roman" w:hAnsi="Times New Roman" w:cs="Times New Roman"/>
          <w:sz w:val="24"/>
          <w:szCs w:val="24"/>
        </w:rPr>
        <w:br/>
      </w:r>
    </w:p>
    <w:p w:rsidR="004B7793" w:rsidRPr="00EE0F94" w:rsidRDefault="006A0770" w:rsidP="006A0770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Který halogen se nachází v:</w:t>
      </w:r>
      <w:r w:rsidRPr="00EE0F94">
        <w:rPr>
          <w:rFonts w:ascii="Times New Roman" w:hAnsi="Times New Roman" w:cs="Times New Roman"/>
          <w:sz w:val="24"/>
          <w:szCs w:val="24"/>
        </w:rPr>
        <w:br/>
        <w:t>a) zubní sklovině</w:t>
      </w:r>
      <w:r w:rsidRPr="00EE0F94">
        <w:rPr>
          <w:rFonts w:ascii="Times New Roman" w:hAnsi="Times New Roman" w:cs="Times New Roman"/>
          <w:sz w:val="24"/>
          <w:szCs w:val="24"/>
        </w:rPr>
        <w:br/>
        <w:t>b) pitné vodě</w:t>
      </w:r>
      <w:r w:rsidRPr="00EE0F94">
        <w:rPr>
          <w:rFonts w:ascii="Times New Roman" w:hAnsi="Times New Roman" w:cs="Times New Roman"/>
          <w:sz w:val="24"/>
          <w:szCs w:val="24"/>
        </w:rPr>
        <w:br/>
        <w:t>c) hormonu štítné žlázy</w:t>
      </w:r>
      <w:r w:rsidRPr="00EE0F94">
        <w:rPr>
          <w:rFonts w:ascii="Times New Roman" w:hAnsi="Times New Roman" w:cs="Times New Roman"/>
          <w:sz w:val="24"/>
          <w:szCs w:val="24"/>
        </w:rPr>
        <w:br/>
        <w:t>Který halogen nám ještě chybí</w:t>
      </w:r>
      <w:r w:rsidR="0068383E" w:rsidRPr="00EE0F94">
        <w:rPr>
          <w:rFonts w:ascii="Times New Roman" w:hAnsi="Times New Roman" w:cs="Times New Roman"/>
          <w:sz w:val="24"/>
          <w:szCs w:val="24"/>
        </w:rPr>
        <w:t>,</w:t>
      </w:r>
      <w:r w:rsidRPr="00EE0F94">
        <w:rPr>
          <w:rFonts w:ascii="Times New Roman" w:hAnsi="Times New Roman" w:cs="Times New Roman"/>
          <w:sz w:val="24"/>
          <w:szCs w:val="24"/>
        </w:rPr>
        <w:t xml:space="preserve"> zjistíš vyluštěním křížovky</w:t>
      </w:r>
      <w:r w:rsidR="001306EA" w:rsidRPr="00EE0F94">
        <w:rPr>
          <w:rFonts w:ascii="Times New Roman" w:hAnsi="Times New Roman" w:cs="Times New Roman"/>
          <w:sz w:val="24"/>
          <w:szCs w:val="24"/>
        </w:rPr>
        <w:t xml:space="preserve">. Do křížovky doplň názvy prvků: 1. Ag, 2. K, 3. Na, 4. Si    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6A0770" w:rsidRPr="00EE0F94" w:rsidTr="001306EA">
        <w:trPr>
          <w:trHeight w:val="284"/>
        </w:trPr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:rsidR="006A0770" w:rsidRPr="00EE0F94" w:rsidRDefault="001306EA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70" w:rsidRPr="00EE0F94" w:rsidTr="001306EA">
        <w:trPr>
          <w:trHeight w:val="284"/>
        </w:trPr>
        <w:tc>
          <w:tcPr>
            <w:tcW w:w="284" w:type="dxa"/>
            <w:vAlign w:val="center"/>
          </w:tcPr>
          <w:p w:rsidR="006A0770" w:rsidRPr="00EE0F94" w:rsidRDefault="001306EA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70" w:rsidRPr="00EE0F94" w:rsidTr="001306EA">
        <w:trPr>
          <w:trHeight w:val="284"/>
        </w:trPr>
        <w:tc>
          <w:tcPr>
            <w:tcW w:w="284" w:type="dxa"/>
            <w:vAlign w:val="center"/>
          </w:tcPr>
          <w:p w:rsidR="006A0770" w:rsidRPr="00EE0F94" w:rsidRDefault="001306EA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" w:type="dxa"/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770" w:rsidRPr="00EE0F94" w:rsidTr="001306EA">
        <w:trPr>
          <w:trHeight w:val="284"/>
        </w:trPr>
        <w:tc>
          <w:tcPr>
            <w:tcW w:w="284" w:type="dxa"/>
            <w:vAlign w:val="center"/>
          </w:tcPr>
          <w:p w:rsidR="006A0770" w:rsidRPr="00EE0F94" w:rsidRDefault="001306EA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:rsidR="006A0770" w:rsidRPr="00EE0F94" w:rsidRDefault="006A0770" w:rsidP="001306EA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383E" w:rsidRPr="00EE0F94" w:rsidRDefault="001306EA" w:rsidP="0068383E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68383E" w:rsidRPr="00EE0F94" w:rsidRDefault="0068383E" w:rsidP="0068383E">
      <w:pPr>
        <w:pStyle w:val="Bezmezer"/>
        <w:numPr>
          <w:ilvl w:val="0"/>
          <w:numId w:val="1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Napiš vzorce:</w:t>
      </w:r>
      <w:r w:rsidRPr="00EE0F94">
        <w:rPr>
          <w:rFonts w:ascii="Times New Roman" w:hAnsi="Times New Roman" w:cs="Times New Roman"/>
          <w:sz w:val="24"/>
          <w:szCs w:val="24"/>
        </w:rPr>
        <w:br/>
        <w:t xml:space="preserve">a) fluorid sírový                                     </w:t>
      </w:r>
      <w:r w:rsidRPr="00EE0F94">
        <w:rPr>
          <w:rFonts w:ascii="Times New Roman" w:hAnsi="Times New Roman" w:cs="Times New Roman"/>
          <w:sz w:val="24"/>
          <w:szCs w:val="24"/>
        </w:rPr>
        <w:br/>
        <w:t>b) chlorid rtuťnatý</w:t>
      </w:r>
      <w:r w:rsidRPr="00EE0F94">
        <w:rPr>
          <w:rFonts w:ascii="Times New Roman" w:hAnsi="Times New Roman" w:cs="Times New Roman"/>
          <w:sz w:val="24"/>
          <w:szCs w:val="24"/>
        </w:rPr>
        <w:br/>
        <w:t>c) bromid fosforečný</w:t>
      </w:r>
      <w:r w:rsidRPr="00EE0F94">
        <w:rPr>
          <w:rFonts w:ascii="Times New Roman" w:hAnsi="Times New Roman" w:cs="Times New Roman"/>
          <w:sz w:val="24"/>
          <w:szCs w:val="24"/>
        </w:rPr>
        <w:br/>
        <w:t>d) jodid uhličitý</w:t>
      </w:r>
      <w:r w:rsidRPr="00EE0F94">
        <w:rPr>
          <w:rFonts w:ascii="Times New Roman" w:hAnsi="Times New Roman" w:cs="Times New Roman"/>
          <w:sz w:val="24"/>
          <w:szCs w:val="24"/>
        </w:rPr>
        <w:br/>
        <w:t>e) oxid chloristý</w:t>
      </w:r>
      <w:r w:rsidRPr="00EE0F94">
        <w:rPr>
          <w:rFonts w:ascii="Times New Roman" w:hAnsi="Times New Roman" w:cs="Times New Roman"/>
          <w:sz w:val="24"/>
          <w:szCs w:val="24"/>
        </w:rPr>
        <w:br/>
        <w:t>f) sulfid sodný</w:t>
      </w:r>
      <w:r w:rsidRPr="00EE0F94">
        <w:rPr>
          <w:rFonts w:ascii="Times New Roman" w:hAnsi="Times New Roman" w:cs="Times New Roman"/>
          <w:sz w:val="24"/>
          <w:szCs w:val="24"/>
        </w:rPr>
        <w:br/>
        <w:t>g) hydroxid hlinitý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p w:rsidR="0099132D" w:rsidRPr="00EE0F94" w:rsidRDefault="0068383E" w:rsidP="0068383E">
      <w:pPr>
        <w:pStyle w:val="Bezmezer"/>
        <w:numPr>
          <w:ilvl w:val="0"/>
          <w:numId w:val="1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Napiš názvy:</w:t>
      </w:r>
      <w:r w:rsidR="00020476">
        <w:rPr>
          <w:rFonts w:ascii="Times New Roman" w:hAnsi="Times New Roman" w:cs="Times New Roman"/>
          <w:sz w:val="24"/>
          <w:szCs w:val="24"/>
        </w:rPr>
        <w:br/>
        <w:t>a) SiO</w:t>
      </w:r>
      <w:r w:rsidR="0002047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020476">
        <w:rPr>
          <w:rFonts w:ascii="Times New Roman" w:hAnsi="Times New Roman" w:cs="Times New Roman"/>
          <w:sz w:val="24"/>
          <w:szCs w:val="24"/>
        </w:rPr>
        <w:br/>
        <w:t>b) Cu(OH)</w:t>
      </w:r>
      <w:r w:rsidR="0002047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020476">
        <w:rPr>
          <w:rFonts w:ascii="Times New Roman" w:hAnsi="Times New Roman" w:cs="Times New Roman"/>
          <w:sz w:val="24"/>
          <w:szCs w:val="24"/>
        </w:rPr>
        <w:br/>
        <w:t xml:space="preserve">c) </w:t>
      </w:r>
      <w:r w:rsidR="00E436AC">
        <w:rPr>
          <w:rFonts w:ascii="Times New Roman" w:hAnsi="Times New Roman" w:cs="Times New Roman"/>
          <w:sz w:val="24"/>
          <w:szCs w:val="24"/>
        </w:rPr>
        <w:t>K</w:t>
      </w:r>
      <w:r w:rsidR="00E436A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436AC">
        <w:rPr>
          <w:rFonts w:ascii="Times New Roman" w:hAnsi="Times New Roman" w:cs="Times New Roman"/>
          <w:sz w:val="24"/>
          <w:szCs w:val="24"/>
        </w:rPr>
        <w:t>S</w:t>
      </w:r>
      <w:r w:rsidR="00020476">
        <w:rPr>
          <w:rFonts w:ascii="Times New Roman" w:hAnsi="Times New Roman" w:cs="Times New Roman"/>
          <w:sz w:val="24"/>
          <w:szCs w:val="24"/>
        </w:rPr>
        <w:br/>
        <w:t>d) FeBr</w:t>
      </w:r>
      <w:r w:rsidR="0002047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020476">
        <w:rPr>
          <w:rFonts w:ascii="Times New Roman" w:hAnsi="Times New Roman" w:cs="Times New Roman"/>
          <w:sz w:val="24"/>
          <w:szCs w:val="24"/>
        </w:rPr>
        <w:br/>
        <w:t>e) MnF</w:t>
      </w:r>
      <w:r w:rsidR="0002047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020476">
        <w:rPr>
          <w:rFonts w:ascii="Times New Roman" w:hAnsi="Times New Roman" w:cs="Times New Roman"/>
          <w:sz w:val="24"/>
          <w:szCs w:val="24"/>
        </w:rPr>
        <w:br/>
        <w:t>f) AuCl</w:t>
      </w:r>
      <w:r w:rsidR="0002047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020476">
        <w:rPr>
          <w:rFonts w:ascii="Times New Roman" w:hAnsi="Times New Roman" w:cs="Times New Roman"/>
          <w:sz w:val="24"/>
          <w:szCs w:val="24"/>
        </w:rPr>
        <w:br/>
        <w:t>g) MgI</w:t>
      </w:r>
      <w:r w:rsidR="0002047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9132D" w:rsidRPr="00EE0F94">
        <w:rPr>
          <w:rFonts w:ascii="Times New Roman" w:hAnsi="Times New Roman" w:cs="Times New Roman"/>
          <w:sz w:val="24"/>
          <w:szCs w:val="24"/>
        </w:rPr>
        <w:br/>
      </w:r>
    </w:p>
    <w:p w:rsidR="0099132D" w:rsidRPr="00EE0F94" w:rsidRDefault="0099132D" w:rsidP="0068383E">
      <w:pPr>
        <w:pStyle w:val="Bezmezer"/>
        <w:numPr>
          <w:ilvl w:val="0"/>
          <w:numId w:val="1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Co jsou kyseliny?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p w:rsidR="0099132D" w:rsidRPr="00EE0F94" w:rsidRDefault="0099132D" w:rsidP="0068383E">
      <w:pPr>
        <w:pStyle w:val="Bezmezer"/>
        <w:numPr>
          <w:ilvl w:val="0"/>
          <w:numId w:val="1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lastRenderedPageBreak/>
        <w:t>Jak ředíme kyseliny?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p w:rsidR="0099132D" w:rsidRPr="00EE0F94" w:rsidRDefault="0099132D" w:rsidP="0099132D">
      <w:pPr>
        <w:pStyle w:val="Bezmezer"/>
        <w:numPr>
          <w:ilvl w:val="0"/>
          <w:numId w:val="1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Doplň názvy a vzorce bezkyslíkatých kyselin:</w:t>
      </w:r>
      <w:r w:rsidR="00926594" w:rsidRPr="00EE0F94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4463"/>
        <w:gridCol w:w="1380"/>
      </w:tblGrid>
      <w:tr w:rsidR="0099132D" w:rsidRPr="00EE0F94" w:rsidTr="0099132D">
        <w:tc>
          <w:tcPr>
            <w:tcW w:w="4463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kyselina fluorovodíková</w:t>
            </w:r>
          </w:p>
        </w:tc>
        <w:tc>
          <w:tcPr>
            <w:tcW w:w="1380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32D" w:rsidRPr="00EE0F94" w:rsidTr="0099132D">
        <w:tc>
          <w:tcPr>
            <w:tcW w:w="4463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 xml:space="preserve">     HCl</w:t>
            </w:r>
          </w:p>
        </w:tc>
      </w:tr>
      <w:tr w:rsidR="0099132D" w:rsidRPr="00EE0F94" w:rsidTr="0099132D">
        <w:tc>
          <w:tcPr>
            <w:tcW w:w="4463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kyselina bromovodíková</w:t>
            </w:r>
          </w:p>
        </w:tc>
        <w:tc>
          <w:tcPr>
            <w:tcW w:w="1380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132D" w:rsidRPr="00EE0F94" w:rsidTr="0099132D">
        <w:tc>
          <w:tcPr>
            <w:tcW w:w="4463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 xml:space="preserve">      HI</w:t>
            </w:r>
          </w:p>
        </w:tc>
      </w:tr>
      <w:tr w:rsidR="0099132D" w:rsidRPr="00EE0F94" w:rsidTr="0099132D">
        <w:tc>
          <w:tcPr>
            <w:tcW w:w="4463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kyselina sirovodíková</w:t>
            </w:r>
          </w:p>
        </w:tc>
        <w:tc>
          <w:tcPr>
            <w:tcW w:w="1380" w:type="dxa"/>
          </w:tcPr>
          <w:p w:rsidR="0099132D" w:rsidRPr="00EE0F94" w:rsidRDefault="0099132D" w:rsidP="0099132D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BFC" w:rsidRPr="00EE0F94" w:rsidRDefault="00281BFC" w:rsidP="00281BFC">
      <w:pPr>
        <w:pStyle w:val="Bezmezer"/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br/>
      </w:r>
      <w:r w:rsidR="00AC07C3" w:rsidRPr="00EE0F94">
        <w:rPr>
          <w:rFonts w:ascii="Times New Roman" w:hAnsi="Times New Roman" w:cs="Times New Roman"/>
          <w:sz w:val="24"/>
          <w:szCs w:val="24"/>
        </w:rPr>
        <w:t xml:space="preserve">     </w:t>
      </w:r>
      <w:r w:rsidRPr="00EE0F94">
        <w:rPr>
          <w:rFonts w:ascii="Times New Roman" w:hAnsi="Times New Roman" w:cs="Times New Roman"/>
          <w:sz w:val="24"/>
          <w:szCs w:val="24"/>
        </w:rPr>
        <w:t>9.   Doplň názvy a vzorce kyslíkatých kyselin:</w:t>
      </w:r>
      <w:r w:rsidR="00926594" w:rsidRPr="00EE0F94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4492"/>
        <w:gridCol w:w="1351"/>
      </w:tblGrid>
      <w:tr w:rsidR="00281BFC" w:rsidRPr="00EE0F94" w:rsidTr="00281BFC">
        <w:tc>
          <w:tcPr>
            <w:tcW w:w="4492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kyselina sírová</w:t>
            </w:r>
          </w:p>
        </w:tc>
        <w:tc>
          <w:tcPr>
            <w:tcW w:w="1351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BFC" w:rsidRPr="00EE0F94" w:rsidTr="00281BFC">
        <w:tc>
          <w:tcPr>
            <w:tcW w:w="4492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81BFC" w:rsidRPr="00B31A53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 xml:space="preserve">    HNO</w:t>
            </w:r>
            <w:r w:rsidR="00B31A5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</w:tr>
      <w:tr w:rsidR="00281BFC" w:rsidRPr="00EE0F94" w:rsidTr="00281BFC">
        <w:tc>
          <w:tcPr>
            <w:tcW w:w="4492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kyselina uhličitá</w:t>
            </w:r>
          </w:p>
        </w:tc>
        <w:tc>
          <w:tcPr>
            <w:tcW w:w="1351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BFC" w:rsidRPr="00EE0F94" w:rsidTr="00281BFC">
        <w:tc>
          <w:tcPr>
            <w:tcW w:w="4492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281BFC" w:rsidRPr="00B31A53" w:rsidRDefault="00B31A53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</w:tr>
      <w:tr w:rsidR="00281BFC" w:rsidRPr="00EE0F94" w:rsidTr="00281BFC">
        <w:tc>
          <w:tcPr>
            <w:tcW w:w="4492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kyselina trihydrogenfosforečná</w:t>
            </w:r>
          </w:p>
        </w:tc>
        <w:tc>
          <w:tcPr>
            <w:tcW w:w="1351" w:type="dxa"/>
          </w:tcPr>
          <w:p w:rsidR="00281BFC" w:rsidRPr="00EE0F94" w:rsidRDefault="00281BFC" w:rsidP="00281BF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07C3" w:rsidRPr="00EE0F94" w:rsidRDefault="00AC07C3" w:rsidP="00281BFC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AC07C3" w:rsidRPr="00EE0F94" w:rsidRDefault="00AC07C3" w:rsidP="00AC07C3">
      <w:pPr>
        <w:pStyle w:val="Bezmezer"/>
        <w:numPr>
          <w:ilvl w:val="0"/>
          <w:numId w:val="13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 xml:space="preserve"> Co jsou zásady?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p w:rsidR="00AC07C3" w:rsidRPr="00EE0F94" w:rsidRDefault="00AC07C3" w:rsidP="00AC07C3">
      <w:pPr>
        <w:pStyle w:val="Bezmezer"/>
        <w:numPr>
          <w:ilvl w:val="0"/>
          <w:numId w:val="13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Co jsou indikátory?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p w:rsidR="00AC07C3" w:rsidRPr="00EE0F94" w:rsidRDefault="00AC07C3" w:rsidP="00AC07C3">
      <w:pPr>
        <w:pStyle w:val="Bezmezer"/>
        <w:numPr>
          <w:ilvl w:val="0"/>
          <w:numId w:val="13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Míru kyselosti nebo zásaditosti roztoku udává ……………………………………………</w:t>
      </w:r>
      <w:r w:rsidRPr="00EE0F94">
        <w:rPr>
          <w:rFonts w:ascii="Times New Roman" w:hAnsi="Times New Roman" w:cs="Times New Roman"/>
          <w:sz w:val="24"/>
          <w:szCs w:val="24"/>
        </w:rPr>
        <w:br/>
        <w:t>Podle hodnoty pH rozdělujeme roztoky na:</w:t>
      </w:r>
      <w:r w:rsidR="00926594" w:rsidRPr="00EE0F94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1874"/>
        <w:gridCol w:w="1843"/>
      </w:tblGrid>
      <w:tr w:rsidR="00AC07C3" w:rsidRPr="00EE0F94" w:rsidTr="00AC07C3">
        <w:tc>
          <w:tcPr>
            <w:tcW w:w="1874" w:type="dxa"/>
          </w:tcPr>
          <w:p w:rsidR="00AC07C3" w:rsidRPr="00EE0F94" w:rsidRDefault="00AC07C3" w:rsidP="00AC07C3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C07C3" w:rsidRPr="00EE0F94" w:rsidRDefault="00AC07C3" w:rsidP="00AC07C3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pH‹7</w:t>
            </w:r>
          </w:p>
        </w:tc>
      </w:tr>
      <w:tr w:rsidR="00AC07C3" w:rsidRPr="00EE0F94" w:rsidTr="00AC07C3">
        <w:tc>
          <w:tcPr>
            <w:tcW w:w="1874" w:type="dxa"/>
          </w:tcPr>
          <w:p w:rsidR="00AC07C3" w:rsidRPr="00EE0F94" w:rsidRDefault="00AC07C3" w:rsidP="00AC07C3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neutrální</w:t>
            </w:r>
          </w:p>
        </w:tc>
        <w:tc>
          <w:tcPr>
            <w:tcW w:w="1843" w:type="dxa"/>
          </w:tcPr>
          <w:p w:rsidR="00AC07C3" w:rsidRPr="00EE0F94" w:rsidRDefault="00AC07C3" w:rsidP="00AC07C3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7C3" w:rsidRPr="00EE0F94" w:rsidTr="00AC07C3">
        <w:tc>
          <w:tcPr>
            <w:tcW w:w="1874" w:type="dxa"/>
          </w:tcPr>
          <w:p w:rsidR="00AC07C3" w:rsidRPr="00EE0F94" w:rsidRDefault="00AC07C3" w:rsidP="00AC07C3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C07C3" w:rsidRPr="00EE0F94" w:rsidRDefault="00AC07C3" w:rsidP="00AC07C3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pH›7</w:t>
            </w:r>
          </w:p>
        </w:tc>
      </w:tr>
    </w:tbl>
    <w:p w:rsidR="00AC07C3" w:rsidRPr="00EE0F94" w:rsidRDefault="00AC07C3" w:rsidP="00AC07C3">
      <w:pPr>
        <w:pStyle w:val="Bezmezer"/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</w:p>
    <w:p w:rsidR="00846DEC" w:rsidRPr="00EE0F94" w:rsidRDefault="00846DEC" w:rsidP="00AC07C3">
      <w:pPr>
        <w:pStyle w:val="Bezmezer"/>
        <w:numPr>
          <w:ilvl w:val="0"/>
          <w:numId w:val="13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Seřaď do tabulky látky podle hodnoty pH tak, aby postupně klesala kyselost a stoupala zásaditost roztoku a urči charakter roztoku.</w:t>
      </w:r>
      <w:r w:rsidRPr="00EE0F94">
        <w:rPr>
          <w:rFonts w:ascii="Times New Roman" w:hAnsi="Times New Roman" w:cs="Times New Roman"/>
          <w:sz w:val="24"/>
          <w:szCs w:val="24"/>
        </w:rPr>
        <w:br/>
        <w:t>ocet pH=3, mořská voda pH=8, destilovaná voda pH=7, hydroxid sodný pH=13, kyselina sírová pH=1, mléko pH=6</w:t>
      </w:r>
      <w:r w:rsidR="00926594" w:rsidRPr="00EE0F94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2954"/>
        <w:gridCol w:w="2981"/>
        <w:gridCol w:w="2991"/>
      </w:tblGrid>
      <w:tr w:rsidR="00846DEC" w:rsidRPr="00EE0F94" w:rsidTr="00846DEC">
        <w:tc>
          <w:tcPr>
            <w:tcW w:w="3164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látka</w:t>
            </w: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hodnota pH</w:t>
            </w: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charakter roztoku</w:t>
            </w:r>
          </w:p>
        </w:tc>
      </w:tr>
      <w:tr w:rsidR="00846DEC" w:rsidRPr="00EE0F94" w:rsidTr="00846DEC">
        <w:tc>
          <w:tcPr>
            <w:tcW w:w="3164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DEC" w:rsidRPr="00EE0F94" w:rsidTr="00846DEC">
        <w:tc>
          <w:tcPr>
            <w:tcW w:w="3164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DEC" w:rsidRPr="00EE0F94" w:rsidTr="00846DEC">
        <w:tc>
          <w:tcPr>
            <w:tcW w:w="3164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DEC" w:rsidRPr="00EE0F94" w:rsidTr="00846DEC">
        <w:tc>
          <w:tcPr>
            <w:tcW w:w="3164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DEC" w:rsidRPr="00EE0F94" w:rsidTr="00846DEC">
        <w:tc>
          <w:tcPr>
            <w:tcW w:w="3164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6DEC" w:rsidRPr="00EE0F94" w:rsidTr="00846DEC">
        <w:tc>
          <w:tcPr>
            <w:tcW w:w="3164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5" w:type="dxa"/>
          </w:tcPr>
          <w:p w:rsidR="00846DEC" w:rsidRPr="00EE0F94" w:rsidRDefault="00846DEC" w:rsidP="00846DEC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6DEC" w:rsidRPr="00EE0F94" w:rsidRDefault="00846DEC" w:rsidP="00846DEC">
      <w:pPr>
        <w:pStyle w:val="Bezmezer"/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</w:p>
    <w:p w:rsidR="00846DEC" w:rsidRPr="00EE0F94" w:rsidRDefault="00846DEC" w:rsidP="00846DEC">
      <w:pPr>
        <w:pStyle w:val="Bezmezer"/>
        <w:numPr>
          <w:ilvl w:val="0"/>
          <w:numId w:val="13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Neutralizace je chemická reakce ………………….. se …………………, při této reakci vzniká …………….. a …………….. .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p w:rsidR="00305968" w:rsidRPr="00EE0F94" w:rsidRDefault="00846DEC" w:rsidP="00305968">
      <w:pPr>
        <w:pStyle w:val="Bezmezer"/>
        <w:numPr>
          <w:ilvl w:val="0"/>
          <w:numId w:val="13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Doplň rovnice neutralizace:</w:t>
      </w:r>
      <w:r w:rsidRPr="00EE0F94">
        <w:rPr>
          <w:rFonts w:ascii="Times New Roman" w:hAnsi="Times New Roman" w:cs="Times New Roman"/>
          <w:sz w:val="24"/>
          <w:szCs w:val="24"/>
        </w:rPr>
        <w:br/>
        <w:t xml:space="preserve">NaOH   +   HCl   </w:t>
      </w:r>
      <w:r w:rsidR="00926594" w:rsidRPr="00EE0F94">
        <w:rPr>
          <w:rFonts w:ascii="Times New Roman" w:hAnsi="Times New Roman" w:cs="Times New Roman"/>
          <w:sz w:val="24"/>
          <w:szCs w:val="24"/>
        </w:rPr>
        <w:t>→   ……..   +   ……..</w:t>
      </w:r>
      <w:r w:rsidR="00926594" w:rsidRPr="00EE0F94">
        <w:rPr>
          <w:rFonts w:ascii="Times New Roman" w:hAnsi="Times New Roman" w:cs="Times New Roman"/>
          <w:sz w:val="24"/>
          <w:szCs w:val="24"/>
        </w:rPr>
        <w:br/>
        <w:t xml:space="preserve">KOH   +  </w:t>
      </w:r>
      <w:r w:rsidR="00B31A53">
        <w:rPr>
          <w:rFonts w:ascii="Times New Roman" w:hAnsi="Times New Roman" w:cs="Times New Roman"/>
          <w:sz w:val="24"/>
          <w:szCs w:val="24"/>
        </w:rPr>
        <w:t xml:space="preserve"> HBr    →   ……..   +   ……..</w:t>
      </w:r>
      <w:r w:rsidR="00B31A53">
        <w:rPr>
          <w:rFonts w:ascii="Times New Roman" w:hAnsi="Times New Roman" w:cs="Times New Roman"/>
          <w:sz w:val="24"/>
          <w:szCs w:val="24"/>
        </w:rPr>
        <w:br/>
        <w:t>HNO</w:t>
      </w:r>
      <w:r w:rsidR="00B31A53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26594" w:rsidRPr="00EE0F94">
        <w:rPr>
          <w:rFonts w:ascii="Times New Roman" w:hAnsi="Times New Roman" w:cs="Times New Roman"/>
          <w:sz w:val="24"/>
          <w:szCs w:val="24"/>
        </w:rPr>
        <w:t xml:space="preserve">   +   </w:t>
      </w:r>
      <w:r w:rsidR="00B31A53">
        <w:rPr>
          <w:rFonts w:ascii="Times New Roman" w:hAnsi="Times New Roman" w:cs="Times New Roman"/>
          <w:sz w:val="24"/>
          <w:szCs w:val="24"/>
        </w:rPr>
        <w:t>NaOH   →   ……..   +   ……..</w:t>
      </w:r>
      <w:r w:rsidR="00B31A53">
        <w:rPr>
          <w:rFonts w:ascii="Times New Roman" w:hAnsi="Times New Roman" w:cs="Times New Roman"/>
          <w:sz w:val="24"/>
          <w:szCs w:val="24"/>
        </w:rPr>
        <w:br/>
        <w:t>H</w:t>
      </w:r>
      <w:r w:rsidR="00B31A5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31A53">
        <w:rPr>
          <w:rFonts w:ascii="Times New Roman" w:hAnsi="Times New Roman" w:cs="Times New Roman"/>
          <w:sz w:val="24"/>
          <w:szCs w:val="24"/>
        </w:rPr>
        <w:t>SO</w:t>
      </w:r>
      <w:r w:rsidR="00B31A53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B31A53">
        <w:rPr>
          <w:rFonts w:ascii="Times New Roman" w:hAnsi="Times New Roman" w:cs="Times New Roman"/>
          <w:sz w:val="24"/>
          <w:szCs w:val="24"/>
        </w:rPr>
        <w:t xml:space="preserve">   +   Ca(OH)</w:t>
      </w:r>
      <w:r w:rsidR="00B31A5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926594" w:rsidRPr="00EE0F94">
        <w:rPr>
          <w:rFonts w:ascii="Times New Roman" w:hAnsi="Times New Roman" w:cs="Times New Roman"/>
          <w:sz w:val="24"/>
          <w:szCs w:val="24"/>
        </w:rPr>
        <w:t xml:space="preserve">   →   ……..   +   ……..</w:t>
      </w:r>
      <w:r w:rsidR="00281BFC" w:rsidRPr="00EE0F94">
        <w:rPr>
          <w:rFonts w:ascii="Times New Roman" w:hAnsi="Times New Roman" w:cs="Times New Roman"/>
          <w:sz w:val="24"/>
          <w:szCs w:val="24"/>
        </w:rPr>
        <w:br/>
      </w:r>
    </w:p>
    <w:p w:rsidR="00305968" w:rsidRPr="00EE0F94" w:rsidRDefault="00305968" w:rsidP="00305968">
      <w:pPr>
        <w:pStyle w:val="Bezmezer"/>
        <w:tabs>
          <w:tab w:val="left" w:pos="2235"/>
        </w:tabs>
        <w:ind w:left="284"/>
        <w:rPr>
          <w:rFonts w:ascii="Times New Roman" w:hAnsi="Times New Roman" w:cs="Times New Roman"/>
          <w:b/>
          <w:sz w:val="24"/>
          <w:szCs w:val="24"/>
        </w:rPr>
      </w:pPr>
      <w:r w:rsidRPr="00EE0F94">
        <w:rPr>
          <w:rFonts w:ascii="Times New Roman" w:hAnsi="Times New Roman" w:cs="Times New Roman"/>
          <w:b/>
          <w:sz w:val="24"/>
          <w:szCs w:val="24"/>
        </w:rPr>
        <w:br/>
      </w:r>
    </w:p>
    <w:p w:rsidR="00305968" w:rsidRPr="00EE0F94" w:rsidRDefault="00305968" w:rsidP="00305968">
      <w:pPr>
        <w:pStyle w:val="Bezmezer"/>
        <w:tabs>
          <w:tab w:val="left" w:pos="2235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lastRenderedPageBreak/>
        <w:t>ŘEŠENÍ:</w:t>
      </w:r>
    </w:p>
    <w:p w:rsidR="00305968" w:rsidRPr="00EE0F94" w:rsidRDefault="00305968" w:rsidP="00305968">
      <w:pPr>
        <w:pStyle w:val="Bezmezer"/>
        <w:numPr>
          <w:ilvl w:val="0"/>
          <w:numId w:val="15"/>
        </w:numPr>
        <w:rPr>
          <w:rFonts w:ascii="Times New Roman" w:hAnsi="Times New Roman" w:cs="Times New Roman"/>
          <w:b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 xml:space="preserve">Vzdušný obal Země se nazývá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atmosféra.</w:t>
      </w:r>
      <w:r w:rsidRPr="00EE0F94">
        <w:rPr>
          <w:rFonts w:ascii="Times New Roman" w:hAnsi="Times New Roman" w:cs="Times New Roman"/>
          <w:sz w:val="24"/>
          <w:szCs w:val="24"/>
        </w:rPr>
        <w:br/>
        <w:t>Do obrázku doplň složení vzduchu:</w:t>
      </w:r>
    </w:p>
    <w:p w:rsidR="00305968" w:rsidRPr="00EE0F94" w:rsidRDefault="00305968" w:rsidP="00305968">
      <w:pPr>
        <w:pStyle w:val="Bezmezer"/>
        <w:ind w:left="644"/>
        <w:rPr>
          <w:rFonts w:ascii="Times New Roman" w:hAnsi="Times New Roman" w:cs="Times New Roman"/>
          <w:b/>
          <w:sz w:val="24"/>
          <w:szCs w:val="24"/>
        </w:rPr>
      </w:pPr>
      <w:r w:rsidRPr="00EE0F9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3267075" cy="1085850"/>
            <wp:effectExtent l="0" t="0" r="0" b="0"/>
            <wp:docPr id="2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Pr="00EE0F94">
        <w:rPr>
          <w:rFonts w:ascii="Times New Roman" w:hAnsi="Times New Roman" w:cs="Times New Roman"/>
          <w:b/>
          <w:sz w:val="24"/>
          <w:szCs w:val="24"/>
        </w:rPr>
        <w:br/>
      </w:r>
    </w:p>
    <w:p w:rsidR="00305968" w:rsidRPr="00EE0F94" w:rsidRDefault="001913AB" w:rsidP="00305968">
      <w:pPr>
        <w:pStyle w:val="Bezmezer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145.05pt;margin-top:22.7pt;width:126pt;height:68.25pt;flip:y;z-index:251663360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left:0;text-align:left;margin-left:164.55pt;margin-top:64.7pt;width:106.5pt;height:12pt;flip:y;z-index:251662336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left:0;text-align:left;margin-left:214.05pt;margin-top:35.45pt;width:61.5pt;height:29.25pt;flip:y;z-index:251661312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8" type="#_x0000_t32" style="position:absolute;left:0;text-align:left;margin-left:160.8pt;margin-top:46.7pt;width:110.25pt;height:30pt;z-index:251660288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7" type="#_x0000_t32" style="position:absolute;left:0;text-align:left;margin-left:164.55pt;margin-top:35.45pt;width:111pt;height:55.5pt;z-index:251659264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6" type="#_x0000_t32" style="position:absolute;left:0;text-align:left;margin-left:191.55pt;margin-top:22.7pt;width:79.5pt;height:24pt;z-index:251658240" o:connectortype="straight" strokecolor="red">
            <v:stroke endarrow="block"/>
          </v:shape>
        </w:pict>
      </w:r>
      <w:r w:rsidR="00305968" w:rsidRPr="00EE0F94">
        <w:rPr>
          <w:rFonts w:ascii="Times New Roman" w:hAnsi="Times New Roman" w:cs="Times New Roman"/>
          <w:sz w:val="24"/>
          <w:szCs w:val="24"/>
        </w:rPr>
        <w:t>Spoj, co k sobě patří: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  <w:t>používá se jako inertní atmosféra                           oxid siřičitý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  <w:t>je nutný k dýchání a hoření                                     vodík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  <w:t>chrání nás proti UV záření                                      dusík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  <w:t>bezbarvý plyn 14,5x lehčí než vzduch                    oxid uhličitý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  <w:t>způsobuje skleníkový efekt                                     ozon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  <w:t>způsobuje kyselé deště                                            kyslík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</w:r>
    </w:p>
    <w:p w:rsidR="00305968" w:rsidRPr="00EE0F94" w:rsidRDefault="00305968" w:rsidP="00305968">
      <w:pPr>
        <w:pStyle w:val="Bezmezer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Který halogen se nachází v:</w:t>
      </w:r>
      <w:r w:rsidRPr="00EE0F94">
        <w:rPr>
          <w:rFonts w:ascii="Times New Roman" w:hAnsi="Times New Roman" w:cs="Times New Roman"/>
          <w:sz w:val="24"/>
          <w:szCs w:val="24"/>
        </w:rPr>
        <w:br/>
        <w:t>a) zubní sklovině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-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fluor</w:t>
      </w:r>
      <w:r w:rsidRPr="00EE0F94">
        <w:rPr>
          <w:rFonts w:ascii="Times New Roman" w:hAnsi="Times New Roman" w:cs="Times New Roman"/>
          <w:sz w:val="24"/>
          <w:szCs w:val="24"/>
        </w:rPr>
        <w:br/>
        <w:t>b) pitné vodě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-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chlor</w:t>
      </w:r>
      <w:r w:rsidRPr="00EE0F94">
        <w:rPr>
          <w:rFonts w:ascii="Times New Roman" w:hAnsi="Times New Roman" w:cs="Times New Roman"/>
          <w:sz w:val="24"/>
          <w:szCs w:val="24"/>
        </w:rPr>
        <w:br/>
        <w:t>c) hormonu štítné žlázy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-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jod</w:t>
      </w:r>
      <w:r w:rsidRPr="00EE0F94">
        <w:rPr>
          <w:rFonts w:ascii="Times New Roman" w:hAnsi="Times New Roman" w:cs="Times New Roman"/>
          <w:sz w:val="24"/>
          <w:szCs w:val="24"/>
        </w:rPr>
        <w:br/>
        <w:t xml:space="preserve">Který halogen nám ještě chybí, zjistíš vyluštěním křížovky. Do křížovky doplň názvy prvků: 1. Ag, 2. K, 3. Na, 4. Si    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"/>
        <w:gridCol w:w="350"/>
        <w:gridCol w:w="390"/>
        <w:gridCol w:w="377"/>
        <w:gridCol w:w="390"/>
        <w:gridCol w:w="430"/>
        <w:gridCol w:w="390"/>
        <w:gridCol w:w="390"/>
        <w:gridCol w:w="390"/>
        <w:gridCol w:w="296"/>
        <w:gridCol w:w="390"/>
      </w:tblGrid>
      <w:tr w:rsidR="00305968" w:rsidRPr="00EE0F94" w:rsidTr="00F31F41">
        <w:trPr>
          <w:trHeight w:val="284"/>
        </w:trPr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Ř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305968" w:rsidRPr="00F4333F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33F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968" w:rsidRPr="00EE0F94" w:rsidTr="00F31F41">
        <w:trPr>
          <w:trHeight w:val="284"/>
        </w:trPr>
        <w:tc>
          <w:tcPr>
            <w:tcW w:w="284" w:type="dxa"/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305968" w:rsidRPr="00F4333F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33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</w:tr>
      <w:tr w:rsidR="00305968" w:rsidRPr="00EE0F94" w:rsidTr="00F31F41">
        <w:trPr>
          <w:trHeight w:val="284"/>
        </w:trPr>
        <w:tc>
          <w:tcPr>
            <w:tcW w:w="284" w:type="dxa"/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" w:type="dxa"/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305968" w:rsidRPr="00F4333F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33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5968" w:rsidRPr="00EE0F94" w:rsidTr="00F31F41">
        <w:trPr>
          <w:trHeight w:val="284"/>
        </w:trPr>
        <w:tc>
          <w:tcPr>
            <w:tcW w:w="284" w:type="dxa"/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Ř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  <w:vAlign w:val="center"/>
          </w:tcPr>
          <w:p w:rsidR="00305968" w:rsidRPr="00F4333F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33F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Í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968" w:rsidRPr="00EE0F94" w:rsidRDefault="00BF6908" w:rsidP="00F31F41">
            <w:pPr>
              <w:pStyle w:val="Bezmezer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E0F94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center"/>
          </w:tcPr>
          <w:p w:rsidR="00305968" w:rsidRPr="00EE0F94" w:rsidRDefault="00305968" w:rsidP="00F31F41">
            <w:pPr>
              <w:pStyle w:val="Bezmezer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05968" w:rsidRPr="00EE0F94" w:rsidRDefault="00305968" w:rsidP="00305968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305968" w:rsidRPr="00EE0F94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Napiš vzorce:</w:t>
      </w:r>
      <w:r w:rsidRPr="00EE0F94">
        <w:rPr>
          <w:rFonts w:ascii="Times New Roman" w:hAnsi="Times New Roman" w:cs="Times New Roman"/>
          <w:sz w:val="24"/>
          <w:szCs w:val="24"/>
        </w:rPr>
        <w:br/>
        <w:t xml:space="preserve">a) fluorid sírový  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SF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6</w:t>
      </w:r>
      <w:r w:rsidRPr="00EE0F94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EE0F94">
        <w:rPr>
          <w:rFonts w:ascii="Times New Roman" w:hAnsi="Times New Roman" w:cs="Times New Roman"/>
          <w:sz w:val="24"/>
          <w:szCs w:val="24"/>
        </w:rPr>
        <w:br/>
        <w:t>b) chlorid rtuťnatý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HgCl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Pr="00EE0F94">
        <w:rPr>
          <w:rFonts w:ascii="Times New Roman" w:hAnsi="Times New Roman" w:cs="Times New Roman"/>
          <w:sz w:val="24"/>
          <w:szCs w:val="24"/>
        </w:rPr>
        <w:br/>
        <w:t>c) bromid fosforečný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PBr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5</w:t>
      </w:r>
      <w:r w:rsidRPr="00EE0F94">
        <w:rPr>
          <w:rFonts w:ascii="Times New Roman" w:hAnsi="Times New Roman" w:cs="Times New Roman"/>
          <w:sz w:val="24"/>
          <w:szCs w:val="24"/>
        </w:rPr>
        <w:br/>
        <w:t>d) jodid uhličitý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CI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  <w:r w:rsidRPr="00EE0F94">
        <w:rPr>
          <w:rFonts w:ascii="Times New Roman" w:hAnsi="Times New Roman" w:cs="Times New Roman"/>
          <w:sz w:val="24"/>
          <w:szCs w:val="24"/>
        </w:rPr>
        <w:br/>
        <w:t>e) oxid chloristý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 </w:t>
      </w:r>
      <w:r w:rsidR="00020476">
        <w:rPr>
          <w:rFonts w:ascii="Times New Roman" w:hAnsi="Times New Roman" w:cs="Times New Roman"/>
          <w:color w:val="FF0000"/>
          <w:sz w:val="24"/>
          <w:szCs w:val="24"/>
        </w:rPr>
        <w:t>Cl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020476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7</w:t>
      </w:r>
      <w:r w:rsidRPr="00EE0F94">
        <w:rPr>
          <w:rFonts w:ascii="Times New Roman" w:hAnsi="Times New Roman" w:cs="Times New Roman"/>
          <w:sz w:val="24"/>
          <w:szCs w:val="24"/>
        </w:rPr>
        <w:br/>
        <w:t>f) sulfid sodný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020476">
        <w:rPr>
          <w:rFonts w:ascii="Times New Roman" w:hAnsi="Times New Roman" w:cs="Times New Roman"/>
          <w:color w:val="FF0000"/>
          <w:sz w:val="24"/>
          <w:szCs w:val="24"/>
        </w:rPr>
        <w:t>Na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020476">
        <w:rPr>
          <w:rFonts w:ascii="Times New Roman" w:hAnsi="Times New Roman" w:cs="Times New Roman"/>
          <w:color w:val="FF0000"/>
          <w:sz w:val="24"/>
          <w:szCs w:val="24"/>
        </w:rPr>
        <w:t>S</w:t>
      </w:r>
      <w:r w:rsidRPr="00EE0F94">
        <w:rPr>
          <w:rFonts w:ascii="Times New Roman" w:hAnsi="Times New Roman" w:cs="Times New Roman"/>
          <w:sz w:val="24"/>
          <w:szCs w:val="24"/>
        </w:rPr>
        <w:br/>
        <w:t>g) hydroxid hlinitý</w:t>
      </w:r>
      <w:r w:rsidR="00BF6908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BF6908" w:rsidRPr="00EE0F94">
        <w:rPr>
          <w:rFonts w:ascii="Times New Roman" w:hAnsi="Times New Roman" w:cs="Times New Roman"/>
          <w:color w:val="FF0000"/>
          <w:sz w:val="24"/>
          <w:szCs w:val="24"/>
        </w:rPr>
        <w:t>Al(OH)</w:t>
      </w:r>
      <w:r w:rsidR="0002047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 w:rsidRPr="00EE0F94">
        <w:rPr>
          <w:rFonts w:ascii="Times New Roman" w:hAnsi="Times New Roman" w:cs="Times New Roman"/>
          <w:sz w:val="24"/>
          <w:szCs w:val="24"/>
        </w:rPr>
        <w:br/>
      </w:r>
    </w:p>
    <w:p w:rsidR="00305968" w:rsidRPr="00EE0F94" w:rsidRDefault="00020476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názvy:</w:t>
      </w:r>
      <w:r>
        <w:rPr>
          <w:rFonts w:ascii="Times New Roman" w:hAnsi="Times New Roman" w:cs="Times New Roman"/>
          <w:sz w:val="24"/>
          <w:szCs w:val="24"/>
        </w:rPr>
        <w:br/>
        <w:t>a) SiO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E0F94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oxid křemičitý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b) Cu(OH)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E0F94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hydroxid měďnatý</w:t>
      </w:r>
      <w:r>
        <w:rPr>
          <w:rFonts w:ascii="Times New Roman" w:hAnsi="Times New Roman" w:cs="Times New Roman"/>
          <w:sz w:val="24"/>
          <w:szCs w:val="24"/>
        </w:rPr>
        <w:br/>
        <w:t>c) K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</w:t>
      </w:r>
      <w:r w:rsidR="00EE0F94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sulfid draselný</w:t>
      </w:r>
      <w:r>
        <w:rPr>
          <w:rFonts w:ascii="Times New Roman" w:hAnsi="Times New Roman" w:cs="Times New Roman"/>
          <w:sz w:val="24"/>
          <w:szCs w:val="24"/>
        </w:rPr>
        <w:br/>
        <w:t>d) FeBr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E0F94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bromid železitý</w:t>
      </w:r>
      <w:r>
        <w:rPr>
          <w:rFonts w:ascii="Times New Roman" w:hAnsi="Times New Roman" w:cs="Times New Roman"/>
          <w:sz w:val="24"/>
          <w:szCs w:val="24"/>
        </w:rPr>
        <w:br/>
        <w:t>e) MnF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EE0F94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fluorid manganičitý</w:t>
      </w:r>
      <w:r>
        <w:rPr>
          <w:rFonts w:ascii="Times New Roman" w:hAnsi="Times New Roman" w:cs="Times New Roman"/>
          <w:sz w:val="24"/>
          <w:szCs w:val="24"/>
        </w:rPr>
        <w:br/>
        <w:t>f) AuCl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EE0F94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chlorid zlatitý</w:t>
      </w:r>
      <w:r>
        <w:rPr>
          <w:rFonts w:ascii="Times New Roman" w:hAnsi="Times New Roman" w:cs="Times New Roman"/>
          <w:sz w:val="24"/>
          <w:szCs w:val="24"/>
        </w:rPr>
        <w:br/>
        <w:t>g) MgI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EE0F94" w:rsidRPr="00EE0F94">
        <w:rPr>
          <w:rFonts w:ascii="Times New Roman" w:hAnsi="Times New Roman" w:cs="Times New Roman"/>
          <w:sz w:val="24"/>
          <w:szCs w:val="24"/>
        </w:rPr>
        <w:t xml:space="preserve">   </w:t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jodid hořečnatý</w:t>
      </w:r>
      <w:r w:rsidR="00305968" w:rsidRPr="00EE0F94">
        <w:rPr>
          <w:rFonts w:ascii="Times New Roman" w:hAnsi="Times New Roman" w:cs="Times New Roman"/>
          <w:sz w:val="24"/>
          <w:szCs w:val="24"/>
        </w:rPr>
        <w:br/>
      </w:r>
    </w:p>
    <w:p w:rsidR="00305968" w:rsidRPr="00EE0F94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Co jsou kyseliny?</w:t>
      </w:r>
      <w:r w:rsidRPr="00EE0F94">
        <w:rPr>
          <w:rFonts w:ascii="Times New Roman" w:hAnsi="Times New Roman" w:cs="Times New Roman"/>
          <w:sz w:val="24"/>
          <w:szCs w:val="24"/>
        </w:rPr>
        <w:br/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Látky, které ve vodných roztocích odštěpují vodíkový kation H+.</w:t>
      </w:r>
    </w:p>
    <w:p w:rsidR="00305968" w:rsidRPr="00EE0F94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 w:rsidRPr="00EE0F94">
        <w:rPr>
          <w:rFonts w:ascii="Times New Roman" w:hAnsi="Times New Roman" w:cs="Times New Roman"/>
          <w:sz w:val="24"/>
          <w:szCs w:val="24"/>
        </w:rPr>
        <w:t>Jak ředíme kyseliny?</w:t>
      </w:r>
      <w:r w:rsidRPr="00EE0F94">
        <w:rPr>
          <w:rFonts w:ascii="Times New Roman" w:hAnsi="Times New Roman" w:cs="Times New Roman"/>
          <w:sz w:val="24"/>
          <w:szCs w:val="24"/>
        </w:rPr>
        <w:br/>
      </w:r>
      <w:r w:rsidR="00EE0F94" w:rsidRPr="00EE0F94">
        <w:rPr>
          <w:rFonts w:ascii="Times New Roman" w:hAnsi="Times New Roman" w:cs="Times New Roman"/>
          <w:color w:val="FF0000"/>
          <w:sz w:val="24"/>
          <w:szCs w:val="24"/>
        </w:rPr>
        <w:t>Vždy lijeme kyselinu do vody!!!</w:t>
      </w:r>
    </w:p>
    <w:p w:rsidR="00305968" w:rsidRPr="0099132D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Doplň názvy a vzorce bezkyslíkatých kyselin: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4463"/>
        <w:gridCol w:w="1380"/>
      </w:tblGrid>
      <w:tr w:rsidR="00305968" w:rsidTr="00F31F41">
        <w:tc>
          <w:tcPr>
            <w:tcW w:w="4463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kyselina fluorovodíková</w:t>
            </w:r>
          </w:p>
        </w:tc>
        <w:tc>
          <w:tcPr>
            <w:tcW w:w="1380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HF</w:t>
            </w:r>
          </w:p>
        </w:tc>
      </w:tr>
      <w:tr w:rsidR="00305968" w:rsidTr="00F31F41">
        <w:tc>
          <w:tcPr>
            <w:tcW w:w="4463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kyselina chlorovodíková</w:t>
            </w:r>
          </w:p>
        </w:tc>
        <w:tc>
          <w:tcPr>
            <w:tcW w:w="1380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HCl</w:t>
            </w:r>
          </w:p>
        </w:tc>
      </w:tr>
      <w:tr w:rsidR="00305968" w:rsidTr="00F31F41">
        <w:tc>
          <w:tcPr>
            <w:tcW w:w="4463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kyselina bromovodíková</w:t>
            </w:r>
          </w:p>
        </w:tc>
        <w:tc>
          <w:tcPr>
            <w:tcW w:w="1380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HBr</w:t>
            </w:r>
          </w:p>
        </w:tc>
      </w:tr>
      <w:tr w:rsidR="00305968" w:rsidTr="00F31F41">
        <w:tc>
          <w:tcPr>
            <w:tcW w:w="4463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kyselina jodovodíková</w:t>
            </w:r>
          </w:p>
        </w:tc>
        <w:tc>
          <w:tcPr>
            <w:tcW w:w="1380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HI</w:t>
            </w:r>
          </w:p>
        </w:tc>
      </w:tr>
      <w:tr w:rsidR="00305968" w:rsidTr="00F31F41">
        <w:tc>
          <w:tcPr>
            <w:tcW w:w="4463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kyselina sirovodíková</w:t>
            </w:r>
          </w:p>
        </w:tc>
        <w:tc>
          <w:tcPr>
            <w:tcW w:w="1380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</w:t>
            </w:r>
          </w:p>
        </w:tc>
      </w:tr>
    </w:tbl>
    <w:p w:rsidR="00305968" w:rsidRDefault="00305968" w:rsidP="00640E7D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názvy a vzorce kyslíkatých kyselin: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4492"/>
        <w:gridCol w:w="1351"/>
      </w:tblGrid>
      <w:tr w:rsidR="00305968" w:rsidTr="00F31F41">
        <w:tc>
          <w:tcPr>
            <w:tcW w:w="4492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kyselina sírová</w:t>
            </w:r>
          </w:p>
        </w:tc>
        <w:tc>
          <w:tcPr>
            <w:tcW w:w="1351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SO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4</w:t>
            </w:r>
          </w:p>
        </w:tc>
      </w:tr>
      <w:tr w:rsidR="00305968" w:rsidTr="00F31F41">
        <w:tc>
          <w:tcPr>
            <w:tcW w:w="4492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kyselina dusičná</w:t>
            </w:r>
          </w:p>
        </w:tc>
        <w:tc>
          <w:tcPr>
            <w:tcW w:w="1351" w:type="dxa"/>
          </w:tcPr>
          <w:p w:rsidR="00305968" w:rsidRPr="00281BFC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HNO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</w:tr>
      <w:tr w:rsidR="00305968" w:rsidTr="00F31F41">
        <w:tc>
          <w:tcPr>
            <w:tcW w:w="4492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kyselina uhličitá</w:t>
            </w:r>
          </w:p>
        </w:tc>
        <w:tc>
          <w:tcPr>
            <w:tcW w:w="1351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3</w:t>
            </w:r>
          </w:p>
        </w:tc>
      </w:tr>
      <w:tr w:rsidR="00305968" w:rsidTr="00F31F41">
        <w:tc>
          <w:tcPr>
            <w:tcW w:w="4492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kyselina siřičitá</w:t>
            </w:r>
          </w:p>
        </w:tc>
        <w:tc>
          <w:tcPr>
            <w:tcW w:w="1351" w:type="dxa"/>
          </w:tcPr>
          <w:p w:rsidR="00305968" w:rsidRPr="00281BFC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</w:tr>
      <w:tr w:rsidR="00305968" w:rsidTr="00F31F41">
        <w:tc>
          <w:tcPr>
            <w:tcW w:w="4492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kyselina trihydrogenfosforečná</w:t>
            </w:r>
          </w:p>
        </w:tc>
        <w:tc>
          <w:tcPr>
            <w:tcW w:w="1351" w:type="dxa"/>
          </w:tcPr>
          <w:p w:rsidR="00305968" w:rsidRPr="00EE0F94" w:rsidRDefault="00EE0F94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PO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vertAlign w:val="subscript"/>
              </w:rPr>
              <w:t>4</w:t>
            </w:r>
          </w:p>
        </w:tc>
      </w:tr>
    </w:tbl>
    <w:p w:rsidR="00305968" w:rsidRDefault="00305968" w:rsidP="00305968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305968" w:rsidRDefault="00305968" w:rsidP="00640E7D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Co jsou zásady?</w:t>
      </w:r>
      <w:r>
        <w:rPr>
          <w:rFonts w:ascii="Times New Roman" w:hAnsi="Times New Roman" w:cs="Times New Roman"/>
          <w:sz w:val="24"/>
          <w:szCs w:val="24"/>
        </w:rPr>
        <w:br/>
      </w:r>
      <w:r w:rsidR="0053694F">
        <w:rPr>
          <w:rFonts w:ascii="Times New Roman" w:hAnsi="Times New Roman" w:cs="Times New Roman"/>
          <w:color w:val="FF0000"/>
          <w:sz w:val="24"/>
          <w:szCs w:val="24"/>
        </w:rPr>
        <w:t>Látky, které ve vodném roztoku odštěpují hydroxidový anion OH</w:t>
      </w:r>
      <w:r w:rsidR="0053694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-</w:t>
      </w:r>
      <w:r w:rsidR="0053694F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305968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jsou indikátory?</w:t>
      </w:r>
      <w:r>
        <w:rPr>
          <w:rFonts w:ascii="Times New Roman" w:hAnsi="Times New Roman" w:cs="Times New Roman"/>
          <w:sz w:val="24"/>
          <w:szCs w:val="24"/>
        </w:rPr>
        <w:br/>
      </w:r>
      <w:r w:rsidR="0053694F">
        <w:rPr>
          <w:rFonts w:ascii="Times New Roman" w:hAnsi="Times New Roman" w:cs="Times New Roman"/>
          <w:color w:val="FF0000"/>
          <w:sz w:val="24"/>
          <w:szCs w:val="24"/>
        </w:rPr>
        <w:t>Látky, které se jinak zbarvují v kyselém a jinak v zásaditém prostředí.</w:t>
      </w:r>
    </w:p>
    <w:p w:rsidR="00305968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Míru kyselosti nebo zásaditosti</w:t>
      </w:r>
      <w:r w:rsidR="0053694F">
        <w:rPr>
          <w:rFonts w:ascii="Times New Roman" w:hAnsi="Times New Roman" w:cs="Times New Roman"/>
          <w:sz w:val="24"/>
          <w:szCs w:val="24"/>
        </w:rPr>
        <w:t xml:space="preserve"> roztoku udává </w:t>
      </w:r>
      <w:r w:rsidR="0053694F">
        <w:rPr>
          <w:rFonts w:ascii="Times New Roman" w:hAnsi="Times New Roman" w:cs="Times New Roman"/>
          <w:color w:val="FF0000"/>
          <w:sz w:val="24"/>
          <w:szCs w:val="24"/>
        </w:rPr>
        <w:t>stupnice pH.</w:t>
      </w:r>
      <w:r>
        <w:rPr>
          <w:rFonts w:ascii="Times New Roman" w:hAnsi="Times New Roman" w:cs="Times New Roman"/>
          <w:sz w:val="24"/>
          <w:szCs w:val="24"/>
        </w:rPr>
        <w:br/>
        <w:t>Podle hodnoty pH rozdělujeme roztoky na: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1874"/>
        <w:gridCol w:w="1843"/>
      </w:tblGrid>
      <w:tr w:rsidR="00305968" w:rsidTr="00F31F41">
        <w:tc>
          <w:tcPr>
            <w:tcW w:w="1874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kyselé</w:t>
            </w:r>
          </w:p>
        </w:tc>
        <w:tc>
          <w:tcPr>
            <w:tcW w:w="1843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pH‹7</w:t>
            </w:r>
          </w:p>
        </w:tc>
      </w:tr>
      <w:tr w:rsidR="00305968" w:rsidTr="00F31F41">
        <w:tc>
          <w:tcPr>
            <w:tcW w:w="1874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neutrální</w:t>
            </w:r>
          </w:p>
        </w:tc>
        <w:tc>
          <w:tcPr>
            <w:tcW w:w="1843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pH=7</w:t>
            </w:r>
          </w:p>
        </w:tc>
      </w:tr>
      <w:tr w:rsidR="00305968" w:rsidTr="00F31F41">
        <w:tc>
          <w:tcPr>
            <w:tcW w:w="1874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zásadité</w:t>
            </w:r>
          </w:p>
        </w:tc>
        <w:tc>
          <w:tcPr>
            <w:tcW w:w="1843" w:type="dxa"/>
          </w:tcPr>
          <w:p w:rsidR="00305968" w:rsidRPr="0053694F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pH›7</w:t>
            </w:r>
          </w:p>
        </w:tc>
      </w:tr>
    </w:tbl>
    <w:p w:rsidR="00305968" w:rsidRDefault="00305968" w:rsidP="00305968">
      <w:pPr>
        <w:pStyle w:val="Bezmezer"/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</w:p>
    <w:p w:rsidR="00305968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 do tabulky látky podle hodnoty pH tak, aby postupně klesala kyselost a stoupala zásaditost roztoku a urči charakter roztoku.</w:t>
      </w:r>
      <w:r>
        <w:rPr>
          <w:rFonts w:ascii="Times New Roman" w:hAnsi="Times New Roman" w:cs="Times New Roman"/>
          <w:sz w:val="24"/>
          <w:szCs w:val="24"/>
        </w:rPr>
        <w:br/>
        <w:t>ocet pH=3, mořská voda pH=8, destilovaná voda pH=7, hydroxid sodný pH=13, kyselina sírová pH=1, mléko pH=6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Ind w:w="644" w:type="dxa"/>
        <w:tblLook w:val="04A0"/>
      </w:tblPr>
      <w:tblGrid>
        <w:gridCol w:w="2991"/>
        <w:gridCol w:w="2962"/>
        <w:gridCol w:w="2973"/>
      </w:tblGrid>
      <w:tr w:rsidR="00305968" w:rsidTr="00F31F41">
        <w:tc>
          <w:tcPr>
            <w:tcW w:w="3164" w:type="dxa"/>
          </w:tcPr>
          <w:p w:rsidR="00305968" w:rsidRDefault="00640E7D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305968">
              <w:rPr>
                <w:rFonts w:ascii="Times New Roman" w:hAnsi="Times New Roman" w:cs="Times New Roman"/>
                <w:sz w:val="24"/>
                <w:szCs w:val="24"/>
              </w:rPr>
              <w:t>átka</w:t>
            </w:r>
          </w:p>
        </w:tc>
        <w:tc>
          <w:tcPr>
            <w:tcW w:w="3165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hodnota pH</w:t>
            </w:r>
          </w:p>
        </w:tc>
        <w:tc>
          <w:tcPr>
            <w:tcW w:w="3165" w:type="dxa"/>
          </w:tcPr>
          <w:p w:rsidR="00305968" w:rsidRDefault="00305968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charakter roztoku</w:t>
            </w:r>
          </w:p>
        </w:tc>
      </w:tr>
      <w:tr w:rsidR="00305968" w:rsidTr="00F31F41">
        <w:tc>
          <w:tcPr>
            <w:tcW w:w="3164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kyselina sírová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kyselý </w:t>
            </w:r>
          </w:p>
        </w:tc>
      </w:tr>
      <w:tr w:rsidR="00305968" w:rsidRPr="0053694F" w:rsidTr="00F31F41">
        <w:tc>
          <w:tcPr>
            <w:tcW w:w="3164" w:type="dxa"/>
          </w:tcPr>
          <w:p w:rsidR="00305968" w:rsidRPr="0053694F" w:rsidRDefault="00640E7D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O</w:t>
            </w:r>
            <w:r w:rsidR="0053694F"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cet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kyselý </w:t>
            </w:r>
          </w:p>
        </w:tc>
      </w:tr>
      <w:tr w:rsidR="00305968" w:rsidRPr="0053694F" w:rsidTr="00F31F41">
        <w:tc>
          <w:tcPr>
            <w:tcW w:w="3164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mléko 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kyselý </w:t>
            </w:r>
          </w:p>
        </w:tc>
      </w:tr>
      <w:tr w:rsidR="00305968" w:rsidRPr="0053694F" w:rsidTr="00F31F41">
        <w:tc>
          <w:tcPr>
            <w:tcW w:w="3164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destilovaná voda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neutrální</w:t>
            </w:r>
          </w:p>
        </w:tc>
      </w:tr>
      <w:tr w:rsidR="00305968" w:rsidRPr="0053694F" w:rsidTr="00F31F41">
        <w:tc>
          <w:tcPr>
            <w:tcW w:w="3164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mořská voda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zásaditý</w:t>
            </w:r>
          </w:p>
        </w:tc>
      </w:tr>
      <w:tr w:rsidR="00305968" w:rsidRPr="0053694F" w:rsidTr="00F31F41">
        <w:tc>
          <w:tcPr>
            <w:tcW w:w="3164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hydroxid sodný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</w:tc>
        <w:tc>
          <w:tcPr>
            <w:tcW w:w="3165" w:type="dxa"/>
          </w:tcPr>
          <w:p w:rsidR="00305968" w:rsidRPr="0053694F" w:rsidRDefault="0053694F" w:rsidP="00F31F41">
            <w:pPr>
              <w:pStyle w:val="Bezmezer"/>
              <w:tabs>
                <w:tab w:val="left" w:pos="2235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3694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zásaditý</w:t>
            </w:r>
          </w:p>
        </w:tc>
      </w:tr>
    </w:tbl>
    <w:p w:rsidR="00305968" w:rsidRDefault="00305968" w:rsidP="00305968">
      <w:pPr>
        <w:pStyle w:val="Bezmezer"/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</w:p>
    <w:p w:rsidR="00305968" w:rsidRDefault="00305968" w:rsidP="00305968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Neutraliz</w:t>
      </w:r>
      <w:r w:rsidR="00640E7D">
        <w:rPr>
          <w:rFonts w:ascii="Times New Roman" w:hAnsi="Times New Roman" w:cs="Times New Roman"/>
          <w:sz w:val="24"/>
          <w:szCs w:val="24"/>
        </w:rPr>
        <w:t xml:space="preserve">ace je chemická reakce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kyseliny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zásadou</w:t>
      </w:r>
      <w:r w:rsidR="00640E7D">
        <w:rPr>
          <w:rFonts w:ascii="Times New Roman" w:hAnsi="Times New Roman" w:cs="Times New Roman"/>
          <w:sz w:val="24"/>
          <w:szCs w:val="24"/>
        </w:rPr>
        <w:t xml:space="preserve">, při této reakci vzniká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voda</w:t>
      </w:r>
      <w:r w:rsidR="00640E7D">
        <w:rPr>
          <w:rFonts w:ascii="Times New Roman" w:hAnsi="Times New Roman" w:cs="Times New Roman"/>
          <w:sz w:val="24"/>
          <w:szCs w:val="24"/>
        </w:rPr>
        <w:t xml:space="preserve"> a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sůl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A0770" w:rsidRDefault="00305968" w:rsidP="00E436AC">
      <w:pPr>
        <w:pStyle w:val="Bezmezer"/>
        <w:numPr>
          <w:ilvl w:val="0"/>
          <w:numId w:val="15"/>
        </w:num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Doplň rovnice neutral</w:t>
      </w:r>
      <w:r w:rsidR="00640E7D">
        <w:rPr>
          <w:rFonts w:ascii="Times New Roman" w:hAnsi="Times New Roman" w:cs="Times New Roman"/>
          <w:sz w:val="24"/>
          <w:szCs w:val="24"/>
        </w:rPr>
        <w:t>izace:</w:t>
      </w:r>
      <w:r w:rsidR="00640E7D">
        <w:rPr>
          <w:rFonts w:ascii="Times New Roman" w:hAnsi="Times New Roman" w:cs="Times New Roman"/>
          <w:sz w:val="24"/>
          <w:szCs w:val="24"/>
        </w:rPr>
        <w:br/>
        <w:t xml:space="preserve">NaOH   +   HCl   →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H</w:t>
      </w:r>
      <w:r w:rsidR="00640E7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640E7D">
        <w:rPr>
          <w:rFonts w:ascii="Times New Roman" w:hAnsi="Times New Roman" w:cs="Times New Roman"/>
          <w:sz w:val="24"/>
          <w:szCs w:val="24"/>
        </w:rPr>
        <w:t xml:space="preserve">   +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NaCl</w:t>
      </w:r>
      <w:r w:rsidR="00640E7D">
        <w:rPr>
          <w:rFonts w:ascii="Times New Roman" w:hAnsi="Times New Roman" w:cs="Times New Roman"/>
          <w:sz w:val="24"/>
          <w:szCs w:val="24"/>
        </w:rPr>
        <w:br/>
        <w:t xml:space="preserve">KOH   +   HBr    →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H</w:t>
      </w:r>
      <w:r w:rsidR="00640E7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640E7D">
        <w:rPr>
          <w:rFonts w:ascii="Times New Roman" w:hAnsi="Times New Roman" w:cs="Times New Roman"/>
          <w:sz w:val="24"/>
          <w:szCs w:val="24"/>
        </w:rPr>
        <w:t xml:space="preserve">   +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KBr</w:t>
      </w:r>
      <w:r>
        <w:rPr>
          <w:rFonts w:ascii="Times New Roman" w:hAnsi="Times New Roman" w:cs="Times New Roman"/>
          <w:sz w:val="24"/>
          <w:szCs w:val="24"/>
        </w:rPr>
        <w:br/>
        <w:t>HNO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 +   NaOH</w:t>
      </w:r>
      <w:r w:rsidR="00640E7D">
        <w:rPr>
          <w:rFonts w:ascii="Times New Roman" w:hAnsi="Times New Roman" w:cs="Times New Roman"/>
          <w:sz w:val="24"/>
          <w:szCs w:val="24"/>
        </w:rPr>
        <w:t xml:space="preserve">   →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H</w:t>
      </w:r>
      <w:r w:rsidR="00640E7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O</w:t>
      </w:r>
      <w:r w:rsidR="00640E7D">
        <w:rPr>
          <w:rFonts w:ascii="Times New Roman" w:hAnsi="Times New Roman" w:cs="Times New Roman"/>
          <w:sz w:val="24"/>
          <w:szCs w:val="24"/>
        </w:rPr>
        <w:t xml:space="preserve">   +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NaNO</w:t>
      </w:r>
      <w:r w:rsidR="00640E7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br/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  +   Ca(OH)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→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2 H</w:t>
      </w:r>
      <w:r w:rsidR="00640E7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 xml:space="preserve">O   </w:t>
      </w:r>
      <w:r w:rsidR="00640E7D">
        <w:rPr>
          <w:rFonts w:ascii="Times New Roman" w:hAnsi="Times New Roman" w:cs="Times New Roman"/>
          <w:sz w:val="24"/>
          <w:szCs w:val="24"/>
        </w:rPr>
        <w:t xml:space="preserve">+   </w:t>
      </w:r>
      <w:r w:rsidR="00640E7D">
        <w:rPr>
          <w:rFonts w:ascii="Times New Roman" w:hAnsi="Times New Roman" w:cs="Times New Roman"/>
          <w:color w:val="FF0000"/>
          <w:sz w:val="24"/>
          <w:szCs w:val="24"/>
        </w:rPr>
        <w:t>CaSO</w:t>
      </w:r>
      <w:r w:rsidR="00640E7D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9009E2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9009E2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9009E2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9009E2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9009E2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9009E2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</w:p>
    <w:p w:rsidR="009009E2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CITACE A ZDROJE:</w:t>
      </w:r>
    </w:p>
    <w:p w:rsidR="009009E2" w:rsidRPr="00E436AC" w:rsidRDefault="009009E2" w:rsidP="009009E2">
      <w:pPr>
        <w:pStyle w:val="Bezmezer"/>
        <w:tabs>
          <w:tab w:val="left" w:pos="2235"/>
        </w:tabs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Autorem materiálu a všech jeho částí je Mgr. Lenka Pazderová.</w:t>
      </w:r>
    </w:p>
    <w:sectPr w:rsidR="009009E2" w:rsidRPr="00E436AC" w:rsidSect="0099132D">
      <w:pgSz w:w="11906" w:h="16838"/>
      <w:pgMar w:top="992" w:right="1418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3B0" w:rsidRDefault="001A03B0" w:rsidP="00666517">
      <w:r>
        <w:separator/>
      </w:r>
    </w:p>
  </w:endnote>
  <w:endnote w:type="continuationSeparator" w:id="0">
    <w:p w:rsidR="001A03B0" w:rsidRDefault="001A03B0" w:rsidP="006665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3B0" w:rsidRDefault="001A03B0" w:rsidP="00666517">
      <w:r>
        <w:separator/>
      </w:r>
    </w:p>
  </w:footnote>
  <w:footnote w:type="continuationSeparator" w:id="0">
    <w:p w:rsidR="001A03B0" w:rsidRDefault="001A03B0" w:rsidP="006665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02C8"/>
    <w:multiLevelType w:val="hybridMultilevel"/>
    <w:tmpl w:val="6BAC2FE0"/>
    <w:lvl w:ilvl="0" w:tplc="DCC616C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3050B52"/>
    <w:multiLevelType w:val="hybridMultilevel"/>
    <w:tmpl w:val="324AB6FE"/>
    <w:lvl w:ilvl="0" w:tplc="DCC616C2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6C7150"/>
    <w:multiLevelType w:val="hybridMultilevel"/>
    <w:tmpl w:val="986C057C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173B597B"/>
    <w:multiLevelType w:val="hybridMultilevel"/>
    <w:tmpl w:val="07B02D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6419FE"/>
    <w:multiLevelType w:val="hybridMultilevel"/>
    <w:tmpl w:val="BA4EB608"/>
    <w:lvl w:ilvl="0" w:tplc="DCC616C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F0F61"/>
    <w:multiLevelType w:val="hybridMultilevel"/>
    <w:tmpl w:val="449217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9200E9"/>
    <w:multiLevelType w:val="hybridMultilevel"/>
    <w:tmpl w:val="1D92DB80"/>
    <w:lvl w:ilvl="0" w:tplc="DCC616C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276DB"/>
    <w:multiLevelType w:val="hybridMultilevel"/>
    <w:tmpl w:val="036826E2"/>
    <w:lvl w:ilvl="0" w:tplc="01D6A7E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AD4B77"/>
    <w:multiLevelType w:val="hybridMultilevel"/>
    <w:tmpl w:val="8FF2CCEA"/>
    <w:lvl w:ilvl="0" w:tplc="DCC616C2">
      <w:start w:val="1"/>
      <w:numFmt w:val="decimal"/>
      <w:lvlText w:val="%1."/>
      <w:lvlJc w:val="left"/>
      <w:pPr>
        <w:ind w:left="128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>
    <w:nsid w:val="422A7B00"/>
    <w:multiLevelType w:val="hybridMultilevel"/>
    <w:tmpl w:val="0CC2B3B4"/>
    <w:lvl w:ilvl="0" w:tplc="01D6A7E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8FE08F4"/>
    <w:multiLevelType w:val="hybridMultilevel"/>
    <w:tmpl w:val="645C876A"/>
    <w:lvl w:ilvl="0" w:tplc="DCC616C2">
      <w:start w:val="1"/>
      <w:numFmt w:val="decimal"/>
      <w:lvlText w:val="%1."/>
      <w:lvlJc w:val="left"/>
      <w:pPr>
        <w:ind w:left="128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>
    <w:nsid w:val="5D0C5FC7"/>
    <w:multiLevelType w:val="hybridMultilevel"/>
    <w:tmpl w:val="4DB487B6"/>
    <w:lvl w:ilvl="0" w:tplc="DCC616C2">
      <w:start w:val="1"/>
      <w:numFmt w:val="decimal"/>
      <w:lvlText w:val="%1."/>
      <w:lvlJc w:val="left"/>
      <w:pPr>
        <w:ind w:left="128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2">
    <w:nsid w:val="69595BC4"/>
    <w:multiLevelType w:val="hybridMultilevel"/>
    <w:tmpl w:val="501CA62A"/>
    <w:lvl w:ilvl="0" w:tplc="0405000F">
      <w:start w:val="1"/>
      <w:numFmt w:val="decimal"/>
      <w:lvlText w:val="%1."/>
      <w:lvlJc w:val="left"/>
      <w:pPr>
        <w:ind w:left="1364" w:hanging="360"/>
      </w:p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>
    <w:nsid w:val="6D8C6B2D"/>
    <w:multiLevelType w:val="hybridMultilevel"/>
    <w:tmpl w:val="B8EE1EF4"/>
    <w:lvl w:ilvl="0" w:tplc="DCC616C2">
      <w:start w:val="1"/>
      <w:numFmt w:val="decimal"/>
      <w:lvlText w:val="%1."/>
      <w:lvlJc w:val="left"/>
      <w:pPr>
        <w:ind w:left="128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>
    <w:nsid w:val="70EC576C"/>
    <w:multiLevelType w:val="hybridMultilevel"/>
    <w:tmpl w:val="173CD76A"/>
    <w:lvl w:ilvl="0" w:tplc="DCC616C2">
      <w:start w:val="1"/>
      <w:numFmt w:val="decimal"/>
      <w:lvlText w:val="%1."/>
      <w:lvlJc w:val="left"/>
      <w:pPr>
        <w:ind w:left="128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79B26BCF"/>
    <w:multiLevelType w:val="hybridMultilevel"/>
    <w:tmpl w:val="601C9A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3"/>
  </w:num>
  <w:num w:numId="4">
    <w:abstractNumId w:val="14"/>
  </w:num>
  <w:num w:numId="5">
    <w:abstractNumId w:val="8"/>
  </w:num>
  <w:num w:numId="6">
    <w:abstractNumId w:val="13"/>
  </w:num>
  <w:num w:numId="7">
    <w:abstractNumId w:val="15"/>
  </w:num>
  <w:num w:numId="8">
    <w:abstractNumId w:val="10"/>
  </w:num>
  <w:num w:numId="9">
    <w:abstractNumId w:val="6"/>
  </w:num>
  <w:num w:numId="10">
    <w:abstractNumId w:val="4"/>
  </w:num>
  <w:num w:numId="11">
    <w:abstractNumId w:val="5"/>
  </w:num>
  <w:num w:numId="12">
    <w:abstractNumId w:val="2"/>
  </w:num>
  <w:num w:numId="13">
    <w:abstractNumId w:val="1"/>
  </w:num>
  <w:num w:numId="14">
    <w:abstractNumId w:val="11"/>
  </w:num>
  <w:num w:numId="15">
    <w:abstractNumId w:val="9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6517"/>
    <w:rsid w:val="0000221A"/>
    <w:rsid w:val="00020476"/>
    <w:rsid w:val="0002579F"/>
    <w:rsid w:val="00033712"/>
    <w:rsid w:val="00036A25"/>
    <w:rsid w:val="0006177C"/>
    <w:rsid w:val="00065BDC"/>
    <w:rsid w:val="000754DF"/>
    <w:rsid w:val="00083D39"/>
    <w:rsid w:val="00091D7D"/>
    <w:rsid w:val="000F4440"/>
    <w:rsid w:val="00104F43"/>
    <w:rsid w:val="00112840"/>
    <w:rsid w:val="00115738"/>
    <w:rsid w:val="001306EA"/>
    <w:rsid w:val="001349A3"/>
    <w:rsid w:val="00146818"/>
    <w:rsid w:val="001658E2"/>
    <w:rsid w:val="00171A76"/>
    <w:rsid w:val="00180C2B"/>
    <w:rsid w:val="001913AB"/>
    <w:rsid w:val="00194972"/>
    <w:rsid w:val="001970BA"/>
    <w:rsid w:val="001A03B0"/>
    <w:rsid w:val="001B1845"/>
    <w:rsid w:val="001B5DDF"/>
    <w:rsid w:val="001B5E13"/>
    <w:rsid w:val="001D3CFB"/>
    <w:rsid w:val="001E093F"/>
    <w:rsid w:val="001F0905"/>
    <w:rsid w:val="001F6302"/>
    <w:rsid w:val="00221BAF"/>
    <w:rsid w:val="002246F4"/>
    <w:rsid w:val="0022478D"/>
    <w:rsid w:val="00252027"/>
    <w:rsid w:val="0027585A"/>
    <w:rsid w:val="00276FEA"/>
    <w:rsid w:val="00281BFC"/>
    <w:rsid w:val="002853A9"/>
    <w:rsid w:val="002933EA"/>
    <w:rsid w:val="002950C3"/>
    <w:rsid w:val="002C6479"/>
    <w:rsid w:val="002D357D"/>
    <w:rsid w:val="00305968"/>
    <w:rsid w:val="00312CCA"/>
    <w:rsid w:val="00313CF4"/>
    <w:rsid w:val="003167DD"/>
    <w:rsid w:val="003169BD"/>
    <w:rsid w:val="00321441"/>
    <w:rsid w:val="003254EF"/>
    <w:rsid w:val="003323F4"/>
    <w:rsid w:val="00334A41"/>
    <w:rsid w:val="00337F54"/>
    <w:rsid w:val="0034012A"/>
    <w:rsid w:val="00340DBB"/>
    <w:rsid w:val="0034197B"/>
    <w:rsid w:val="0034444E"/>
    <w:rsid w:val="00346DE4"/>
    <w:rsid w:val="0035046E"/>
    <w:rsid w:val="003562A3"/>
    <w:rsid w:val="00360E9C"/>
    <w:rsid w:val="003736F3"/>
    <w:rsid w:val="00386C7A"/>
    <w:rsid w:val="00394B11"/>
    <w:rsid w:val="003A2ACA"/>
    <w:rsid w:val="003B1026"/>
    <w:rsid w:val="003B7BFD"/>
    <w:rsid w:val="003C6888"/>
    <w:rsid w:val="003D2B44"/>
    <w:rsid w:val="003D76F9"/>
    <w:rsid w:val="003F039F"/>
    <w:rsid w:val="003F6584"/>
    <w:rsid w:val="004070D1"/>
    <w:rsid w:val="00416D45"/>
    <w:rsid w:val="004200ED"/>
    <w:rsid w:val="00435C1D"/>
    <w:rsid w:val="004B7793"/>
    <w:rsid w:val="005212D6"/>
    <w:rsid w:val="00534B8E"/>
    <w:rsid w:val="0053694F"/>
    <w:rsid w:val="00547A36"/>
    <w:rsid w:val="00551E10"/>
    <w:rsid w:val="00564437"/>
    <w:rsid w:val="00571C32"/>
    <w:rsid w:val="00573020"/>
    <w:rsid w:val="0057497B"/>
    <w:rsid w:val="0057538A"/>
    <w:rsid w:val="00587035"/>
    <w:rsid w:val="005B76C9"/>
    <w:rsid w:val="005C009D"/>
    <w:rsid w:val="005E1BF8"/>
    <w:rsid w:val="00625ECB"/>
    <w:rsid w:val="00640846"/>
    <w:rsid w:val="00640E7D"/>
    <w:rsid w:val="00666517"/>
    <w:rsid w:val="00667C88"/>
    <w:rsid w:val="0068383E"/>
    <w:rsid w:val="00696646"/>
    <w:rsid w:val="006A0770"/>
    <w:rsid w:val="006A398E"/>
    <w:rsid w:val="006F35D9"/>
    <w:rsid w:val="0072166E"/>
    <w:rsid w:val="007547EA"/>
    <w:rsid w:val="007674AB"/>
    <w:rsid w:val="007806B9"/>
    <w:rsid w:val="00783B4E"/>
    <w:rsid w:val="0079503D"/>
    <w:rsid w:val="007B1148"/>
    <w:rsid w:val="007C3784"/>
    <w:rsid w:val="007C6E03"/>
    <w:rsid w:val="007D346B"/>
    <w:rsid w:val="007E260B"/>
    <w:rsid w:val="007F6601"/>
    <w:rsid w:val="00812B7F"/>
    <w:rsid w:val="0081717A"/>
    <w:rsid w:val="0082585C"/>
    <w:rsid w:val="008434BC"/>
    <w:rsid w:val="00846DEC"/>
    <w:rsid w:val="0085353C"/>
    <w:rsid w:val="00895042"/>
    <w:rsid w:val="008C245D"/>
    <w:rsid w:val="008E667B"/>
    <w:rsid w:val="008F2DDE"/>
    <w:rsid w:val="008F57C7"/>
    <w:rsid w:val="008F61F3"/>
    <w:rsid w:val="008F7834"/>
    <w:rsid w:val="009009E2"/>
    <w:rsid w:val="009175B5"/>
    <w:rsid w:val="00926594"/>
    <w:rsid w:val="00932109"/>
    <w:rsid w:val="00951885"/>
    <w:rsid w:val="00955A62"/>
    <w:rsid w:val="00971879"/>
    <w:rsid w:val="009754EB"/>
    <w:rsid w:val="0099132D"/>
    <w:rsid w:val="009A5E22"/>
    <w:rsid w:val="009A6EBB"/>
    <w:rsid w:val="009B5E5A"/>
    <w:rsid w:val="009C4A42"/>
    <w:rsid w:val="009E07C9"/>
    <w:rsid w:val="009E7078"/>
    <w:rsid w:val="00A01069"/>
    <w:rsid w:val="00A11D21"/>
    <w:rsid w:val="00A77448"/>
    <w:rsid w:val="00AC07C3"/>
    <w:rsid w:val="00AC0C15"/>
    <w:rsid w:val="00AC6EEF"/>
    <w:rsid w:val="00AD0876"/>
    <w:rsid w:val="00AE4611"/>
    <w:rsid w:val="00AE4716"/>
    <w:rsid w:val="00AF18F1"/>
    <w:rsid w:val="00B03359"/>
    <w:rsid w:val="00B25BE7"/>
    <w:rsid w:val="00B31A53"/>
    <w:rsid w:val="00B37461"/>
    <w:rsid w:val="00B45222"/>
    <w:rsid w:val="00B6623B"/>
    <w:rsid w:val="00B66A4E"/>
    <w:rsid w:val="00B93F59"/>
    <w:rsid w:val="00BB63D0"/>
    <w:rsid w:val="00BC4141"/>
    <w:rsid w:val="00BC4237"/>
    <w:rsid w:val="00BC7AF8"/>
    <w:rsid w:val="00BD0E0B"/>
    <w:rsid w:val="00BD3679"/>
    <w:rsid w:val="00BD4F69"/>
    <w:rsid w:val="00BD67AF"/>
    <w:rsid w:val="00BE1CD6"/>
    <w:rsid w:val="00BE6914"/>
    <w:rsid w:val="00BF6908"/>
    <w:rsid w:val="00C04603"/>
    <w:rsid w:val="00C05D3D"/>
    <w:rsid w:val="00C06845"/>
    <w:rsid w:val="00C14251"/>
    <w:rsid w:val="00C31845"/>
    <w:rsid w:val="00C37794"/>
    <w:rsid w:val="00C72029"/>
    <w:rsid w:val="00C74D1C"/>
    <w:rsid w:val="00C976F7"/>
    <w:rsid w:val="00C97C3B"/>
    <w:rsid w:val="00CD421C"/>
    <w:rsid w:val="00CD7D8D"/>
    <w:rsid w:val="00CE27E2"/>
    <w:rsid w:val="00CF5822"/>
    <w:rsid w:val="00D30599"/>
    <w:rsid w:val="00D31889"/>
    <w:rsid w:val="00D450F4"/>
    <w:rsid w:val="00D702CA"/>
    <w:rsid w:val="00D74117"/>
    <w:rsid w:val="00D96E14"/>
    <w:rsid w:val="00DD3C9E"/>
    <w:rsid w:val="00DE337A"/>
    <w:rsid w:val="00DF5183"/>
    <w:rsid w:val="00DF5DEC"/>
    <w:rsid w:val="00DF6141"/>
    <w:rsid w:val="00E01EA8"/>
    <w:rsid w:val="00E436AC"/>
    <w:rsid w:val="00E76B95"/>
    <w:rsid w:val="00E81F7B"/>
    <w:rsid w:val="00E95D3B"/>
    <w:rsid w:val="00E97C70"/>
    <w:rsid w:val="00EA1625"/>
    <w:rsid w:val="00EA1961"/>
    <w:rsid w:val="00EB088B"/>
    <w:rsid w:val="00EE0F94"/>
    <w:rsid w:val="00F277D3"/>
    <w:rsid w:val="00F316E8"/>
    <w:rsid w:val="00F37B98"/>
    <w:rsid w:val="00F4333F"/>
    <w:rsid w:val="00F56A28"/>
    <w:rsid w:val="00F83D96"/>
    <w:rsid w:val="00F95442"/>
    <w:rsid w:val="00F967AD"/>
    <w:rsid w:val="00FA1FF2"/>
    <w:rsid w:val="00FA758C"/>
    <w:rsid w:val="00FD4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7" type="connector" idref="#_x0000_s1026"/>
        <o:r id="V:Rule8" type="connector" idref="#_x0000_s1031"/>
        <o:r id="V:Rule9" type="connector" idref="#_x0000_s1029"/>
        <o:r id="V:Rule10" type="connector" idref="#_x0000_s1028"/>
        <o:r id="V:Rule11" type="connector" idref="#_x0000_s1027"/>
        <o:r id="V:Rule1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3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6651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666517"/>
  </w:style>
  <w:style w:type="paragraph" w:styleId="Zpat">
    <w:name w:val="footer"/>
    <w:basedOn w:val="Normln"/>
    <w:link w:val="ZpatChar"/>
    <w:uiPriority w:val="99"/>
    <w:semiHidden/>
    <w:unhideWhenUsed/>
    <w:rsid w:val="0066651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6517"/>
  </w:style>
  <w:style w:type="paragraph" w:styleId="Textbubliny">
    <w:name w:val="Balloon Text"/>
    <w:basedOn w:val="Normln"/>
    <w:link w:val="TextbublinyChar"/>
    <w:uiPriority w:val="99"/>
    <w:semiHidden/>
    <w:unhideWhenUsed/>
    <w:rsid w:val="0066651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6517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66517"/>
    <w:pPr>
      <w:spacing w:after="0" w:line="240" w:lineRule="auto"/>
    </w:pPr>
  </w:style>
  <w:style w:type="table" w:styleId="Mkatabulky">
    <w:name w:val="Table Grid"/>
    <w:basedOn w:val="Normlntabulka"/>
    <w:rsid w:val="00955A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2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0.14494996999095286"/>
          <c:y val="0.14890016920473773"/>
          <c:w val="0.57224118316268491"/>
          <c:h val="0.8510998307952626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cat>
            <c:numRef>
              <c:f>List1!$A$2:$A$5</c:f>
              <c:numCache>
                <c:formatCode>General</c:formatCode>
                <c:ptCount val="4"/>
              </c:numCache>
            </c:numRef>
          </c:cat>
          <c:val>
            <c:numRef>
              <c:f>List1!$B$2:$B$5</c:f>
              <c:numCache>
                <c:formatCode>General</c:formatCode>
                <c:ptCount val="4"/>
                <c:pt idx="0">
                  <c:v>1</c:v>
                </c:pt>
                <c:pt idx="1">
                  <c:v>21</c:v>
                </c:pt>
                <c:pt idx="2">
                  <c:v>78</c:v>
                </c:pt>
              </c:numCache>
            </c:numRef>
          </c:val>
        </c:ser>
        <c:firstSliceAng val="0"/>
      </c:pieChart>
    </c:plotArea>
    <c:legend>
      <c:legendPos val="r"/>
      <c:legendEntry>
        <c:idx val="3"/>
        <c:delete val="1"/>
      </c:legendEntry>
    </c:legend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autoTitleDeleted val="1"/>
    <c:plotArea>
      <c:layout>
        <c:manualLayout>
          <c:layoutTarget val="inner"/>
          <c:xMode val="edge"/>
          <c:yMode val="edge"/>
          <c:x val="0.14494996999095291"/>
          <c:y val="0.14890016920473773"/>
          <c:w val="0.57224118316268491"/>
          <c:h val="0.85109983079526264"/>
        </c:manualLayout>
      </c:layout>
      <c:pie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Sloupec1</c:v>
                </c:pt>
              </c:strCache>
            </c:strRef>
          </c:tx>
          <c:cat>
            <c:strRef>
              <c:f>List1!$A$2:$A$5</c:f>
              <c:strCache>
                <c:ptCount val="3"/>
                <c:pt idx="0">
                  <c:v>1% ostatních plynů</c:v>
                </c:pt>
                <c:pt idx="1">
                  <c:v>21% kyslíku</c:v>
                </c:pt>
                <c:pt idx="2">
                  <c:v>78% dusíku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1</c:v>
                </c:pt>
                <c:pt idx="1">
                  <c:v>21</c:v>
                </c:pt>
                <c:pt idx="2">
                  <c:v>78</c:v>
                </c:pt>
              </c:numCache>
            </c:numRef>
          </c:val>
        </c:ser>
        <c:firstSliceAng val="0"/>
      </c:pieChart>
    </c:plotArea>
    <c:legend>
      <c:legendPos val="r"/>
      <c:legendEntry>
        <c:idx val="0"/>
        <c:txPr>
          <a:bodyPr/>
          <a:lstStyle/>
          <a:p>
            <a:pPr>
              <a:defRPr>
                <a:solidFill>
                  <a:srgbClr val="FF0000"/>
                </a:solidFill>
              </a:defRPr>
            </a:pPr>
            <a:endParaRPr lang="cs-CZ"/>
          </a:p>
        </c:txPr>
      </c:legendEntry>
      <c:legendEntry>
        <c:idx val="1"/>
        <c:txPr>
          <a:bodyPr/>
          <a:lstStyle/>
          <a:p>
            <a:pPr>
              <a:defRPr>
                <a:solidFill>
                  <a:srgbClr val="FF0000"/>
                </a:solidFill>
              </a:defRPr>
            </a:pPr>
            <a:endParaRPr lang="cs-CZ"/>
          </a:p>
        </c:txPr>
      </c:legendEntry>
      <c:legendEntry>
        <c:idx val="2"/>
        <c:txPr>
          <a:bodyPr/>
          <a:lstStyle/>
          <a:p>
            <a:pPr>
              <a:defRPr>
                <a:solidFill>
                  <a:srgbClr val="FF0000"/>
                </a:solidFill>
              </a:defRPr>
            </a:pPr>
            <a:endParaRPr lang="cs-CZ"/>
          </a:p>
        </c:txPr>
      </c:legendEntry>
      <c:legendEntry>
        <c:idx val="3"/>
        <c:delete val="1"/>
      </c:legendEntry>
      <c:layout>
        <c:manualLayout>
          <c:xMode val="edge"/>
          <c:yMode val="edge"/>
          <c:x val="0.58843158853847932"/>
          <c:y val="0.18275544504305391"/>
          <c:w val="0.41156841146152068"/>
          <c:h val="0.63448818897637749"/>
        </c:manualLayout>
      </c:layout>
    </c:legend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114C0-6E8A-4338-A3BC-52934AE61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825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3</cp:revision>
  <dcterms:created xsi:type="dcterms:W3CDTF">2013-12-18T14:14:00Z</dcterms:created>
  <dcterms:modified xsi:type="dcterms:W3CDTF">2013-12-18T14:14:00Z</dcterms:modified>
</cp:coreProperties>
</file>