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8F" w:rsidRDefault="00686829">
      <w:r w:rsidRPr="00686829">
        <w:rPr>
          <w:noProof/>
        </w:rPr>
        <w:drawing>
          <wp:inline distT="0" distB="0" distL="0" distR="0">
            <wp:extent cx="5760720" cy="1250014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829" w:rsidRDefault="00686829"/>
    <w:p w:rsidR="00686829" w:rsidRDefault="00686829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686829" w:rsidTr="009F4FD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037E55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</w:t>
            </w:r>
            <w:r w:rsidR="00686829">
              <w:rPr>
                <w:sz w:val="40"/>
                <w:szCs w:val="40"/>
              </w:rPr>
              <w:t>J. E. Purkyně Libochovice</w:t>
            </w:r>
            <w:r>
              <w:rPr>
                <w:sz w:val="40"/>
                <w:szCs w:val="40"/>
              </w:rPr>
              <w:t xml:space="preserve"> a ZUŠ</w:t>
            </w:r>
          </w:p>
        </w:tc>
      </w:tr>
      <w:tr w:rsidR="00686829" w:rsidTr="009F4FD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686829" w:rsidTr="009F4FD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8D5217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VY_32_INOVACE_54</w:t>
            </w:r>
            <w:r w:rsidR="00686829">
              <w:rPr>
                <w:sz w:val="40"/>
                <w:szCs w:val="40"/>
              </w:rPr>
              <w:t>_Test z dějin hudby 6. třída</w:t>
            </w:r>
          </w:p>
        </w:tc>
      </w:tr>
      <w:tr w:rsidR="00686829" w:rsidTr="009F4FD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CD325B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Dějiny hudby </w:t>
            </w:r>
            <w:r w:rsidR="00BC022C"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test</w:t>
            </w:r>
            <w:r w:rsidR="00BC022C">
              <w:rPr>
                <w:sz w:val="40"/>
                <w:szCs w:val="40"/>
              </w:rPr>
              <w:t xml:space="preserve"> (hu</w:t>
            </w:r>
            <w:r w:rsidR="00037E55">
              <w:rPr>
                <w:sz w:val="40"/>
                <w:szCs w:val="40"/>
              </w:rPr>
              <w:t>dba exotických kultur</w:t>
            </w:r>
            <w:r w:rsidR="00BC022C">
              <w:rPr>
                <w:sz w:val="40"/>
                <w:szCs w:val="40"/>
              </w:rPr>
              <w:t>)</w:t>
            </w:r>
          </w:p>
        </w:tc>
      </w:tr>
      <w:tr w:rsidR="00686829" w:rsidTr="009F4FD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29" w:rsidRDefault="00686829" w:rsidP="009F4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686829" w:rsidRDefault="00686829" w:rsidP="009F4FD6">
            <w:pPr>
              <w:rPr>
                <w:sz w:val="40"/>
                <w:szCs w:val="40"/>
              </w:rPr>
            </w:pPr>
          </w:p>
        </w:tc>
      </w:tr>
    </w:tbl>
    <w:p w:rsidR="00686829" w:rsidRDefault="00686829"/>
    <w:p w:rsidR="00686829" w:rsidRDefault="00686829"/>
    <w:p w:rsidR="00686829" w:rsidRDefault="00686829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686829" w:rsidRDefault="00686829">
      <w:pPr>
        <w:rPr>
          <w:i/>
          <w:u w:val="single"/>
        </w:rPr>
      </w:pPr>
    </w:p>
    <w:p w:rsidR="00686829" w:rsidRDefault="00686829">
      <w:r>
        <w:tab/>
        <w:t xml:space="preserve">Jedná se o jednoduchý test z dějin hudby pro žáky 6. tříd. </w:t>
      </w:r>
    </w:p>
    <w:p w:rsidR="00686829" w:rsidRDefault="00686829"/>
    <w:p w:rsidR="00686829" w:rsidRDefault="00686829">
      <w:r>
        <w:tab/>
        <w:t xml:space="preserve">Test je </w:t>
      </w:r>
      <w:r w:rsidR="003D73F7">
        <w:t xml:space="preserve">zaměřen na slohové období </w:t>
      </w:r>
      <w:r>
        <w:t>exo</w:t>
      </w:r>
      <w:r w:rsidR="00037E55">
        <w:t>tických kultur.</w:t>
      </w:r>
    </w:p>
    <w:p w:rsidR="00686829" w:rsidRDefault="00686829"/>
    <w:p w:rsidR="00686829" w:rsidRDefault="00686829">
      <w:r>
        <w:tab/>
        <w:t xml:space="preserve">Test má vždy jen jednu správnou odpověď a záleží na vyučujícím, jak otázky oboduje. Doporučuje se jeden bod za každou správnou odpověď. </w:t>
      </w:r>
    </w:p>
    <w:p w:rsidR="00686829" w:rsidRDefault="00686829"/>
    <w:p w:rsidR="00686829" w:rsidRDefault="00686829">
      <w:r>
        <w:tab/>
        <w:t xml:space="preserve">Test může být doplněn o konkrétní ukázky hudby, které v hodinách vyučující žákům </w:t>
      </w:r>
      <w:r w:rsidR="00EB12E5">
        <w:t>pustil z CD, nebo z </w:t>
      </w:r>
      <w:hyperlink r:id="rId8" w:history="1">
        <w:r w:rsidR="00EB12E5" w:rsidRPr="00E95461">
          <w:rPr>
            <w:rStyle w:val="Hypertextovodkaz"/>
          </w:rPr>
          <w:t>www.youtube.com</w:t>
        </w:r>
      </w:hyperlink>
      <w:r w:rsidR="00EB12E5">
        <w:t xml:space="preserve"> . </w:t>
      </w:r>
    </w:p>
    <w:p w:rsidR="00EB12E5" w:rsidRDefault="00EB12E5"/>
    <w:p w:rsidR="00CD325B" w:rsidRDefault="00CD325B"/>
    <w:p w:rsidR="00EB12E5" w:rsidRDefault="00EB12E5"/>
    <w:p w:rsidR="00EB12E5" w:rsidRDefault="00EB12E5"/>
    <w:p w:rsidR="00EB12E5" w:rsidRDefault="00EB12E5"/>
    <w:p w:rsidR="00EB12E5" w:rsidRDefault="00EB12E5"/>
    <w:p w:rsidR="00EB12E5" w:rsidRDefault="00EB12E5"/>
    <w:p w:rsidR="00EB12E5" w:rsidRDefault="00EB12E5"/>
    <w:p w:rsidR="00EB12E5" w:rsidRDefault="00EB12E5"/>
    <w:p w:rsidR="00037E55" w:rsidRDefault="00037E55"/>
    <w:p w:rsidR="00037E55" w:rsidRDefault="00037E55"/>
    <w:p w:rsidR="00EB12E5" w:rsidRDefault="00EB12E5"/>
    <w:p w:rsidR="00EB12E5" w:rsidRDefault="00EB12E5"/>
    <w:p w:rsidR="00B52A4C" w:rsidRDefault="00B52A4C" w:rsidP="00EB12E5">
      <w:pPr>
        <w:jc w:val="center"/>
      </w:pPr>
    </w:p>
    <w:p w:rsidR="00EB12E5" w:rsidRPr="00D0007E" w:rsidRDefault="00EB12E5" w:rsidP="00EB12E5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lastRenderedPageBreak/>
        <w:t xml:space="preserve">Test 6. </w:t>
      </w:r>
      <w:r w:rsidRPr="00D0007E">
        <w:rPr>
          <w:b/>
          <w:sz w:val="30"/>
          <w:szCs w:val="30"/>
          <w:u w:val="single"/>
        </w:rPr>
        <w:t>třída</w:t>
      </w:r>
    </w:p>
    <w:p w:rsidR="00EB12E5" w:rsidRPr="00D0007E" w:rsidRDefault="00EB12E5" w:rsidP="00EB12E5">
      <w:pPr>
        <w:jc w:val="center"/>
        <w:rPr>
          <w:b/>
          <w:sz w:val="30"/>
          <w:szCs w:val="30"/>
          <w:u w:val="single"/>
        </w:rPr>
      </w:pPr>
      <w:r w:rsidRPr="00D0007E">
        <w:rPr>
          <w:b/>
          <w:sz w:val="30"/>
          <w:szCs w:val="30"/>
          <w:u w:val="single"/>
        </w:rPr>
        <w:t>Hudební výchova</w:t>
      </w:r>
    </w:p>
    <w:p w:rsidR="00EB12E5" w:rsidRPr="00D0007E" w:rsidRDefault="001F27F4" w:rsidP="00EB12E5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Hudba exotických kultur</w:t>
      </w:r>
    </w:p>
    <w:p w:rsidR="00EB12E5" w:rsidRDefault="00EB12E5" w:rsidP="00EB12E5">
      <w:pPr>
        <w:jc w:val="center"/>
        <w:rPr>
          <w:b/>
          <w:u w:val="single"/>
        </w:rPr>
      </w:pPr>
    </w:p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 xml:space="preserve">Do hudby exotických kultur </w:t>
      </w:r>
      <w:r w:rsidR="00FB1D51">
        <w:t>by</w:t>
      </w:r>
      <w:r>
        <w:t>ste zařadili jaké státy?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2"/>
        </w:numPr>
        <w:spacing w:line="276" w:lineRule="auto"/>
      </w:pPr>
      <w:r>
        <w:t>Rusko, Makedonie</w:t>
      </w:r>
    </w:p>
    <w:p w:rsidR="00EB12E5" w:rsidRDefault="00EB12E5" w:rsidP="00EB12E5">
      <w:pPr>
        <w:pStyle w:val="Odstavecseseznamem"/>
        <w:numPr>
          <w:ilvl w:val="0"/>
          <w:numId w:val="2"/>
        </w:numPr>
        <w:spacing w:line="276" w:lineRule="auto"/>
      </w:pPr>
      <w:r>
        <w:t>Egypt, Čína, Indie</w:t>
      </w:r>
    </w:p>
    <w:p w:rsidR="00EB12E5" w:rsidRDefault="00EB12E5" w:rsidP="00EB12E5">
      <w:pPr>
        <w:pStyle w:val="Odstavecseseznamem"/>
        <w:numPr>
          <w:ilvl w:val="0"/>
          <w:numId w:val="2"/>
        </w:numPr>
        <w:spacing w:line="276" w:lineRule="auto"/>
      </w:pPr>
      <w:r>
        <w:t>Slovensko, Maďarsko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Jaké má hudba exotických kultur charakteristické znaky?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3"/>
        </w:numPr>
        <w:spacing w:line="276" w:lineRule="auto"/>
      </w:pPr>
      <w:r>
        <w:t>nemá žádné</w:t>
      </w:r>
    </w:p>
    <w:p w:rsidR="00EB12E5" w:rsidRDefault="00EB12E5" w:rsidP="00EB12E5">
      <w:pPr>
        <w:pStyle w:val="Odstavecseseznamem"/>
        <w:numPr>
          <w:ilvl w:val="0"/>
          <w:numId w:val="3"/>
        </w:numPr>
        <w:spacing w:line="276" w:lineRule="auto"/>
      </w:pPr>
      <w:r>
        <w:t>smutná, nemelodická, nesouvisí s metrem</w:t>
      </w:r>
    </w:p>
    <w:p w:rsidR="00EB12E5" w:rsidRDefault="00EB12E5" w:rsidP="00EB12E5">
      <w:pPr>
        <w:pStyle w:val="Odstavecseseznamem"/>
        <w:numPr>
          <w:ilvl w:val="0"/>
          <w:numId w:val="3"/>
        </w:numPr>
        <w:spacing w:line="276" w:lineRule="auto"/>
      </w:pPr>
      <w:r>
        <w:t>živá, souvisí se stupnicemi, má primitivní vícehlas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Jaké známe druhy dochovaných hudebních nástrojů ze zemí exotických kultur?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4"/>
        </w:numPr>
        <w:spacing w:line="276" w:lineRule="auto"/>
      </w:pPr>
      <w:r>
        <w:t>xylofony, vina, gongová hra</w:t>
      </w:r>
    </w:p>
    <w:p w:rsidR="00EB12E5" w:rsidRDefault="00EB12E5" w:rsidP="00EB12E5">
      <w:pPr>
        <w:pStyle w:val="Odstavecseseznamem"/>
        <w:numPr>
          <w:ilvl w:val="0"/>
          <w:numId w:val="4"/>
        </w:numPr>
        <w:spacing w:line="276" w:lineRule="auto"/>
      </w:pPr>
      <w:r>
        <w:t>hřeben, harmonika, violoncello</w:t>
      </w:r>
    </w:p>
    <w:p w:rsidR="00EB12E5" w:rsidRDefault="00EB12E5" w:rsidP="00EB12E5">
      <w:pPr>
        <w:pStyle w:val="Odstavecseseznamem"/>
        <w:numPr>
          <w:ilvl w:val="0"/>
          <w:numId w:val="4"/>
        </w:numPr>
        <w:spacing w:line="276" w:lineRule="auto"/>
      </w:pPr>
      <w:r>
        <w:t>basa, klavír, varhany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Pokud se hudebníci v exotických zemích sdružovali do orchestrů, byl velice oblíbený orchestr: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5"/>
        </w:numPr>
        <w:spacing w:line="276" w:lineRule="auto"/>
      </w:pPr>
      <w:r>
        <w:t>velký orchestr</w:t>
      </w:r>
    </w:p>
    <w:p w:rsidR="00EB12E5" w:rsidRDefault="00EB12E5" w:rsidP="00EB12E5">
      <w:pPr>
        <w:pStyle w:val="Odstavecseseznamem"/>
        <w:numPr>
          <w:ilvl w:val="0"/>
          <w:numId w:val="5"/>
        </w:numPr>
        <w:spacing w:line="276" w:lineRule="auto"/>
      </w:pPr>
      <w:r>
        <w:t>střední orchestr</w:t>
      </w:r>
    </w:p>
    <w:p w:rsidR="00EB12E5" w:rsidRDefault="00EB12E5" w:rsidP="00EB12E5">
      <w:pPr>
        <w:pStyle w:val="Odstavecseseznamem"/>
        <w:numPr>
          <w:ilvl w:val="0"/>
          <w:numId w:val="5"/>
        </w:numPr>
        <w:spacing w:line="276" w:lineRule="auto"/>
      </w:pPr>
      <w:r>
        <w:t>malý orchestr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V exotických zemích se hudba víceméně uplatňovala a souvisela jako: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6"/>
        </w:numPr>
        <w:spacing w:line="276" w:lineRule="auto"/>
      </w:pPr>
      <w:r>
        <w:t>magická složka pro božstvo</w:t>
      </w:r>
    </w:p>
    <w:p w:rsidR="00EB12E5" w:rsidRDefault="00EB12E5" w:rsidP="00EB12E5">
      <w:pPr>
        <w:pStyle w:val="Odstavecseseznamem"/>
        <w:numPr>
          <w:ilvl w:val="0"/>
          <w:numId w:val="6"/>
        </w:numPr>
        <w:spacing w:line="276" w:lineRule="auto"/>
      </w:pPr>
      <w:r>
        <w:t>pro pobavení</w:t>
      </w:r>
    </w:p>
    <w:p w:rsidR="00EB12E5" w:rsidRDefault="00EB12E5" w:rsidP="00EB12E5">
      <w:pPr>
        <w:pStyle w:val="Odstavecseseznamem"/>
        <w:numPr>
          <w:ilvl w:val="0"/>
          <w:numId w:val="6"/>
        </w:numPr>
        <w:spacing w:line="276" w:lineRule="auto"/>
      </w:pPr>
      <w:r>
        <w:t>jen, když se sešla větší skupina lidí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V Egyptě hudba sloužila pro pobavení koho?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7"/>
        </w:numPr>
        <w:spacing w:line="276" w:lineRule="auto"/>
      </w:pPr>
      <w:r>
        <w:t>knížete</w:t>
      </w:r>
    </w:p>
    <w:p w:rsidR="00EB12E5" w:rsidRDefault="00EB12E5" w:rsidP="00EB12E5">
      <w:pPr>
        <w:pStyle w:val="Odstavecseseznamem"/>
        <w:numPr>
          <w:ilvl w:val="0"/>
          <w:numId w:val="7"/>
        </w:numPr>
        <w:spacing w:line="276" w:lineRule="auto"/>
      </w:pPr>
      <w:r>
        <w:t>barona</w:t>
      </w:r>
    </w:p>
    <w:p w:rsidR="00EB12E5" w:rsidRDefault="00EB12E5" w:rsidP="00EB12E5">
      <w:pPr>
        <w:pStyle w:val="Odstavecseseznamem"/>
        <w:numPr>
          <w:ilvl w:val="0"/>
          <w:numId w:val="7"/>
        </w:numPr>
        <w:spacing w:line="276" w:lineRule="auto"/>
      </w:pPr>
      <w:r>
        <w:t>faraona</w:t>
      </w:r>
    </w:p>
    <w:p w:rsidR="00EB12E5" w:rsidRDefault="00EB12E5" w:rsidP="00EB12E5"/>
    <w:p w:rsidR="00EB12E5" w:rsidRDefault="00EB12E5" w:rsidP="00EB12E5"/>
    <w:p w:rsidR="00EB12E5" w:rsidRDefault="00EB12E5" w:rsidP="00EB12E5"/>
    <w:p w:rsidR="00EB12E5" w:rsidRDefault="00EB12E5" w:rsidP="00EB12E5"/>
    <w:p w:rsidR="00EB12E5" w:rsidRDefault="00EB12E5" w:rsidP="00EB12E5"/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lastRenderedPageBreak/>
        <w:t>Jaké nástroje byly v Egyptě velice oblíbené?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8"/>
        </w:numPr>
        <w:spacing w:line="276" w:lineRule="auto"/>
      </w:pPr>
      <w:r>
        <w:t>gongová hra</w:t>
      </w:r>
    </w:p>
    <w:p w:rsidR="00EB12E5" w:rsidRDefault="00EB12E5" w:rsidP="00EB12E5">
      <w:pPr>
        <w:pStyle w:val="Odstavecseseznamem"/>
        <w:numPr>
          <w:ilvl w:val="0"/>
          <w:numId w:val="8"/>
        </w:numPr>
        <w:spacing w:line="276" w:lineRule="auto"/>
      </w:pPr>
      <w:r>
        <w:t>harfa</w:t>
      </w:r>
    </w:p>
    <w:p w:rsidR="00EB12E5" w:rsidRDefault="00EB12E5" w:rsidP="00EB12E5">
      <w:pPr>
        <w:pStyle w:val="Odstavecseseznamem"/>
        <w:numPr>
          <w:ilvl w:val="0"/>
          <w:numId w:val="8"/>
        </w:numPr>
        <w:spacing w:line="276" w:lineRule="auto"/>
      </w:pPr>
      <w:r>
        <w:t>buben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Od 10. století před naším letopočtem za vlády králů Davida a Šalamouna vznikal nový druh hudby. Jaký to byl?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9"/>
        </w:numPr>
        <w:spacing w:line="276" w:lineRule="auto"/>
      </w:pPr>
      <w:r>
        <w:t>židovský styl hudby</w:t>
      </w:r>
    </w:p>
    <w:p w:rsidR="00EB12E5" w:rsidRDefault="00EB12E5" w:rsidP="00EB12E5">
      <w:pPr>
        <w:pStyle w:val="Odstavecseseznamem"/>
        <w:numPr>
          <w:ilvl w:val="0"/>
          <w:numId w:val="9"/>
        </w:numPr>
        <w:spacing w:line="276" w:lineRule="auto"/>
      </w:pPr>
      <w:r>
        <w:t>arabský styl hudby</w:t>
      </w:r>
    </w:p>
    <w:p w:rsidR="00EB12E5" w:rsidRDefault="00EB12E5" w:rsidP="00EB12E5">
      <w:pPr>
        <w:pStyle w:val="Odstavecseseznamem"/>
        <w:numPr>
          <w:ilvl w:val="0"/>
          <w:numId w:val="9"/>
        </w:numPr>
        <w:spacing w:line="276" w:lineRule="auto"/>
      </w:pPr>
      <w:r>
        <w:t>žádný v té době nevznikal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Židovská hudba má své specifikum. Na co ale měla velký vliv do budoucna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0"/>
        </w:numPr>
        <w:spacing w:line="276" w:lineRule="auto"/>
      </w:pPr>
      <w:r>
        <w:t>na koncerty</w:t>
      </w:r>
    </w:p>
    <w:p w:rsidR="00EB12E5" w:rsidRDefault="00EB12E5" w:rsidP="00EB12E5">
      <w:pPr>
        <w:pStyle w:val="Odstavecseseznamem"/>
        <w:numPr>
          <w:ilvl w:val="0"/>
          <w:numId w:val="10"/>
        </w:numPr>
        <w:spacing w:line="276" w:lineRule="auto"/>
      </w:pPr>
      <w:r>
        <w:t>na gregoriánský chorál</w:t>
      </w:r>
    </w:p>
    <w:p w:rsidR="00EB12E5" w:rsidRDefault="00EB12E5" w:rsidP="00EB12E5">
      <w:pPr>
        <w:pStyle w:val="Odstavecseseznamem"/>
        <w:numPr>
          <w:ilvl w:val="0"/>
          <w:numId w:val="10"/>
        </w:numPr>
        <w:spacing w:line="276" w:lineRule="auto"/>
      </w:pPr>
      <w:r>
        <w:t>na knihy zvané kancionály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Řecký hudební sloh lze rozdělit do tří období. Od kterého roku vznikala a kterého roku naopak zanikla?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1"/>
        </w:numPr>
        <w:spacing w:line="276" w:lineRule="auto"/>
      </w:pPr>
      <w:r>
        <w:t>3000 př. n. l. – 300 l. n. l.</w:t>
      </w:r>
    </w:p>
    <w:p w:rsidR="00EB12E5" w:rsidRDefault="00EB12E5" w:rsidP="00EB12E5">
      <w:pPr>
        <w:pStyle w:val="Odstavecseseznamem"/>
        <w:numPr>
          <w:ilvl w:val="0"/>
          <w:numId w:val="11"/>
        </w:numPr>
        <w:spacing w:line="276" w:lineRule="auto"/>
      </w:pPr>
      <w:r>
        <w:t>300 l. n. l. – 400 l. n. l.</w:t>
      </w:r>
    </w:p>
    <w:p w:rsidR="00EB12E5" w:rsidRDefault="00EB12E5" w:rsidP="00EB12E5">
      <w:pPr>
        <w:pStyle w:val="Odstavecseseznamem"/>
        <w:numPr>
          <w:ilvl w:val="0"/>
          <w:numId w:val="11"/>
        </w:numPr>
        <w:spacing w:line="276" w:lineRule="auto"/>
      </w:pPr>
      <w:r>
        <w:t>1840 – 1860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Jaká byla hudba ve starověkém Řecku?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2"/>
        </w:numPr>
        <w:spacing w:line="276" w:lineRule="auto"/>
      </w:pPr>
      <w:r>
        <w:t>hudba měla zušlechťovat</w:t>
      </w:r>
    </w:p>
    <w:p w:rsidR="00EB12E5" w:rsidRDefault="00EB12E5" w:rsidP="00EB12E5">
      <w:pPr>
        <w:pStyle w:val="Odstavecseseznamem"/>
        <w:numPr>
          <w:ilvl w:val="0"/>
          <w:numId w:val="12"/>
        </w:numPr>
        <w:spacing w:line="276" w:lineRule="auto"/>
      </w:pPr>
      <w:r>
        <w:t>hudba nebyla nijak zvláštní</w:t>
      </w:r>
    </w:p>
    <w:p w:rsidR="00EB12E5" w:rsidRDefault="00EB12E5" w:rsidP="00EB12E5">
      <w:pPr>
        <w:pStyle w:val="Odstavecseseznamem"/>
        <w:numPr>
          <w:ilvl w:val="0"/>
          <w:numId w:val="12"/>
        </w:numPr>
        <w:spacing w:line="276" w:lineRule="auto"/>
      </w:pPr>
      <w:r>
        <w:t>hudba byla součástí života, měla kladný vztah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Jakému bohu se v Řecku připisuje kladný vztah k hudbě?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3"/>
        </w:numPr>
        <w:spacing w:line="276" w:lineRule="auto"/>
      </w:pPr>
      <w:r>
        <w:t>bohu Diovi</w:t>
      </w:r>
    </w:p>
    <w:p w:rsidR="00EB12E5" w:rsidRDefault="00EB12E5" w:rsidP="00EB12E5">
      <w:pPr>
        <w:pStyle w:val="Odstavecseseznamem"/>
        <w:numPr>
          <w:ilvl w:val="0"/>
          <w:numId w:val="13"/>
        </w:numPr>
        <w:spacing w:line="276" w:lineRule="auto"/>
      </w:pPr>
      <w:r>
        <w:t>bohu Apollonovi</w:t>
      </w:r>
    </w:p>
    <w:p w:rsidR="00EB12E5" w:rsidRDefault="00EB12E5" w:rsidP="00EB12E5">
      <w:pPr>
        <w:pStyle w:val="Odstavecseseznamem"/>
        <w:numPr>
          <w:ilvl w:val="0"/>
          <w:numId w:val="13"/>
        </w:numPr>
        <w:spacing w:line="276" w:lineRule="auto"/>
      </w:pPr>
      <w:r>
        <w:t>řeckým múzám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Jaký má hudba v Řecku charakter?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4"/>
        </w:numPr>
        <w:spacing w:line="276" w:lineRule="auto"/>
      </w:pPr>
      <w:r>
        <w:t>hudba byla různohlas, forma přísně dodržována</w:t>
      </w:r>
    </w:p>
    <w:p w:rsidR="00EB12E5" w:rsidRDefault="00EB12E5" w:rsidP="00EB12E5">
      <w:pPr>
        <w:pStyle w:val="Odstavecseseznamem"/>
        <w:numPr>
          <w:ilvl w:val="0"/>
          <w:numId w:val="14"/>
        </w:numPr>
        <w:spacing w:line="276" w:lineRule="auto"/>
      </w:pPr>
      <w:r>
        <w:t>hudba byla smutná, nic se nedodržovalo</w:t>
      </w:r>
    </w:p>
    <w:p w:rsidR="00EB12E5" w:rsidRDefault="00EB12E5" w:rsidP="00EB12E5">
      <w:pPr>
        <w:pStyle w:val="Odstavecseseznamem"/>
        <w:numPr>
          <w:ilvl w:val="0"/>
          <w:numId w:val="14"/>
        </w:numPr>
        <w:spacing w:line="276" w:lineRule="auto"/>
      </w:pPr>
      <w:r>
        <w:t>hudba byla provozována jen s dovolením panovníka</w:t>
      </w:r>
    </w:p>
    <w:p w:rsidR="00EB12E5" w:rsidRDefault="00EB12E5" w:rsidP="00EB12E5"/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lastRenderedPageBreak/>
        <w:t>Nejznámější dochované památky v Řecku byly vytesány na náhrobku v </w:t>
      </w:r>
      <w:proofErr w:type="spellStart"/>
      <w:r>
        <w:t>Tralesu</w:t>
      </w:r>
      <w:proofErr w:type="spellEnd"/>
      <w:r>
        <w:t xml:space="preserve"> a na pokladnici v Delfách. Jak se památky jmenují?</w:t>
      </w:r>
    </w:p>
    <w:p w:rsidR="00EB12E5" w:rsidRDefault="00EB12E5" w:rsidP="00EB12E5">
      <w:pPr>
        <w:pStyle w:val="Odstavecseseznamem"/>
      </w:pPr>
    </w:p>
    <w:p w:rsidR="00EB12E5" w:rsidRDefault="00B64897" w:rsidP="00EB12E5">
      <w:pPr>
        <w:pStyle w:val="Odstavecseseznamem"/>
        <w:numPr>
          <w:ilvl w:val="0"/>
          <w:numId w:val="15"/>
        </w:numPr>
        <w:spacing w:line="276" w:lineRule="auto"/>
      </w:pPr>
      <w:r>
        <w:t>byla vytesána jen</w:t>
      </w:r>
      <w:r w:rsidR="00EB12E5">
        <w:t xml:space="preserve"> jedna památka a to </w:t>
      </w:r>
      <w:proofErr w:type="spellStart"/>
      <w:r w:rsidR="00EB12E5">
        <w:t>Seikilova</w:t>
      </w:r>
      <w:proofErr w:type="spellEnd"/>
      <w:r w:rsidR="00EB12E5">
        <w:t xml:space="preserve"> píseň</w:t>
      </w:r>
    </w:p>
    <w:p w:rsidR="00EB12E5" w:rsidRDefault="00EB12E5" w:rsidP="00EB12E5">
      <w:pPr>
        <w:pStyle w:val="Odstavecseseznamem"/>
        <w:numPr>
          <w:ilvl w:val="0"/>
          <w:numId w:val="15"/>
        </w:numPr>
        <w:spacing w:line="276" w:lineRule="auto"/>
      </w:pPr>
      <w:r>
        <w:t>žádné tam vytesány nikdy nebyly</w:t>
      </w:r>
    </w:p>
    <w:p w:rsidR="00EB12E5" w:rsidRDefault="00EB12E5" w:rsidP="00EB12E5">
      <w:pPr>
        <w:pStyle w:val="Odstavecseseznamem"/>
        <w:numPr>
          <w:ilvl w:val="0"/>
          <w:numId w:val="15"/>
        </w:numPr>
        <w:spacing w:line="276" w:lineRule="auto"/>
      </w:pPr>
      <w:proofErr w:type="spellStart"/>
      <w:r>
        <w:t>Seikilova</w:t>
      </w:r>
      <w:proofErr w:type="spellEnd"/>
      <w:r>
        <w:t xml:space="preserve"> píseň, Hymny na boha Apollona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Stavba řeckého divadla byla ohromná. Z kolika částí se skládalo a jak se části jmenují?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6"/>
        </w:numPr>
        <w:spacing w:line="276" w:lineRule="auto"/>
      </w:pPr>
      <w:r>
        <w:t>bylo vyrobeno jen z jedné části, nemá specifický název</w:t>
      </w:r>
    </w:p>
    <w:p w:rsidR="00EB12E5" w:rsidRDefault="00EB12E5" w:rsidP="00EB12E5">
      <w:pPr>
        <w:pStyle w:val="Odstavecseseznamem"/>
        <w:numPr>
          <w:ilvl w:val="0"/>
          <w:numId w:val="16"/>
        </w:numPr>
        <w:spacing w:line="276" w:lineRule="auto"/>
      </w:pPr>
      <w:r>
        <w:t xml:space="preserve">vyrobeno </w:t>
      </w:r>
      <w:proofErr w:type="gramStart"/>
      <w:r>
        <w:t>ze</w:t>
      </w:r>
      <w:proofErr w:type="gramEnd"/>
      <w:r>
        <w:t xml:space="preserve"> 3. částí, hlediště, </w:t>
      </w:r>
      <w:proofErr w:type="spellStart"/>
      <w:r>
        <w:t>orchestra</w:t>
      </w:r>
      <w:proofErr w:type="spellEnd"/>
      <w:r>
        <w:t xml:space="preserve">, </w:t>
      </w:r>
      <w:proofErr w:type="spellStart"/>
      <w:r>
        <w:t>skéné</w:t>
      </w:r>
      <w:proofErr w:type="spellEnd"/>
    </w:p>
    <w:p w:rsidR="00EB12E5" w:rsidRDefault="00EB12E5" w:rsidP="00EB12E5">
      <w:pPr>
        <w:pStyle w:val="Odstavecseseznamem"/>
        <w:numPr>
          <w:ilvl w:val="0"/>
          <w:numId w:val="16"/>
        </w:numPr>
        <w:spacing w:line="276" w:lineRule="auto"/>
      </w:pPr>
      <w:r>
        <w:t>řecké divadlo se dodnes nedochovalo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Jaké složení měl herecký soubor řeckého divadla?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7"/>
        </w:numPr>
        <w:spacing w:line="276" w:lineRule="auto"/>
      </w:pPr>
      <w:r>
        <w:t>hráli jen 3 muži, nikdy žena, převleky byly zvířecí kůže</w:t>
      </w:r>
    </w:p>
    <w:p w:rsidR="00EB12E5" w:rsidRDefault="00EB12E5" w:rsidP="00EB12E5">
      <w:pPr>
        <w:pStyle w:val="Odstavecseseznamem"/>
        <w:numPr>
          <w:ilvl w:val="0"/>
          <w:numId w:val="17"/>
        </w:numPr>
        <w:spacing w:line="276" w:lineRule="auto"/>
      </w:pPr>
      <w:r>
        <w:t>hráli jen 3 ženy, nikdy muži, převleky byly klasické jako dnes</w:t>
      </w:r>
    </w:p>
    <w:p w:rsidR="00EB12E5" w:rsidRDefault="00EB12E5" w:rsidP="00EB12E5">
      <w:pPr>
        <w:pStyle w:val="Odstavecseseznamem"/>
        <w:numPr>
          <w:ilvl w:val="0"/>
          <w:numId w:val="17"/>
        </w:numPr>
        <w:spacing w:line="276" w:lineRule="auto"/>
      </w:pPr>
      <w:r>
        <w:t>hráli muži i ženy, převlečeni do toho, co měli zrovna po ruce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Myslíš si, že hudba našla v této době a v tomto divadle uplatnění?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8"/>
        </w:numPr>
        <w:spacing w:line="276" w:lineRule="auto"/>
      </w:pPr>
      <w:r>
        <w:t>ne</w:t>
      </w:r>
    </w:p>
    <w:p w:rsidR="00EB12E5" w:rsidRDefault="00EB12E5" w:rsidP="00EB12E5">
      <w:pPr>
        <w:pStyle w:val="Odstavecseseznamem"/>
        <w:numPr>
          <w:ilvl w:val="0"/>
          <w:numId w:val="18"/>
        </w:numPr>
        <w:spacing w:line="276" w:lineRule="auto"/>
      </w:pPr>
      <w:r>
        <w:t>s postupem času</w:t>
      </w:r>
    </w:p>
    <w:p w:rsidR="00EB12E5" w:rsidRDefault="00EB12E5" w:rsidP="00EB12E5">
      <w:pPr>
        <w:pStyle w:val="Odstavecseseznamem"/>
        <w:numPr>
          <w:ilvl w:val="0"/>
          <w:numId w:val="18"/>
        </w:numPr>
        <w:spacing w:line="276" w:lineRule="auto"/>
      </w:pPr>
      <w:r>
        <w:t>ano</w:t>
      </w:r>
    </w:p>
    <w:p w:rsidR="00EB12E5" w:rsidRDefault="00EB12E5" w:rsidP="00EB12E5"/>
    <w:p w:rsidR="00EB12E5" w:rsidRDefault="00EB12E5" w:rsidP="00EB12E5">
      <w:pPr>
        <w:pStyle w:val="Odstavecseseznamem"/>
        <w:numPr>
          <w:ilvl w:val="0"/>
          <w:numId w:val="1"/>
        </w:numPr>
        <w:spacing w:line="276" w:lineRule="auto"/>
      </w:pPr>
      <w:r>
        <w:t>Jaký je rozdíl mezi Řeckou a Římskou hudbou?</w:t>
      </w:r>
    </w:p>
    <w:p w:rsidR="00EB12E5" w:rsidRDefault="00EB12E5" w:rsidP="00EB12E5">
      <w:pPr>
        <w:pStyle w:val="Odstavecseseznamem"/>
      </w:pPr>
    </w:p>
    <w:p w:rsidR="00EB12E5" w:rsidRDefault="00EB12E5" w:rsidP="00EB12E5">
      <w:pPr>
        <w:pStyle w:val="Odstavecseseznamem"/>
        <w:numPr>
          <w:ilvl w:val="0"/>
          <w:numId w:val="19"/>
        </w:numPr>
        <w:spacing w:line="276" w:lineRule="auto"/>
      </w:pPr>
      <w:r>
        <w:t>římská hudba byla krásnější než Řecká</w:t>
      </w:r>
    </w:p>
    <w:p w:rsidR="00EB12E5" w:rsidRDefault="00EB12E5" w:rsidP="00EB12E5">
      <w:pPr>
        <w:pStyle w:val="Odstavecseseznamem"/>
        <w:numPr>
          <w:ilvl w:val="0"/>
          <w:numId w:val="19"/>
        </w:numPr>
        <w:spacing w:line="276" w:lineRule="auto"/>
      </w:pPr>
      <w:r>
        <w:t>římská hudba byla velice hlučná, než Řecká</w:t>
      </w:r>
    </w:p>
    <w:p w:rsidR="00EB12E5" w:rsidRDefault="00EB12E5" w:rsidP="00EB12E5">
      <w:pPr>
        <w:pStyle w:val="Odstavecseseznamem"/>
        <w:numPr>
          <w:ilvl w:val="0"/>
          <w:numId w:val="19"/>
        </w:numPr>
        <w:spacing w:line="276" w:lineRule="auto"/>
      </w:pPr>
      <w:r>
        <w:t>není mezi nimi žádný rozdíl</w:t>
      </w:r>
    </w:p>
    <w:p w:rsidR="00EB12E5" w:rsidRDefault="00EB12E5" w:rsidP="00EB12E5"/>
    <w:p w:rsidR="00EB12E5" w:rsidRDefault="00EB12E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037E55" w:rsidRDefault="00037E55"/>
    <w:p w:rsidR="00EB12E5" w:rsidRDefault="00EB12E5"/>
    <w:p w:rsidR="00EB12E5" w:rsidRDefault="00EB12E5"/>
    <w:p w:rsidR="00EB12E5" w:rsidRDefault="00EB12E5"/>
    <w:p w:rsidR="00EB12E5" w:rsidRDefault="00EB12E5"/>
    <w:p w:rsidR="00EB12E5" w:rsidRDefault="00EB12E5">
      <w:r w:rsidRPr="00D1366B">
        <w:rPr>
          <w:b/>
        </w:rPr>
        <w:lastRenderedPageBreak/>
        <w:t>Řešení testu pro 6. třídu z dějin hudby</w:t>
      </w:r>
      <w:r>
        <w:t xml:space="preserve"> (Hud</w:t>
      </w:r>
      <w:r w:rsidR="00037E55">
        <w:t>ba exotických kultur</w:t>
      </w:r>
      <w:r>
        <w:t>).</w:t>
      </w:r>
    </w:p>
    <w:p w:rsidR="00EB12E5" w:rsidRDefault="00EB12E5"/>
    <w:p w:rsidR="00CD325B" w:rsidRPr="00D0007E" w:rsidRDefault="001F27F4" w:rsidP="00CD325B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Test 6.</w:t>
      </w:r>
      <w:r w:rsidR="00CD325B" w:rsidRPr="00D0007E">
        <w:rPr>
          <w:b/>
          <w:sz w:val="30"/>
          <w:szCs w:val="30"/>
          <w:u w:val="single"/>
        </w:rPr>
        <w:t xml:space="preserve"> třída</w:t>
      </w:r>
    </w:p>
    <w:p w:rsidR="00CD325B" w:rsidRPr="00D0007E" w:rsidRDefault="00CD325B" w:rsidP="00CD325B">
      <w:pPr>
        <w:jc w:val="center"/>
        <w:rPr>
          <w:b/>
          <w:sz w:val="30"/>
          <w:szCs w:val="30"/>
          <w:u w:val="single"/>
        </w:rPr>
      </w:pPr>
      <w:r w:rsidRPr="00D0007E">
        <w:rPr>
          <w:b/>
          <w:sz w:val="30"/>
          <w:szCs w:val="30"/>
          <w:u w:val="single"/>
        </w:rPr>
        <w:t>Hudební výchova</w:t>
      </w:r>
    </w:p>
    <w:p w:rsidR="00CD325B" w:rsidRPr="00D0007E" w:rsidRDefault="001F27F4" w:rsidP="00CD325B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Hudba exotických kultur</w:t>
      </w:r>
      <w:r w:rsidR="00CD325B" w:rsidRPr="00D0007E">
        <w:rPr>
          <w:b/>
          <w:sz w:val="30"/>
          <w:szCs w:val="30"/>
          <w:u w:val="single"/>
        </w:rPr>
        <w:t xml:space="preserve"> – renesance</w:t>
      </w:r>
    </w:p>
    <w:p w:rsidR="00CD325B" w:rsidRDefault="00CD325B" w:rsidP="00CD325B">
      <w:pPr>
        <w:jc w:val="center"/>
        <w:rPr>
          <w:b/>
          <w:u w:val="single"/>
        </w:rPr>
      </w:pPr>
    </w:p>
    <w:p w:rsidR="00CD325B" w:rsidRDefault="00CD325B" w:rsidP="00CD325B">
      <w:pPr>
        <w:spacing w:line="276" w:lineRule="auto"/>
        <w:ind w:left="360"/>
      </w:pPr>
      <w:r>
        <w:t>1.</w:t>
      </w:r>
      <w:r w:rsidR="00FB1D51">
        <w:t xml:space="preserve"> Do hudby exotických kultur by</w:t>
      </w:r>
      <w:r>
        <w:t>ste zařadili jaké státy?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Rusko, Makedonie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>Egypt, Čína, Indie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Slovensko, Maďarsko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2. Jaké má hudba exotických kultur charakteristické znaky?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nemá žádné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smutná, nemelodická, nesouvisí s metrem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CD325B" w:rsidRPr="00AF7391">
        <w:rPr>
          <w:highlight w:val="red"/>
        </w:rPr>
        <w:t>živá, souvisí se stupnicemi, má primitivní vícehlas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3. Jaké známe druhy dochovaných hudebních nástrojů ze zemí exotických kultur?</w:t>
      </w:r>
    </w:p>
    <w:p w:rsidR="00CD325B" w:rsidRDefault="00CD325B" w:rsidP="00CD325B">
      <w:pPr>
        <w:pStyle w:val="Odstavecseseznamem"/>
      </w:pP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CD325B" w:rsidRPr="00AF7391">
        <w:rPr>
          <w:highlight w:val="red"/>
        </w:rPr>
        <w:t>xylofony, vina, gongová hra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hřeben, harmonika, violoncello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basa, klavír, varhany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4. Pokud se hudebníci v exotických zemích sdružovali do orchestrů, byl velice oblíbený orchestr:</w:t>
      </w:r>
    </w:p>
    <w:p w:rsidR="00CD325B" w:rsidRDefault="00CD325B" w:rsidP="00CD325B">
      <w:pPr>
        <w:pStyle w:val="Odstavecseseznamem"/>
      </w:pP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CD325B" w:rsidRPr="00AF7391">
        <w:rPr>
          <w:highlight w:val="red"/>
        </w:rPr>
        <w:t>velký orchestr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střední orchestr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malý orchestr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5. V exotických zemích se hudba víceméně uplatňovala a souvisela jako: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magická složka pro božstvo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>pro pobavení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jen, když se sešla větší skupina lidí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6. V Egyptě hudba sloužila pro pobavení koho?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knížete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barona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CD325B" w:rsidRPr="00AF7391">
        <w:rPr>
          <w:highlight w:val="red"/>
        </w:rPr>
        <w:t>faraona</w:t>
      </w:r>
    </w:p>
    <w:p w:rsidR="00CD325B" w:rsidRDefault="00CD325B" w:rsidP="00CD325B"/>
    <w:p w:rsidR="00CD325B" w:rsidRDefault="00CD325B" w:rsidP="00CD325B"/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7. Jaké nástroje byly v Egyptě velice oblíbené?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gongová hra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>harfa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buben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8. Od 10. století před naším letopočtem za vlády králů Davida a Šalamouna vznikal nový druh hudby. Jaký to byl?</w:t>
      </w:r>
    </w:p>
    <w:p w:rsidR="00CD325B" w:rsidRDefault="00CD325B" w:rsidP="00CD325B">
      <w:pPr>
        <w:pStyle w:val="Odstavecseseznamem"/>
      </w:pP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CD325B" w:rsidRPr="00AF7391">
        <w:rPr>
          <w:highlight w:val="red"/>
        </w:rPr>
        <w:t>židovský styl hudby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arabský styl hudby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žádný v té době nevznikal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9. Židovská hudba má své specifikum. Na co ale měla velký vliv do budoucna?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na koncerty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>na gregoriánský chorál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na knihy zvané kancionály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10. Řecký hudební sloh lze rozdělit do tří období. Od kterého roku vznikala a kterého roku naopak zanikla?</w:t>
      </w:r>
    </w:p>
    <w:p w:rsidR="00CD325B" w:rsidRDefault="00CD325B" w:rsidP="00CD325B">
      <w:pPr>
        <w:pStyle w:val="Odstavecseseznamem"/>
      </w:pP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CD325B" w:rsidRPr="00AF7391">
        <w:rPr>
          <w:highlight w:val="red"/>
        </w:rPr>
        <w:t>3000 př. n. l. – 300 l. n. l.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300 l. n. l. – 400 l. n. l.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1840 – 1860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11. Jaká byla hudba ve starověkém Řecku?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hudba měla zušlechťovat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hudba nebyla nijak zvláštní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CD325B" w:rsidRPr="00AF7391">
        <w:rPr>
          <w:highlight w:val="red"/>
        </w:rPr>
        <w:t>hudba byla součástí života, měla kladný vztah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12. Jakému bohu se v Řecku připisuje kladný vztah k hudbě?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bohu Diovi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>bohu Apollonovi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řeckým múzám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13. Jaký má hudba v Řecku charakter?</w:t>
      </w:r>
    </w:p>
    <w:p w:rsidR="00CD325B" w:rsidRDefault="00CD325B" w:rsidP="00CD325B">
      <w:pPr>
        <w:pStyle w:val="Odstavecseseznamem"/>
      </w:pP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CD325B" w:rsidRPr="00AF7391">
        <w:rPr>
          <w:highlight w:val="red"/>
        </w:rPr>
        <w:t>hudba byla různohlas, forma přísně dodržována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hudba byla smutná, nic se nedodržovalo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hudba byla provozována jen s dovolením panovníka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14. Nejznámější dochované památky v Řecku byly vytesány na náhrobku v </w:t>
      </w:r>
      <w:proofErr w:type="spellStart"/>
      <w:r>
        <w:t>Tralesu</w:t>
      </w:r>
      <w:proofErr w:type="spellEnd"/>
      <w:r>
        <w:t xml:space="preserve"> a na pokladnici v Delfách. Jak se památky jmenují?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lastRenderedPageBreak/>
        <w:t xml:space="preserve">a) </w:t>
      </w:r>
      <w:r w:rsidR="00CD325B">
        <w:t xml:space="preserve">byla vytesána jej jedna památka a to </w:t>
      </w:r>
      <w:proofErr w:type="spellStart"/>
      <w:r w:rsidR="00CD325B">
        <w:t>Seikilova</w:t>
      </w:r>
      <w:proofErr w:type="spellEnd"/>
      <w:r w:rsidR="00CD325B">
        <w:t xml:space="preserve"> píseň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žádné tam vytesány nikdy nebyly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c) </w:t>
      </w:r>
      <w:proofErr w:type="spellStart"/>
      <w:r w:rsidR="00CD325B" w:rsidRPr="00AF7391">
        <w:rPr>
          <w:highlight w:val="red"/>
        </w:rPr>
        <w:t>Seikilova</w:t>
      </w:r>
      <w:proofErr w:type="spellEnd"/>
      <w:r w:rsidR="00CD325B" w:rsidRPr="00AF7391">
        <w:rPr>
          <w:highlight w:val="red"/>
        </w:rPr>
        <w:t xml:space="preserve"> píseň, Hymny na boha Apollona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15. Stavba řeckého divadla byla ohromná. Z kolika částí se skládalo a jak se části jmenují?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bylo vyrobeno jen z jedné části, nemá specifický název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 xml:space="preserve">vyrobeno </w:t>
      </w:r>
      <w:proofErr w:type="gramStart"/>
      <w:r w:rsidR="00CD325B" w:rsidRPr="00AF7391">
        <w:rPr>
          <w:highlight w:val="red"/>
        </w:rPr>
        <w:t>ze</w:t>
      </w:r>
      <w:proofErr w:type="gramEnd"/>
      <w:r w:rsidR="00CD325B" w:rsidRPr="00AF7391">
        <w:rPr>
          <w:highlight w:val="red"/>
        </w:rPr>
        <w:t xml:space="preserve"> 3. částí, hlediště, </w:t>
      </w:r>
      <w:proofErr w:type="spellStart"/>
      <w:r w:rsidR="00CD325B" w:rsidRPr="00AF7391">
        <w:rPr>
          <w:highlight w:val="red"/>
        </w:rPr>
        <w:t>orchestra</w:t>
      </w:r>
      <w:proofErr w:type="spellEnd"/>
      <w:r w:rsidR="00CD325B" w:rsidRPr="00AF7391">
        <w:rPr>
          <w:highlight w:val="red"/>
        </w:rPr>
        <w:t xml:space="preserve">, </w:t>
      </w:r>
      <w:proofErr w:type="spellStart"/>
      <w:r w:rsidR="00CD325B" w:rsidRPr="00AF7391">
        <w:rPr>
          <w:highlight w:val="red"/>
        </w:rPr>
        <w:t>skéné</w:t>
      </w:r>
      <w:proofErr w:type="spellEnd"/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řecké divadlo se dodnes nedochovalo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16. Jaké složení měl herecký soubor řeckého divadla?</w:t>
      </w:r>
    </w:p>
    <w:p w:rsidR="00CD325B" w:rsidRDefault="00CD325B" w:rsidP="00CD325B">
      <w:pPr>
        <w:pStyle w:val="Odstavecseseznamem"/>
      </w:pP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CD325B" w:rsidRPr="00AF7391">
        <w:rPr>
          <w:highlight w:val="red"/>
        </w:rPr>
        <w:t>hráli jen 3 muži, nikdy žena, převleky byly zvířecí kůže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hráli jen 3 ženy, nikdy muži, převleky byly klasické jako dnes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hráli muži i ženy, převlečeni do toho, co měli zrovna po ruce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17. Myslíš si, že hudba našla v této době a v tomto divadle uplatnění?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ne</w:t>
      </w:r>
    </w:p>
    <w:p w:rsidR="00CD325B" w:rsidRDefault="00AF7391" w:rsidP="00AF7391">
      <w:pPr>
        <w:spacing w:line="276" w:lineRule="auto"/>
        <w:ind w:left="720"/>
      </w:pPr>
      <w:r>
        <w:t xml:space="preserve">b) </w:t>
      </w:r>
      <w:r w:rsidR="00CD325B">
        <w:t>s postupem času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CD325B" w:rsidRPr="00AF7391">
        <w:rPr>
          <w:highlight w:val="red"/>
        </w:rPr>
        <w:t>ano</w:t>
      </w:r>
    </w:p>
    <w:p w:rsidR="00CD325B" w:rsidRDefault="00CD325B" w:rsidP="00CD325B"/>
    <w:p w:rsidR="00CD325B" w:rsidRDefault="00CD325B" w:rsidP="00CD325B">
      <w:pPr>
        <w:spacing w:line="276" w:lineRule="auto"/>
        <w:ind w:left="360"/>
      </w:pPr>
      <w:r>
        <w:t>18. Jaký je rozdíl mezi Řeckou a Římskou hudbou?</w:t>
      </w:r>
    </w:p>
    <w:p w:rsidR="00CD325B" w:rsidRDefault="00CD325B" w:rsidP="00CD325B">
      <w:pPr>
        <w:pStyle w:val="Odstavecseseznamem"/>
      </w:pPr>
    </w:p>
    <w:p w:rsidR="00CD325B" w:rsidRDefault="00AF7391" w:rsidP="00AF7391">
      <w:pPr>
        <w:spacing w:line="276" w:lineRule="auto"/>
        <w:ind w:left="720"/>
      </w:pPr>
      <w:r>
        <w:t xml:space="preserve">a) </w:t>
      </w:r>
      <w:r w:rsidR="00CD325B">
        <w:t>římská hudba byla krásnější než Řecká</w:t>
      </w:r>
    </w:p>
    <w:p w:rsidR="00CD325B" w:rsidRPr="00AF7391" w:rsidRDefault="00AF7391" w:rsidP="00AF7391">
      <w:pPr>
        <w:spacing w:line="276" w:lineRule="auto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CD325B" w:rsidRPr="00AF7391">
        <w:rPr>
          <w:highlight w:val="red"/>
        </w:rPr>
        <w:t>římská hudba byla velice hlučná, než Řecká</w:t>
      </w:r>
    </w:p>
    <w:p w:rsidR="00CD325B" w:rsidRDefault="00AF7391" w:rsidP="00AF7391">
      <w:pPr>
        <w:spacing w:line="276" w:lineRule="auto"/>
        <w:ind w:left="720"/>
      </w:pPr>
      <w:r>
        <w:t xml:space="preserve">c) </w:t>
      </w:r>
      <w:r w:rsidR="00CD325B">
        <w:t>není mezi nimi žádný rozdíl</w:t>
      </w:r>
    </w:p>
    <w:p w:rsidR="00CD325B" w:rsidRDefault="00CD325B" w:rsidP="00CD325B"/>
    <w:p w:rsidR="00EB12E5" w:rsidRDefault="00EB12E5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D35B20" w:rsidRDefault="00D35B20"/>
    <w:p w:rsidR="00CD325B" w:rsidRDefault="00CD325B"/>
    <w:p w:rsidR="003B34E6" w:rsidRDefault="003B34E6"/>
    <w:p w:rsidR="00CD325B" w:rsidRDefault="00CD325B" w:rsidP="00CD325B">
      <w:pPr>
        <w:jc w:val="center"/>
        <w:rPr>
          <w:b/>
          <w:sz w:val="40"/>
          <w:szCs w:val="40"/>
        </w:rPr>
      </w:pPr>
      <w:r w:rsidRPr="00CD325B">
        <w:rPr>
          <w:b/>
          <w:sz w:val="40"/>
          <w:szCs w:val="40"/>
        </w:rPr>
        <w:lastRenderedPageBreak/>
        <w:t>Seznam použité literatury a internetové odkazy</w:t>
      </w:r>
    </w:p>
    <w:p w:rsidR="00CD325B" w:rsidRDefault="00CD325B" w:rsidP="00CD325B">
      <w:pPr>
        <w:jc w:val="center"/>
        <w:rPr>
          <w:b/>
          <w:sz w:val="40"/>
          <w:szCs w:val="40"/>
        </w:rPr>
      </w:pPr>
    </w:p>
    <w:p w:rsidR="00CD325B" w:rsidRPr="00CD325B" w:rsidRDefault="00FB1D51" w:rsidP="00CD325B">
      <w:r>
        <w:t xml:space="preserve">Test – </w:t>
      </w:r>
      <w:proofErr w:type="gramStart"/>
      <w:r>
        <w:t xml:space="preserve">viz. </w:t>
      </w:r>
      <w:r w:rsidR="00CD325B">
        <w:t>a</w:t>
      </w:r>
      <w:bookmarkStart w:id="0" w:name="_GoBack"/>
      <w:bookmarkEnd w:id="0"/>
      <w:r w:rsidR="00CD325B">
        <w:t>utor</w:t>
      </w:r>
      <w:proofErr w:type="gramEnd"/>
      <w:r w:rsidR="00CD325B">
        <w:t xml:space="preserve"> práce</w:t>
      </w:r>
    </w:p>
    <w:sectPr w:rsidR="00CD325B" w:rsidRPr="00CD325B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C16"/>
    <w:multiLevelType w:val="hybridMultilevel"/>
    <w:tmpl w:val="7F7E960E"/>
    <w:lvl w:ilvl="0" w:tplc="9F20F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1C6D90"/>
    <w:multiLevelType w:val="hybridMultilevel"/>
    <w:tmpl w:val="391C4896"/>
    <w:lvl w:ilvl="0" w:tplc="49EC3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B8491C"/>
    <w:multiLevelType w:val="hybridMultilevel"/>
    <w:tmpl w:val="F9583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A1593"/>
    <w:multiLevelType w:val="hybridMultilevel"/>
    <w:tmpl w:val="B0681038"/>
    <w:lvl w:ilvl="0" w:tplc="D152C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B94578"/>
    <w:multiLevelType w:val="hybridMultilevel"/>
    <w:tmpl w:val="B27499E6"/>
    <w:lvl w:ilvl="0" w:tplc="EB748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070B3F"/>
    <w:multiLevelType w:val="hybridMultilevel"/>
    <w:tmpl w:val="1F401F02"/>
    <w:lvl w:ilvl="0" w:tplc="C74430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D15251"/>
    <w:multiLevelType w:val="hybridMultilevel"/>
    <w:tmpl w:val="063EE35A"/>
    <w:lvl w:ilvl="0" w:tplc="EB082C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971912"/>
    <w:multiLevelType w:val="hybridMultilevel"/>
    <w:tmpl w:val="8A80E07C"/>
    <w:lvl w:ilvl="0" w:tplc="3EB4DD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290CCD"/>
    <w:multiLevelType w:val="hybridMultilevel"/>
    <w:tmpl w:val="496661C2"/>
    <w:lvl w:ilvl="0" w:tplc="25C457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E543A2"/>
    <w:multiLevelType w:val="hybridMultilevel"/>
    <w:tmpl w:val="B080AAB0"/>
    <w:lvl w:ilvl="0" w:tplc="57AA6F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655B70"/>
    <w:multiLevelType w:val="hybridMultilevel"/>
    <w:tmpl w:val="1BA6021C"/>
    <w:lvl w:ilvl="0" w:tplc="D28CBE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2B25D5"/>
    <w:multiLevelType w:val="hybridMultilevel"/>
    <w:tmpl w:val="80A4BC8C"/>
    <w:lvl w:ilvl="0" w:tplc="FC3E8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5DE3A60"/>
    <w:multiLevelType w:val="hybridMultilevel"/>
    <w:tmpl w:val="277E6A6E"/>
    <w:lvl w:ilvl="0" w:tplc="1B96B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0C58F8"/>
    <w:multiLevelType w:val="hybridMultilevel"/>
    <w:tmpl w:val="7C3ED176"/>
    <w:lvl w:ilvl="0" w:tplc="8C8E93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C11C87"/>
    <w:multiLevelType w:val="hybridMultilevel"/>
    <w:tmpl w:val="B37407FA"/>
    <w:lvl w:ilvl="0" w:tplc="DA50E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B93CF0"/>
    <w:multiLevelType w:val="hybridMultilevel"/>
    <w:tmpl w:val="17C8AFCE"/>
    <w:lvl w:ilvl="0" w:tplc="204ED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737040"/>
    <w:multiLevelType w:val="hybridMultilevel"/>
    <w:tmpl w:val="7AC43254"/>
    <w:lvl w:ilvl="0" w:tplc="1F649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DE0252"/>
    <w:multiLevelType w:val="hybridMultilevel"/>
    <w:tmpl w:val="22821EA6"/>
    <w:lvl w:ilvl="0" w:tplc="55B8D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EF7E6D"/>
    <w:multiLevelType w:val="hybridMultilevel"/>
    <w:tmpl w:val="93547D76"/>
    <w:lvl w:ilvl="0" w:tplc="0A326A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A868C9"/>
    <w:multiLevelType w:val="hybridMultilevel"/>
    <w:tmpl w:val="F77E5FD8"/>
    <w:lvl w:ilvl="0" w:tplc="F68280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25240E"/>
    <w:multiLevelType w:val="hybridMultilevel"/>
    <w:tmpl w:val="8EFE45E4"/>
    <w:lvl w:ilvl="0" w:tplc="3C281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383B57"/>
    <w:multiLevelType w:val="hybridMultilevel"/>
    <w:tmpl w:val="263C1714"/>
    <w:lvl w:ilvl="0" w:tplc="227425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626B3D"/>
    <w:multiLevelType w:val="hybridMultilevel"/>
    <w:tmpl w:val="497A1A1C"/>
    <w:lvl w:ilvl="0" w:tplc="F2C88F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051863"/>
    <w:multiLevelType w:val="hybridMultilevel"/>
    <w:tmpl w:val="870A0C1C"/>
    <w:lvl w:ilvl="0" w:tplc="A70CFD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0833F6D"/>
    <w:multiLevelType w:val="hybridMultilevel"/>
    <w:tmpl w:val="BC5C9F6E"/>
    <w:lvl w:ilvl="0" w:tplc="74F8C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FB152E"/>
    <w:multiLevelType w:val="hybridMultilevel"/>
    <w:tmpl w:val="795C515C"/>
    <w:lvl w:ilvl="0" w:tplc="33B87A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98055C"/>
    <w:multiLevelType w:val="hybridMultilevel"/>
    <w:tmpl w:val="8EDE7C48"/>
    <w:lvl w:ilvl="0" w:tplc="99E2D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A521A69"/>
    <w:multiLevelType w:val="hybridMultilevel"/>
    <w:tmpl w:val="61CE97DA"/>
    <w:lvl w:ilvl="0" w:tplc="464639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D135B3"/>
    <w:multiLevelType w:val="hybridMultilevel"/>
    <w:tmpl w:val="C186A29E"/>
    <w:lvl w:ilvl="0" w:tplc="917834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4F3559A"/>
    <w:multiLevelType w:val="hybridMultilevel"/>
    <w:tmpl w:val="204A3A54"/>
    <w:lvl w:ilvl="0" w:tplc="0C022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9A50E1E"/>
    <w:multiLevelType w:val="hybridMultilevel"/>
    <w:tmpl w:val="5636DD52"/>
    <w:lvl w:ilvl="0" w:tplc="7A0EE4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9BA2281"/>
    <w:multiLevelType w:val="hybridMultilevel"/>
    <w:tmpl w:val="EECED89E"/>
    <w:lvl w:ilvl="0" w:tplc="81EA56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BA06E19"/>
    <w:multiLevelType w:val="hybridMultilevel"/>
    <w:tmpl w:val="C9705168"/>
    <w:lvl w:ilvl="0" w:tplc="B658ED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CD079B2"/>
    <w:multiLevelType w:val="hybridMultilevel"/>
    <w:tmpl w:val="FE720352"/>
    <w:lvl w:ilvl="0" w:tplc="63E025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0"/>
  </w:num>
  <w:num w:numId="4">
    <w:abstractNumId w:val="10"/>
  </w:num>
  <w:num w:numId="5">
    <w:abstractNumId w:val="20"/>
  </w:num>
  <w:num w:numId="6">
    <w:abstractNumId w:val="18"/>
  </w:num>
  <w:num w:numId="7">
    <w:abstractNumId w:val="3"/>
  </w:num>
  <w:num w:numId="8">
    <w:abstractNumId w:val="27"/>
  </w:num>
  <w:num w:numId="9">
    <w:abstractNumId w:val="22"/>
  </w:num>
  <w:num w:numId="10">
    <w:abstractNumId w:val="21"/>
  </w:num>
  <w:num w:numId="11">
    <w:abstractNumId w:val="16"/>
  </w:num>
  <w:num w:numId="12">
    <w:abstractNumId w:val="1"/>
  </w:num>
  <w:num w:numId="13">
    <w:abstractNumId w:val="7"/>
  </w:num>
  <w:num w:numId="14">
    <w:abstractNumId w:val="6"/>
  </w:num>
  <w:num w:numId="15">
    <w:abstractNumId w:val="24"/>
  </w:num>
  <w:num w:numId="16">
    <w:abstractNumId w:val="17"/>
  </w:num>
  <w:num w:numId="17">
    <w:abstractNumId w:val="13"/>
  </w:num>
  <w:num w:numId="18">
    <w:abstractNumId w:val="31"/>
  </w:num>
  <w:num w:numId="19">
    <w:abstractNumId w:val="26"/>
  </w:num>
  <w:num w:numId="20">
    <w:abstractNumId w:val="33"/>
  </w:num>
  <w:num w:numId="21">
    <w:abstractNumId w:val="0"/>
  </w:num>
  <w:num w:numId="22">
    <w:abstractNumId w:val="11"/>
  </w:num>
  <w:num w:numId="23">
    <w:abstractNumId w:val="28"/>
  </w:num>
  <w:num w:numId="24">
    <w:abstractNumId w:val="29"/>
  </w:num>
  <w:num w:numId="25">
    <w:abstractNumId w:val="15"/>
  </w:num>
  <w:num w:numId="26">
    <w:abstractNumId w:val="5"/>
  </w:num>
  <w:num w:numId="27">
    <w:abstractNumId w:val="25"/>
  </w:num>
  <w:num w:numId="28">
    <w:abstractNumId w:val="23"/>
  </w:num>
  <w:num w:numId="29">
    <w:abstractNumId w:val="9"/>
  </w:num>
  <w:num w:numId="30">
    <w:abstractNumId w:val="32"/>
  </w:num>
  <w:num w:numId="31">
    <w:abstractNumId w:val="12"/>
  </w:num>
  <w:num w:numId="32">
    <w:abstractNumId w:val="19"/>
  </w:num>
  <w:num w:numId="33">
    <w:abstractNumId w:val="8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86829"/>
    <w:rsid w:val="00011B70"/>
    <w:rsid w:val="00037E55"/>
    <w:rsid w:val="0005238F"/>
    <w:rsid w:val="000C6003"/>
    <w:rsid w:val="001F27F4"/>
    <w:rsid w:val="002003C9"/>
    <w:rsid w:val="00296890"/>
    <w:rsid w:val="003B34E6"/>
    <w:rsid w:val="003D73F7"/>
    <w:rsid w:val="00666142"/>
    <w:rsid w:val="00686829"/>
    <w:rsid w:val="0070141F"/>
    <w:rsid w:val="007713B7"/>
    <w:rsid w:val="00786892"/>
    <w:rsid w:val="007C3B25"/>
    <w:rsid w:val="008106D0"/>
    <w:rsid w:val="008D5217"/>
    <w:rsid w:val="00AE4460"/>
    <w:rsid w:val="00AF7391"/>
    <w:rsid w:val="00B52A4C"/>
    <w:rsid w:val="00B64897"/>
    <w:rsid w:val="00BC022C"/>
    <w:rsid w:val="00CD325B"/>
    <w:rsid w:val="00D1366B"/>
    <w:rsid w:val="00D35B20"/>
    <w:rsid w:val="00D51FAF"/>
    <w:rsid w:val="00D741BC"/>
    <w:rsid w:val="00E65082"/>
    <w:rsid w:val="00EB12E5"/>
    <w:rsid w:val="00EB2829"/>
    <w:rsid w:val="00F05744"/>
    <w:rsid w:val="00F774A6"/>
    <w:rsid w:val="00FB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4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68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8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868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B12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E9B0D-E32C-43A2-8780-E522818D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958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Ludmila Moličová</cp:lastModifiedBy>
  <cp:revision>24</cp:revision>
  <dcterms:created xsi:type="dcterms:W3CDTF">2012-06-12T14:41:00Z</dcterms:created>
  <dcterms:modified xsi:type="dcterms:W3CDTF">2013-12-21T19:35:00Z</dcterms:modified>
</cp:coreProperties>
</file>