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A63" w:rsidRDefault="00933A63" w:rsidP="00933A63">
      <w:r w:rsidRPr="00686829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A63" w:rsidRDefault="00933A63" w:rsidP="00933A63"/>
    <w:p w:rsidR="00933A63" w:rsidRDefault="00933A63" w:rsidP="00933A63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933A63" w:rsidTr="00E253A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933A63" w:rsidTr="00E253A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933A63" w:rsidTr="00E253A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8B67CF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VY_32_INOVACE_55</w:t>
            </w:r>
            <w:bookmarkStart w:id="0" w:name="_GoBack"/>
            <w:bookmarkEnd w:id="0"/>
            <w:r w:rsidR="00933A63">
              <w:rPr>
                <w:sz w:val="40"/>
                <w:szCs w:val="40"/>
              </w:rPr>
              <w:t>_Test z dějin hudby 6. třída</w:t>
            </w:r>
          </w:p>
        </w:tc>
      </w:tr>
      <w:tr w:rsidR="00933A63" w:rsidTr="00E253A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hudby – test (hu</w:t>
            </w:r>
            <w:r w:rsidR="00A12369">
              <w:rPr>
                <w:sz w:val="40"/>
                <w:szCs w:val="40"/>
              </w:rPr>
              <w:t>dba středověku a renesance</w:t>
            </w:r>
            <w:r>
              <w:rPr>
                <w:sz w:val="40"/>
                <w:szCs w:val="40"/>
              </w:rPr>
              <w:t>)</w:t>
            </w:r>
          </w:p>
        </w:tc>
      </w:tr>
      <w:tr w:rsidR="00933A63" w:rsidTr="00E253A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A63" w:rsidRDefault="00933A63" w:rsidP="00E253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933A63" w:rsidRDefault="00933A63" w:rsidP="00E253AB">
            <w:pPr>
              <w:rPr>
                <w:sz w:val="40"/>
                <w:szCs w:val="40"/>
              </w:rPr>
            </w:pPr>
          </w:p>
        </w:tc>
      </w:tr>
    </w:tbl>
    <w:p w:rsidR="00933A63" w:rsidRDefault="00933A63" w:rsidP="00933A63"/>
    <w:p w:rsidR="00933A63" w:rsidRDefault="00933A63" w:rsidP="00933A63"/>
    <w:p w:rsidR="00933A63" w:rsidRPr="00A12369" w:rsidRDefault="00933A63" w:rsidP="00A12369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12369">
        <w:rPr>
          <w:rFonts w:ascii="Times New Roman" w:hAnsi="Times New Roman" w:cs="Times New Roman"/>
          <w:i/>
          <w:sz w:val="24"/>
          <w:szCs w:val="24"/>
          <w:u w:val="single"/>
        </w:rPr>
        <w:t>Anotace:</w:t>
      </w:r>
    </w:p>
    <w:p w:rsidR="00933A63" w:rsidRPr="00A12369" w:rsidRDefault="00933A63" w:rsidP="00A12369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933A63" w:rsidRP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 xml:space="preserve">Jedná se o jednoduchý test z dějin hudby pro žáky 6. tříd. </w:t>
      </w:r>
    </w:p>
    <w:p w:rsid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ab/>
      </w:r>
    </w:p>
    <w:p w:rsidR="00933A63" w:rsidRP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 xml:space="preserve">Test je zaměřen na slohové období </w:t>
      </w:r>
      <w:r w:rsidR="00A12369">
        <w:rPr>
          <w:rFonts w:ascii="Times New Roman" w:hAnsi="Times New Roman" w:cs="Times New Roman"/>
          <w:sz w:val="24"/>
          <w:szCs w:val="24"/>
        </w:rPr>
        <w:t>středověké hudby a renesance</w:t>
      </w:r>
      <w:r w:rsidRPr="00A12369">
        <w:rPr>
          <w:rFonts w:ascii="Times New Roman" w:hAnsi="Times New Roman" w:cs="Times New Roman"/>
          <w:sz w:val="24"/>
          <w:szCs w:val="24"/>
        </w:rPr>
        <w:t>.</w:t>
      </w:r>
    </w:p>
    <w:p w:rsid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ab/>
      </w:r>
    </w:p>
    <w:p w:rsidR="00933A63" w:rsidRP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 xml:space="preserve">Test má vždy jen jednu správnou odpověď a záleží na </w:t>
      </w:r>
      <w:r w:rsidR="00A12369">
        <w:rPr>
          <w:rFonts w:ascii="Times New Roman" w:hAnsi="Times New Roman" w:cs="Times New Roman"/>
          <w:sz w:val="24"/>
          <w:szCs w:val="24"/>
        </w:rPr>
        <w:t xml:space="preserve">vyučujícím, jak otázky oboduje. </w:t>
      </w:r>
      <w:r w:rsidRPr="00A12369">
        <w:rPr>
          <w:rFonts w:ascii="Times New Roman" w:hAnsi="Times New Roman" w:cs="Times New Roman"/>
          <w:sz w:val="24"/>
          <w:szCs w:val="24"/>
        </w:rPr>
        <w:t xml:space="preserve">Doporučuje se jeden bod za každou správnou odpověď. </w:t>
      </w:r>
    </w:p>
    <w:p w:rsidR="00A12369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ab/>
      </w:r>
    </w:p>
    <w:p w:rsidR="00933A63" w:rsidRDefault="00933A63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2369">
        <w:rPr>
          <w:rFonts w:ascii="Times New Roman" w:hAnsi="Times New Roman" w:cs="Times New Roman"/>
          <w:sz w:val="24"/>
          <w:szCs w:val="24"/>
        </w:rPr>
        <w:t>Test může být doplněn o konkrétní ukázky hudby, které v hodinách vyučující žákům pustil z CD, nebo z </w:t>
      </w:r>
      <w:hyperlink r:id="rId9" w:history="1">
        <w:r w:rsidRPr="00A12369">
          <w:rPr>
            <w:rStyle w:val="Hypertextovodkaz"/>
            <w:rFonts w:ascii="Times New Roman" w:hAnsi="Times New Roman" w:cs="Times New Roman"/>
            <w:sz w:val="24"/>
            <w:szCs w:val="24"/>
          </w:rPr>
          <w:t>www.youtube.com</w:t>
        </w:r>
      </w:hyperlink>
      <w:r w:rsidRPr="00A12369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A12369" w:rsidRDefault="00A12369" w:rsidP="00A12369">
      <w:pPr>
        <w:rPr>
          <w:rFonts w:ascii="Times New Roman" w:hAnsi="Times New Roman" w:cs="Times New Roman"/>
          <w:sz w:val="24"/>
          <w:szCs w:val="24"/>
        </w:rPr>
      </w:pPr>
    </w:p>
    <w:p w:rsidR="00A12369" w:rsidRDefault="00A12369" w:rsidP="00A12369">
      <w:pPr>
        <w:rPr>
          <w:rFonts w:ascii="Times New Roman" w:hAnsi="Times New Roman" w:cs="Times New Roman"/>
          <w:sz w:val="24"/>
          <w:szCs w:val="24"/>
        </w:rPr>
      </w:pPr>
    </w:p>
    <w:p w:rsidR="00A12369" w:rsidRDefault="00A12369" w:rsidP="00A12369">
      <w:pPr>
        <w:rPr>
          <w:rFonts w:ascii="Times New Roman" w:hAnsi="Times New Roman" w:cs="Times New Roman"/>
          <w:sz w:val="24"/>
          <w:szCs w:val="24"/>
        </w:rPr>
      </w:pPr>
    </w:p>
    <w:p w:rsidR="00A12369" w:rsidRDefault="00A12369" w:rsidP="00A12369">
      <w:pPr>
        <w:rPr>
          <w:rFonts w:ascii="Times New Roman" w:hAnsi="Times New Roman" w:cs="Times New Roman"/>
          <w:sz w:val="24"/>
          <w:szCs w:val="24"/>
        </w:rPr>
      </w:pPr>
    </w:p>
    <w:p w:rsidR="00A12369" w:rsidRPr="00A12369" w:rsidRDefault="00A12369" w:rsidP="00A12369">
      <w:pPr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lastRenderedPageBreak/>
        <w:t>Test 6. třída</w:t>
      </w:r>
    </w:p>
    <w:p w:rsid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t>Hudební výchova</w:t>
      </w:r>
    </w:p>
    <w:p w:rsidR="00933A63" w:rsidRP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t>STŘEDOVĚKÁ HUDBA, RENESANCE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Středověké hudební umění měla pod sebou: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církev</w:t>
      </w:r>
    </w:p>
    <w:p w:rsidR="00933A63" w:rsidRDefault="00933A63" w:rsidP="00933A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panovník</w:t>
      </w:r>
    </w:p>
    <w:p w:rsidR="00933A63" w:rsidRDefault="00933A63" w:rsidP="00933A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prostí lidé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Hudba ve středověku se hrávala jen při určitých příležitostech. Při kterých?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příjezdu panovníka na své sídlo</w:t>
      </w:r>
    </w:p>
    <w:p w:rsidR="00933A63" w:rsidRDefault="00933A63" w:rsidP="00933A6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svatbách</w:t>
      </w:r>
    </w:p>
    <w:p w:rsidR="00933A63" w:rsidRDefault="00933A63" w:rsidP="00933A6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bohoslužbách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středověku vzniká plno zpěvu, které mají svůj vlastní název. Jaký?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píseň</w:t>
      </w:r>
    </w:p>
    <w:p w:rsidR="00933A63" w:rsidRDefault="00933A63" w:rsidP="00933A6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chorál</w:t>
      </w:r>
    </w:p>
    <w:p w:rsidR="00933A63" w:rsidRDefault="00933A63" w:rsidP="00933A6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cyklus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Zpěvů ve středověku bylo velké množství. Jejich revizí byl pověřen jeden člověk. Jak se jmenoval?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Řehoř Veliký</w:t>
      </w:r>
    </w:p>
    <w:p w:rsidR="00933A63" w:rsidRDefault="00933A63" w:rsidP="00933A6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Pius XVI.</w:t>
      </w:r>
    </w:p>
    <w:p w:rsidR="00933A63" w:rsidRDefault="00933A63" w:rsidP="00933A6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kněz Josef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revizi zpěvů se všechny zpěvy začaly nazývat jednotným názvem. Jakým?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Písně</w:t>
      </w:r>
    </w:p>
    <w:p w:rsidR="00933A63" w:rsidRDefault="00933A63" w:rsidP="00933A6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Gregoriánský chorál</w:t>
      </w:r>
    </w:p>
    <w:p w:rsidR="00933A63" w:rsidRDefault="00933A63" w:rsidP="00933A6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Lidové písně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nástroje se ve středověku používali?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drnkací, smyčcové, dechové</w:t>
      </w:r>
    </w:p>
    <w:p w:rsidR="00933A63" w:rsidRDefault="00933A63" w:rsidP="00933A6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bubny, gongy, xylofony</w:t>
      </w:r>
    </w:p>
    <w:p w:rsidR="00933A63" w:rsidRDefault="00933A63" w:rsidP="00933A6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 smyčcové nástroje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českých zemích se také dochovaly středověké hudební památky. Jak se památky jmenují?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není specifický název</w:t>
      </w:r>
    </w:p>
    <w:p w:rsidR="00933A63" w:rsidRDefault="00933A63" w:rsidP="00933A6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Kočka leze dírou, Pec nám spadla</w:t>
      </w:r>
    </w:p>
    <w:p w:rsidR="00933A63" w:rsidRDefault="00933A63" w:rsidP="00933A6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Hospodine pomiluj ny, Svatý Václave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době středověku byli v Čechách Husité. Jaká píseň je pro ně hymnou?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píseň nemá žádný název</w:t>
      </w:r>
    </w:p>
    <w:p w:rsidR="00933A63" w:rsidRDefault="00933A63" w:rsidP="00933A6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Ktož sú boží bojovníci</w:t>
      </w:r>
    </w:p>
    <w:p w:rsidR="00933A63" w:rsidRDefault="00933A63" w:rsidP="00933A6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Čechy krásné, Čechy mé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Husitskou hymnu použil autor 18. století, do své symfonické básně s názvem Tábor. Jak se autor jmenuje?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Bedřich Smetana</w:t>
      </w:r>
    </w:p>
    <w:p w:rsidR="00933A63" w:rsidRDefault="00933A63" w:rsidP="00933A6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Antonín Dvořák</w:t>
      </w:r>
    </w:p>
    <w:p w:rsidR="00933A63" w:rsidRDefault="00933A63" w:rsidP="00933A6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Josef Suk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Giovanni Pierluigi da Palestrina píše především vokální díla. Jak se jmenuje jeho nejznámější mše?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Píseň písní</w:t>
      </w:r>
    </w:p>
    <w:p w:rsidR="00933A63" w:rsidRDefault="00933A63" w:rsidP="00933A6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Missa papae Marcelli</w:t>
      </w:r>
    </w:p>
    <w:p w:rsidR="00933A63" w:rsidRDefault="00933A63" w:rsidP="00933A6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Magnus Dominum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 P. da Palestrina je představitelem jedné z mnoha škol. Jak se škola jmenuje?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Manhaimská škola</w:t>
      </w:r>
    </w:p>
    <w:p w:rsidR="00933A63" w:rsidRDefault="00933A63" w:rsidP="00933A6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Řecká škola</w:t>
      </w:r>
    </w:p>
    <w:p w:rsidR="00933A63" w:rsidRDefault="00933A63" w:rsidP="00933A6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Římská škola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Orlando di Lasso byl představitel které školy?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Řecké školy</w:t>
      </w:r>
    </w:p>
    <w:p w:rsidR="00933A63" w:rsidRDefault="00933A63" w:rsidP="00933A6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Římské školy</w:t>
      </w:r>
    </w:p>
    <w:p w:rsidR="00933A63" w:rsidRDefault="00933A63" w:rsidP="00933A6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Benátské školy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O. di Lasso napsal několik vokálních děl. Píše převážně madrigaly. Jak se jmenuje nejznámější a sbory nejzpívanější madrigal?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Madrigal madrigalů</w:t>
      </w:r>
    </w:p>
    <w:p w:rsidR="00933A63" w:rsidRDefault="00933A63" w:rsidP="00933A6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Matto mia cara</w:t>
      </w:r>
    </w:p>
    <w:p w:rsidR="00933A63" w:rsidRDefault="00933A63" w:rsidP="00933A6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Chanson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se uplatňují nástroje v renesanci?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 dechové</w:t>
      </w:r>
    </w:p>
    <w:p w:rsidR="00933A63" w:rsidRDefault="00933A63" w:rsidP="00933A6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klávesové nástroje a bicí</w:t>
      </w:r>
    </w:p>
    <w:p w:rsidR="00933A63" w:rsidRDefault="00933A63" w:rsidP="00933A6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strunné nástroje, smyčcové nástroje, dechové nástroje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renesanci se v Českých zemích začínají vyvíjet i zámecké kapely. V jakém městě byla nejznámější česká kapela a kdo ji vlastnil?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Praha, Rudolf II.</w:t>
      </w:r>
    </w:p>
    <w:p w:rsidR="00933A63" w:rsidRDefault="00933A63" w:rsidP="00933A6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Morava, církev</w:t>
      </w:r>
    </w:p>
    <w:p w:rsidR="00933A63" w:rsidRDefault="00933A63" w:rsidP="00933A6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Jižní Čechy, Kryštof Harant z Polžic a Bezdružic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lastRenderedPageBreak/>
        <w:t>Test 6. třída</w:t>
      </w:r>
    </w:p>
    <w:p w:rsid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t>Hudební výchova</w:t>
      </w:r>
    </w:p>
    <w:p w:rsidR="00933A63" w:rsidRDefault="00933A63" w:rsidP="00933A63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t>STŘEDOVĚKÁ HUDBA, RENESANCE</w:t>
      </w:r>
    </w:p>
    <w:p w:rsidR="00933A63" w:rsidRPr="00933A63" w:rsidRDefault="00933A63" w:rsidP="00933A63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(výsledky testu)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Středověké hudební umění měla pod sebou: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církev</w:t>
      </w:r>
    </w:p>
    <w:p w:rsidR="00933A63" w:rsidRPr="00933A63" w:rsidRDefault="00933A63" w:rsidP="00933A6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panovník</w:t>
      </w:r>
    </w:p>
    <w:p w:rsidR="00933A63" w:rsidRDefault="00933A63" w:rsidP="00933A6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prostí lidé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Hudba ve středověku se hrávala jen při určitých příležitostech. Při kterých?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při příjezdu panovníka na své sídlo</w:t>
      </w:r>
    </w:p>
    <w:p w:rsidR="00933A63" w:rsidRPr="00933A63" w:rsidRDefault="00933A63" w:rsidP="00933A6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při svatbách</w:t>
      </w:r>
    </w:p>
    <w:p w:rsidR="00933A63" w:rsidRPr="00933A63" w:rsidRDefault="00933A63" w:rsidP="00933A6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při bohoslužbách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Ve středověku vzniká plno zpěvu, které mají svůj vlastní název. Jaký?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píseň</w:t>
      </w:r>
    </w:p>
    <w:p w:rsidR="00933A63" w:rsidRPr="00933A63" w:rsidRDefault="00933A63" w:rsidP="00933A6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chorál</w:t>
      </w:r>
    </w:p>
    <w:p w:rsidR="00933A63" w:rsidRDefault="00933A63" w:rsidP="00933A6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cyklus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Zpěvů ve středověku bylo velké množství. Jejich revizí byl pověřen jeden člověk. Jak se jmenoval?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Řehoř Veliký</w:t>
      </w:r>
    </w:p>
    <w:p w:rsidR="00933A63" w:rsidRPr="00933A63" w:rsidRDefault="00933A63" w:rsidP="00933A63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Pius XVI.</w:t>
      </w:r>
    </w:p>
    <w:p w:rsidR="00933A63" w:rsidRDefault="00933A63" w:rsidP="00933A63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kněz Josef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Po revizi zpěvů se všechny zpěvy začaly nazývat jednotným názvem. Jakým?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Písně</w:t>
      </w:r>
    </w:p>
    <w:p w:rsidR="00933A63" w:rsidRPr="00933A63" w:rsidRDefault="00933A63" w:rsidP="00933A63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Gregoriánský chorál</w:t>
      </w:r>
    </w:p>
    <w:p w:rsidR="00933A63" w:rsidRDefault="00933A63" w:rsidP="00933A63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Lidové písně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Jaké nástroje se ve středověku používali?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drnkací, smyčcové, dechové</w:t>
      </w:r>
    </w:p>
    <w:p w:rsidR="00933A63" w:rsidRPr="00933A63" w:rsidRDefault="00933A63" w:rsidP="00933A63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bubny, gongy, xylofony</w:t>
      </w:r>
    </w:p>
    <w:p w:rsidR="00933A63" w:rsidRDefault="00933A63" w:rsidP="00933A63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 smyčcové nástroje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V českých zemích se také dochovaly středověké hudební památky. Jak se památky jmenují?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není specifický název</w:t>
      </w:r>
    </w:p>
    <w:p w:rsidR="00933A63" w:rsidRPr="00933A63" w:rsidRDefault="00933A63" w:rsidP="00933A63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Kočka leze dírou, Pec nám spadla</w:t>
      </w:r>
    </w:p>
    <w:p w:rsidR="00933A63" w:rsidRPr="00933A63" w:rsidRDefault="00933A63" w:rsidP="00933A63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Hospodine pomiluj ny, Svatý Václave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V době středověku byli v Čechách Husité. Jaká píseň je pro ně hymnou?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píseň nemá žádný název</w:t>
      </w:r>
    </w:p>
    <w:p w:rsidR="00933A63" w:rsidRPr="00933A63" w:rsidRDefault="00933A63" w:rsidP="00933A63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Ktož sú boží bojovníci</w:t>
      </w:r>
    </w:p>
    <w:p w:rsidR="00933A63" w:rsidRDefault="00933A63" w:rsidP="00933A63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Čechy krásné, Čechy mé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Husitskou hymnu použil autor 18. století, do své symfonické básně s názvem Tábor. Jak se autor jmenuje?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Bedřich Smetana</w:t>
      </w:r>
    </w:p>
    <w:p w:rsidR="00933A63" w:rsidRPr="00933A63" w:rsidRDefault="00933A63" w:rsidP="00933A63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Antonín Dvořák</w:t>
      </w:r>
    </w:p>
    <w:p w:rsidR="00933A63" w:rsidRDefault="00933A63" w:rsidP="00933A63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Josef Suk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Giovanni Pierluigi da Palestrina píše především vokální díla. Jak se jmenuje jeho nejznámější mše?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Píseň písní</w:t>
      </w:r>
    </w:p>
    <w:p w:rsidR="00933A63" w:rsidRPr="00933A63" w:rsidRDefault="00933A63" w:rsidP="00933A63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Missa papae Marcelli</w:t>
      </w:r>
    </w:p>
    <w:p w:rsidR="00933A63" w:rsidRDefault="00933A63" w:rsidP="00933A63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Magnus Dominum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G. P. da Palestrina je představitelem jedné z mnoha škol. Jak se škola jmenuje?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Manhaimská škola</w:t>
      </w:r>
    </w:p>
    <w:p w:rsidR="00933A63" w:rsidRPr="00933A63" w:rsidRDefault="00933A63" w:rsidP="00933A63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Řecká škola</w:t>
      </w:r>
    </w:p>
    <w:p w:rsidR="00933A63" w:rsidRPr="00933A63" w:rsidRDefault="00933A63" w:rsidP="00933A63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Římská škola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Orlando di Lasso byl představitel které školy?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Řecké školy</w:t>
      </w:r>
    </w:p>
    <w:p w:rsidR="00933A63" w:rsidRPr="00933A63" w:rsidRDefault="00933A63" w:rsidP="00933A63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Římské školy</w:t>
      </w:r>
    </w:p>
    <w:p w:rsidR="00933A63" w:rsidRPr="00933A63" w:rsidRDefault="00933A63" w:rsidP="00933A63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Benátské školy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lastRenderedPageBreak/>
        <w:t>O. di Lasso napsal několik vokálních děl. Píše převážně madrigaly. Jak se jmenuje nejznámější a sbory nejzpívanější madrigal?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Madrigal madrigalů</w:t>
      </w:r>
    </w:p>
    <w:p w:rsidR="00933A63" w:rsidRPr="00933A63" w:rsidRDefault="00933A63" w:rsidP="00933A63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Matto mia cara</w:t>
      </w:r>
    </w:p>
    <w:p w:rsidR="00933A63" w:rsidRDefault="00933A63" w:rsidP="00933A63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Chanson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Jaké se uplatňují nástroje v renesanci?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jen dechové</w:t>
      </w:r>
    </w:p>
    <w:p w:rsidR="00933A63" w:rsidRPr="00933A63" w:rsidRDefault="00933A63" w:rsidP="00933A63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klávesové nástroje a bicí</w:t>
      </w:r>
    </w:p>
    <w:p w:rsidR="00933A63" w:rsidRPr="00933A63" w:rsidRDefault="00933A63" w:rsidP="00933A63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strunné nástroje, smyčcové nástroje, dechové nástroje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V renesanci se v Českých zemích začínají vyvíjet i zámecké kapely. V jakém městě byla nejznámější česká kapela a kdo ji vlastnil?</w:t>
      </w:r>
    </w:p>
    <w:p w:rsidR="00933A63" w:rsidRDefault="00933A63" w:rsidP="00933A6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933A63" w:rsidRDefault="00933A63" w:rsidP="00933A63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933A63">
        <w:rPr>
          <w:rFonts w:ascii="Times New Roman" w:hAnsi="Times New Roman" w:cs="Times New Roman"/>
          <w:sz w:val="24"/>
          <w:szCs w:val="24"/>
          <w:highlight w:val="red"/>
        </w:rPr>
        <w:t>Praha, Rudolf II.</w:t>
      </w:r>
    </w:p>
    <w:p w:rsidR="00933A63" w:rsidRPr="00933A63" w:rsidRDefault="00933A63" w:rsidP="00933A63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3A63">
        <w:rPr>
          <w:rFonts w:ascii="Times New Roman" w:hAnsi="Times New Roman" w:cs="Times New Roman"/>
          <w:sz w:val="24"/>
          <w:szCs w:val="24"/>
        </w:rPr>
        <w:t>Morava, církev</w:t>
      </w:r>
    </w:p>
    <w:p w:rsidR="00933A63" w:rsidRDefault="00933A63" w:rsidP="00933A63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Jižní Čechy, Kryštof Harant z Polžic a Bezdružic</w:t>
      </w:r>
    </w:p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3242" w:rsidRDefault="00223242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2369" w:rsidRDefault="00A12369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5371" w:rsidRDefault="00C05371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2369" w:rsidRPr="00A12369" w:rsidRDefault="00A12369" w:rsidP="00A123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12369">
        <w:rPr>
          <w:rFonts w:ascii="Times New Roman" w:hAnsi="Times New Roman" w:cs="Times New Roman"/>
          <w:b/>
          <w:sz w:val="30"/>
          <w:szCs w:val="30"/>
        </w:rPr>
        <w:lastRenderedPageBreak/>
        <w:t>Seznam použité literatury a internetové odkazy</w:t>
      </w:r>
    </w:p>
    <w:p w:rsidR="00A12369" w:rsidRDefault="00A12369" w:rsidP="00A123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369" w:rsidRPr="00A12369" w:rsidRDefault="00A12369" w:rsidP="00A123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testu: viz autor práce</w:t>
      </w:r>
    </w:p>
    <w:p w:rsidR="00933A63" w:rsidRPr="00BA0B74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Default="00933A63" w:rsidP="00933A63"/>
    <w:p w:rsidR="00933A63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A63" w:rsidRPr="00BA0B74" w:rsidRDefault="00933A63" w:rsidP="00933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7686" w:rsidRDefault="00011AF5"/>
    <w:sectPr w:rsidR="00647686" w:rsidSect="00D665E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AF5" w:rsidRDefault="00011AF5" w:rsidP="00C559C2">
      <w:pPr>
        <w:spacing w:after="0" w:line="240" w:lineRule="auto"/>
      </w:pPr>
      <w:r>
        <w:separator/>
      </w:r>
    </w:p>
  </w:endnote>
  <w:endnote w:type="continuationSeparator" w:id="0">
    <w:p w:rsidR="00011AF5" w:rsidRDefault="00011AF5" w:rsidP="00C5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3412059"/>
      <w:docPartObj>
        <w:docPartGallery w:val="Page Numbers (Bottom of Page)"/>
        <w:docPartUnique/>
      </w:docPartObj>
    </w:sdtPr>
    <w:sdtEndPr/>
    <w:sdtContent>
      <w:p w:rsidR="00D0007E" w:rsidRDefault="002753E8">
        <w:pPr>
          <w:pStyle w:val="Zpat"/>
          <w:jc w:val="center"/>
        </w:pPr>
        <w:r>
          <w:fldChar w:fldCharType="begin"/>
        </w:r>
        <w:r w:rsidR="00A12369">
          <w:instrText>PAGE   \* MERGEFORMAT</w:instrText>
        </w:r>
        <w:r>
          <w:fldChar w:fldCharType="separate"/>
        </w:r>
        <w:r w:rsidR="008B67CF">
          <w:rPr>
            <w:noProof/>
          </w:rPr>
          <w:t>1</w:t>
        </w:r>
        <w:r>
          <w:fldChar w:fldCharType="end"/>
        </w:r>
      </w:p>
    </w:sdtContent>
  </w:sdt>
  <w:p w:rsidR="00D0007E" w:rsidRDefault="00011A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AF5" w:rsidRDefault="00011AF5" w:rsidP="00C559C2">
      <w:pPr>
        <w:spacing w:after="0" w:line="240" w:lineRule="auto"/>
      </w:pPr>
      <w:r>
        <w:separator/>
      </w:r>
    </w:p>
  </w:footnote>
  <w:footnote w:type="continuationSeparator" w:id="0">
    <w:p w:rsidR="00011AF5" w:rsidRDefault="00011AF5" w:rsidP="00C55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C16"/>
    <w:multiLevelType w:val="hybridMultilevel"/>
    <w:tmpl w:val="7F7E960E"/>
    <w:lvl w:ilvl="0" w:tplc="9F20F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EA34A9"/>
    <w:multiLevelType w:val="hybridMultilevel"/>
    <w:tmpl w:val="2492710A"/>
    <w:lvl w:ilvl="0" w:tplc="C7C66B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542B6B"/>
    <w:multiLevelType w:val="hybridMultilevel"/>
    <w:tmpl w:val="9BBAB93E"/>
    <w:lvl w:ilvl="0" w:tplc="6CC65F1E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B8491C"/>
    <w:multiLevelType w:val="hybridMultilevel"/>
    <w:tmpl w:val="F9583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94578"/>
    <w:multiLevelType w:val="hybridMultilevel"/>
    <w:tmpl w:val="B27499E6"/>
    <w:lvl w:ilvl="0" w:tplc="EB748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070B3F"/>
    <w:multiLevelType w:val="hybridMultilevel"/>
    <w:tmpl w:val="1F401F02"/>
    <w:lvl w:ilvl="0" w:tplc="C74430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A4450F"/>
    <w:multiLevelType w:val="hybridMultilevel"/>
    <w:tmpl w:val="DF8217FE"/>
    <w:lvl w:ilvl="0" w:tplc="FBA48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491FC7"/>
    <w:multiLevelType w:val="hybridMultilevel"/>
    <w:tmpl w:val="0DFE17D0"/>
    <w:lvl w:ilvl="0" w:tplc="93B4DF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290CCD"/>
    <w:multiLevelType w:val="hybridMultilevel"/>
    <w:tmpl w:val="496661C2"/>
    <w:lvl w:ilvl="0" w:tplc="25C457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4057ED0"/>
    <w:multiLevelType w:val="hybridMultilevel"/>
    <w:tmpl w:val="528090D2"/>
    <w:lvl w:ilvl="0" w:tplc="0C1C13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E543A2"/>
    <w:multiLevelType w:val="hybridMultilevel"/>
    <w:tmpl w:val="B080AAB0"/>
    <w:lvl w:ilvl="0" w:tplc="57AA6F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CA6D6C"/>
    <w:multiLevelType w:val="hybridMultilevel"/>
    <w:tmpl w:val="2B0E4138"/>
    <w:lvl w:ilvl="0" w:tplc="C7D03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2B25D5"/>
    <w:multiLevelType w:val="hybridMultilevel"/>
    <w:tmpl w:val="80A4BC8C"/>
    <w:lvl w:ilvl="0" w:tplc="FC3E8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DE3A60"/>
    <w:multiLevelType w:val="hybridMultilevel"/>
    <w:tmpl w:val="277E6A6E"/>
    <w:lvl w:ilvl="0" w:tplc="1B96B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E11BC1"/>
    <w:multiLevelType w:val="hybridMultilevel"/>
    <w:tmpl w:val="3F3AEAFC"/>
    <w:lvl w:ilvl="0" w:tplc="E3EA0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D63B1D"/>
    <w:multiLevelType w:val="hybridMultilevel"/>
    <w:tmpl w:val="72F0F8EC"/>
    <w:lvl w:ilvl="0" w:tplc="74F20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2939D8"/>
    <w:multiLevelType w:val="hybridMultilevel"/>
    <w:tmpl w:val="A5728748"/>
    <w:lvl w:ilvl="0" w:tplc="40CC5A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B93CF0"/>
    <w:multiLevelType w:val="hybridMultilevel"/>
    <w:tmpl w:val="17C8AFCE"/>
    <w:lvl w:ilvl="0" w:tplc="204ED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A868C9"/>
    <w:multiLevelType w:val="hybridMultilevel"/>
    <w:tmpl w:val="F77E5FD8"/>
    <w:lvl w:ilvl="0" w:tplc="F68280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4C6DE4"/>
    <w:multiLevelType w:val="hybridMultilevel"/>
    <w:tmpl w:val="9A308E78"/>
    <w:lvl w:ilvl="0" w:tplc="94B802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540440"/>
    <w:multiLevelType w:val="hybridMultilevel"/>
    <w:tmpl w:val="510A67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277829"/>
    <w:multiLevelType w:val="hybridMultilevel"/>
    <w:tmpl w:val="848C5C36"/>
    <w:lvl w:ilvl="0" w:tplc="A39C2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F051863"/>
    <w:multiLevelType w:val="hybridMultilevel"/>
    <w:tmpl w:val="870A0C1C"/>
    <w:lvl w:ilvl="0" w:tplc="A70CFD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2FB152E"/>
    <w:multiLevelType w:val="hybridMultilevel"/>
    <w:tmpl w:val="795C515C"/>
    <w:lvl w:ilvl="0" w:tplc="33B87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556988"/>
    <w:multiLevelType w:val="hybridMultilevel"/>
    <w:tmpl w:val="43520D5C"/>
    <w:lvl w:ilvl="0" w:tplc="0F882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9261253"/>
    <w:multiLevelType w:val="hybridMultilevel"/>
    <w:tmpl w:val="9B4E84FC"/>
    <w:lvl w:ilvl="0" w:tplc="D63A2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2D808F0"/>
    <w:multiLevelType w:val="hybridMultilevel"/>
    <w:tmpl w:val="DACAFCD2"/>
    <w:lvl w:ilvl="0" w:tplc="2A823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652A2B"/>
    <w:multiLevelType w:val="hybridMultilevel"/>
    <w:tmpl w:val="8B2C7E5A"/>
    <w:lvl w:ilvl="0" w:tplc="6C5C6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D135B3"/>
    <w:multiLevelType w:val="hybridMultilevel"/>
    <w:tmpl w:val="C186A29E"/>
    <w:lvl w:ilvl="0" w:tplc="91783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4F3559A"/>
    <w:multiLevelType w:val="hybridMultilevel"/>
    <w:tmpl w:val="204A3A54"/>
    <w:lvl w:ilvl="0" w:tplc="0C022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A06E19"/>
    <w:multiLevelType w:val="hybridMultilevel"/>
    <w:tmpl w:val="C9705168"/>
    <w:lvl w:ilvl="0" w:tplc="B658ED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C4B146E"/>
    <w:multiLevelType w:val="hybridMultilevel"/>
    <w:tmpl w:val="49862422"/>
    <w:lvl w:ilvl="0" w:tplc="3C1A14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CD079B2"/>
    <w:multiLevelType w:val="hybridMultilevel"/>
    <w:tmpl w:val="FE720352"/>
    <w:lvl w:ilvl="0" w:tplc="63E025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2"/>
  </w:num>
  <w:num w:numId="3">
    <w:abstractNumId w:val="0"/>
  </w:num>
  <w:num w:numId="4">
    <w:abstractNumId w:val="12"/>
  </w:num>
  <w:num w:numId="5">
    <w:abstractNumId w:val="28"/>
  </w:num>
  <w:num w:numId="6">
    <w:abstractNumId w:val="29"/>
  </w:num>
  <w:num w:numId="7">
    <w:abstractNumId w:val="17"/>
  </w:num>
  <w:num w:numId="8">
    <w:abstractNumId w:val="5"/>
  </w:num>
  <w:num w:numId="9">
    <w:abstractNumId w:val="23"/>
  </w:num>
  <w:num w:numId="10">
    <w:abstractNumId w:val="22"/>
  </w:num>
  <w:num w:numId="11">
    <w:abstractNumId w:val="10"/>
  </w:num>
  <w:num w:numId="12">
    <w:abstractNumId w:val="30"/>
  </w:num>
  <w:num w:numId="13">
    <w:abstractNumId w:val="13"/>
  </w:num>
  <w:num w:numId="14">
    <w:abstractNumId w:val="18"/>
  </w:num>
  <w:num w:numId="15">
    <w:abstractNumId w:val="8"/>
  </w:num>
  <w:num w:numId="16">
    <w:abstractNumId w:val="4"/>
  </w:num>
  <w:num w:numId="17">
    <w:abstractNumId w:val="20"/>
  </w:num>
  <w:num w:numId="18">
    <w:abstractNumId w:val="31"/>
  </w:num>
  <w:num w:numId="19">
    <w:abstractNumId w:val="7"/>
  </w:num>
  <w:num w:numId="20">
    <w:abstractNumId w:val="25"/>
  </w:num>
  <w:num w:numId="21">
    <w:abstractNumId w:val="11"/>
  </w:num>
  <w:num w:numId="22">
    <w:abstractNumId w:val="2"/>
  </w:num>
  <w:num w:numId="23">
    <w:abstractNumId w:val="15"/>
  </w:num>
  <w:num w:numId="24">
    <w:abstractNumId w:val="27"/>
  </w:num>
  <w:num w:numId="25">
    <w:abstractNumId w:val="26"/>
  </w:num>
  <w:num w:numId="26">
    <w:abstractNumId w:val="16"/>
  </w:num>
  <w:num w:numId="27">
    <w:abstractNumId w:val="6"/>
  </w:num>
  <w:num w:numId="28">
    <w:abstractNumId w:val="1"/>
  </w:num>
  <w:num w:numId="29">
    <w:abstractNumId w:val="24"/>
  </w:num>
  <w:num w:numId="30">
    <w:abstractNumId w:val="19"/>
  </w:num>
  <w:num w:numId="31">
    <w:abstractNumId w:val="9"/>
  </w:num>
  <w:num w:numId="32">
    <w:abstractNumId w:val="1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3A63"/>
    <w:rsid w:val="00011AF5"/>
    <w:rsid w:val="000D4A03"/>
    <w:rsid w:val="00223242"/>
    <w:rsid w:val="002753E8"/>
    <w:rsid w:val="00283706"/>
    <w:rsid w:val="00384EBC"/>
    <w:rsid w:val="008B67CF"/>
    <w:rsid w:val="00933A63"/>
    <w:rsid w:val="00A12369"/>
    <w:rsid w:val="00C05371"/>
    <w:rsid w:val="00C559C2"/>
    <w:rsid w:val="00E765A0"/>
    <w:rsid w:val="00F6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A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3A6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33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3A63"/>
  </w:style>
  <w:style w:type="table" w:styleId="Mkatabulky">
    <w:name w:val="Table Grid"/>
    <w:basedOn w:val="Normlntabulka"/>
    <w:uiPriority w:val="59"/>
    <w:rsid w:val="00933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33A6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3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3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youtube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722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6</cp:revision>
  <dcterms:created xsi:type="dcterms:W3CDTF">2013-01-24T16:34:00Z</dcterms:created>
  <dcterms:modified xsi:type="dcterms:W3CDTF">2013-12-20T15:22:00Z</dcterms:modified>
</cp:coreProperties>
</file>