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01C" w:rsidRPr="006D6986" w:rsidRDefault="00533693" w:rsidP="005B7F88">
      <w:pPr>
        <w:ind w:left="-426" w:right="-143"/>
        <w:jc w:val="center"/>
        <w:rPr>
          <w:rFonts w:ascii="Cambria" w:hAnsi="Cambria" w:cs="Cambria"/>
        </w:rPr>
      </w:pPr>
      <w:r w:rsidRPr="00533693">
        <w:rPr>
          <w:noProof/>
          <w:lang w:eastAsia="cs-CZ"/>
        </w:rPr>
        <w:pict>
          <v:group id="Skupina 25" o:spid="_x0000_s1026" style="position:absolute;left:0;text-align:left;margin-left:39.05pt;margin-top:-11.1pt;width:405.35pt;height:71.45pt;z-index:251670016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E0601C" w:rsidRPr="006D6986">
        <w:rPr>
          <w:rFonts w:ascii="Cambria" w:hAnsi="Cambria" w:cs="Cambria"/>
        </w:rPr>
        <w:t xml:space="preserve">  </w:t>
      </w:r>
    </w:p>
    <w:p w:rsidR="00E0601C" w:rsidRPr="006D6986" w:rsidRDefault="00E0601C" w:rsidP="005B7F88">
      <w:pPr>
        <w:jc w:val="center"/>
        <w:rPr>
          <w:rFonts w:ascii="Cambria" w:hAnsi="Cambria" w:cs="Cambria"/>
          <w:sz w:val="16"/>
          <w:szCs w:val="16"/>
        </w:rPr>
      </w:pPr>
    </w:p>
    <w:p w:rsidR="00E0601C" w:rsidRPr="006D6986" w:rsidRDefault="00E0601C" w:rsidP="005B7F88">
      <w:pPr>
        <w:jc w:val="center"/>
        <w:rPr>
          <w:rFonts w:ascii="Cambria" w:hAnsi="Cambria" w:cs="Cambria"/>
        </w:rPr>
      </w:pPr>
    </w:p>
    <w:p w:rsidR="00E0601C" w:rsidRPr="006D6986" w:rsidRDefault="00E0601C" w:rsidP="005B7F88">
      <w:pPr>
        <w:rPr>
          <w:rFonts w:ascii="Cambria" w:hAnsi="Cambria" w:cs="Cambria"/>
        </w:rPr>
      </w:pPr>
    </w:p>
    <w:p w:rsidR="00E0601C" w:rsidRPr="006D6986" w:rsidRDefault="00E0601C" w:rsidP="005B7F88">
      <w:pPr>
        <w:rPr>
          <w:rFonts w:ascii="Cambria" w:hAnsi="Cambria" w:cs="Cambria"/>
        </w:rPr>
      </w:pPr>
    </w:p>
    <w:p w:rsidR="00E0601C" w:rsidRPr="006D6986" w:rsidRDefault="00E0601C" w:rsidP="005B7F88">
      <w:pPr>
        <w:rPr>
          <w:rFonts w:ascii="Cambria" w:hAnsi="Cambria" w:cs="Cambria"/>
        </w:rPr>
      </w:pPr>
    </w:p>
    <w:p w:rsidR="00E0601C" w:rsidRDefault="00E0601C" w:rsidP="005B7F88">
      <w:pPr>
        <w:rPr>
          <w:rFonts w:ascii="Cambria" w:hAnsi="Cambria" w:cs="Cambria"/>
        </w:rPr>
      </w:pPr>
    </w:p>
    <w:p w:rsidR="00E0601C" w:rsidRDefault="00E0601C" w:rsidP="005B7F88">
      <w:pPr>
        <w:rPr>
          <w:rFonts w:ascii="Cambria" w:hAnsi="Cambria" w:cs="Cambria"/>
        </w:rPr>
      </w:pPr>
    </w:p>
    <w:p w:rsidR="00E0601C" w:rsidRPr="00276254" w:rsidRDefault="00E0601C" w:rsidP="005B7F8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E0601C" w:rsidRPr="00276254" w:rsidRDefault="00E0601C" w:rsidP="005B7F8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E0601C" w:rsidRPr="00B508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E0601C" w:rsidRPr="00B508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E0601C" w:rsidRPr="00B508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E0601C" w:rsidRPr="00B5088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E0601C" w:rsidRPr="00B50880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E0601C" w:rsidRPr="00B50880" w:rsidRDefault="00E0601C" w:rsidP="00B50880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B50880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VY_52_INOVACE_046</w:t>
            </w:r>
          </w:p>
        </w:tc>
      </w:tr>
    </w:tbl>
    <w:p w:rsidR="00E0601C" w:rsidRPr="006D6986" w:rsidRDefault="00E0601C" w:rsidP="005B7F88">
      <w:pPr>
        <w:rPr>
          <w:rFonts w:ascii="Cambria" w:hAnsi="Cambria" w:cs="Cambria"/>
        </w:rPr>
      </w:pPr>
    </w:p>
    <w:p w:rsidR="00E0601C" w:rsidRPr="006D6986" w:rsidRDefault="00E0601C" w:rsidP="005B7F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E0601C" w:rsidRDefault="00E0601C" w:rsidP="005B7F88">
      <w:pPr>
        <w:rPr>
          <w:rFonts w:ascii="Cambria" w:hAnsi="Cambria" w:cs="Cambria"/>
          <w:b/>
          <w:bCs/>
        </w:rPr>
      </w:pPr>
    </w:p>
    <w:p w:rsidR="00E0601C" w:rsidRPr="00570904" w:rsidRDefault="00E0601C" w:rsidP="005B7F88">
      <w:pPr>
        <w:rPr>
          <w:rFonts w:ascii="Cambria" w:hAnsi="Cambria" w:cs="Cambria"/>
          <w:b/>
          <w:bCs/>
          <w:sz w:val="32"/>
          <w:szCs w:val="32"/>
        </w:rPr>
      </w:pPr>
    </w:p>
    <w:p w:rsidR="00E0601C" w:rsidRPr="00570904" w:rsidRDefault="00E0601C" w:rsidP="005B7F88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E0601C" w:rsidRPr="00570904" w:rsidRDefault="00E0601C" w:rsidP="005B7F88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Hlodavci</w:t>
      </w:r>
    </w:p>
    <w:p w:rsidR="00E0601C" w:rsidRPr="006D6986" w:rsidRDefault="00E0601C" w:rsidP="005B7F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E0601C" w:rsidRPr="006D6986" w:rsidRDefault="00E0601C" w:rsidP="005B7F8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E0601C" w:rsidRDefault="00E0601C" w:rsidP="005B7F88">
      <w:pPr>
        <w:jc w:val="center"/>
        <w:rPr>
          <w:rFonts w:ascii="Cambria" w:hAnsi="Cambria" w:cs="Cambria"/>
        </w:rPr>
      </w:pPr>
    </w:p>
    <w:p w:rsidR="00E0601C" w:rsidRDefault="00E0601C" w:rsidP="005B7F8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27.11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2012</w:t>
      </w:r>
    </w:p>
    <w:p w:rsidR="00E0601C" w:rsidRDefault="003F212D" w:rsidP="007B4EE7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-322580</wp:posOffset>
            </wp:positionV>
            <wp:extent cx="1038225" cy="846455"/>
            <wp:effectExtent l="0" t="0" r="9525" b="0"/>
            <wp:wrapNone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-323850</wp:posOffset>
            </wp:positionV>
            <wp:extent cx="1266825" cy="525780"/>
            <wp:effectExtent l="19050" t="0" r="9525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color w:val="FF0000"/>
          <w:sz w:val="24"/>
          <w:szCs w:val="24"/>
          <w:u w:val="single"/>
        </w:rPr>
        <w:t>řád: Hlodavci</w:t>
      </w:r>
    </w:p>
    <w:p w:rsidR="00E0601C" w:rsidRDefault="00E0601C" w:rsidP="007B4EE7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Doplň text:</w:t>
      </w:r>
    </w:p>
    <w:p w:rsidR="00E0601C" w:rsidRDefault="00E0601C" w:rsidP="001A375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Hlodavci tvoří téměř (počet)…………………… všech savců. Hlodavci se přizpůsobili životu v ………………………… podmínkách.  Společným znakem je …….. pár …………………….. zubů v každé čelisti. Zuby jsou obrušovány hlodáním, ale neustále …………………………...</w:t>
      </w:r>
    </w:p>
    <w:p w:rsidR="00E0601C" w:rsidRDefault="003F212D" w:rsidP="006E6F0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5504815</wp:posOffset>
            </wp:positionH>
            <wp:positionV relativeFrom="paragraph">
              <wp:posOffset>579120</wp:posOffset>
            </wp:positionV>
            <wp:extent cx="1514475" cy="504825"/>
            <wp:effectExtent l="19050" t="0" r="9525" b="0"/>
            <wp:wrapNone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Hlodavci se velmi ……………………… rozmnožují. Někteří i v několikatýdenních odstupech. V jednom vrhu mívají i ………. mláďat. Některé druhy mají ………………………. žlázy, které slouží k dorozumívání.</w:t>
      </w:r>
    </w:p>
    <w:p w:rsidR="00E0601C" w:rsidRDefault="00E0601C" w:rsidP="006E6F0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Lidé je nemají příliš v lásce, neboť přenáší …………………………………..</w:t>
      </w:r>
    </w:p>
    <w:p w:rsidR="00E0601C" w:rsidRDefault="00E0601C" w:rsidP="006E6F0F">
      <w:pPr>
        <w:pStyle w:val="Odstavecseseznamem"/>
        <w:rPr>
          <w:rFonts w:ascii="Arial" w:hAnsi="Arial" w:cs="Arial"/>
          <w:sz w:val="24"/>
          <w:szCs w:val="24"/>
        </w:rPr>
      </w:pPr>
    </w:p>
    <w:p w:rsidR="00E0601C" w:rsidRPr="00E70571" w:rsidRDefault="00E0601C" w:rsidP="006E6F0F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70571">
        <w:rPr>
          <w:rFonts w:ascii="Arial" w:hAnsi="Arial" w:cs="Arial"/>
          <w:sz w:val="24"/>
          <w:szCs w:val="24"/>
          <w:u w:val="single"/>
        </w:rPr>
        <w:t>Hlodavci jsou potravou mnoha živočichů. Uveď alespoň 3 příklady:</w:t>
      </w:r>
    </w:p>
    <w:p w:rsidR="00E0601C" w:rsidRDefault="00E0601C" w:rsidP="006E6F0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………………………………………………………………………………………………………….</w:t>
      </w:r>
    </w:p>
    <w:p w:rsidR="00E0601C" w:rsidRDefault="00E0601C" w:rsidP="006E6F0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………………………………………………………………………………………………………….</w:t>
      </w:r>
    </w:p>
    <w:p w:rsidR="00E0601C" w:rsidRPr="00E70571" w:rsidRDefault="00E0601C" w:rsidP="00B1116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70571">
        <w:rPr>
          <w:rFonts w:ascii="Arial" w:hAnsi="Arial" w:cs="Arial"/>
          <w:sz w:val="24"/>
          <w:szCs w:val="24"/>
          <w:u w:val="single"/>
        </w:rPr>
        <w:t>Vylušti přesmyčky, vždy se jedná o hlodavce: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MILSKOPÍ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ŠTVIST   ……………………………………….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BOŠHRA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</w:t>
      </w:r>
      <w:r>
        <w:rPr>
          <w:rFonts w:ascii="Arial" w:hAnsi="Arial" w:cs="Arial"/>
          <w:sz w:val="24"/>
          <w:szCs w:val="24"/>
        </w:rPr>
        <w:tab/>
        <w:t>LYSES    ……………………………………….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TRADAON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</w:t>
      </w:r>
      <w:r>
        <w:rPr>
          <w:rFonts w:ascii="Arial" w:hAnsi="Arial" w:cs="Arial"/>
          <w:sz w:val="24"/>
          <w:szCs w:val="24"/>
        </w:rPr>
        <w:tab/>
        <w:t>SNOUP   ………………………………………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ŠIMYCE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</w:t>
      </w:r>
      <w:r>
        <w:rPr>
          <w:rFonts w:ascii="Arial" w:hAnsi="Arial" w:cs="Arial"/>
          <w:sz w:val="24"/>
          <w:szCs w:val="24"/>
        </w:rPr>
        <w:tab/>
        <w:t>BROB</w:t>
      </w:r>
      <w:r>
        <w:rPr>
          <w:rFonts w:ascii="Arial" w:hAnsi="Arial" w:cs="Arial"/>
          <w:sz w:val="24"/>
          <w:szCs w:val="24"/>
        </w:rPr>
        <w:tab/>
        <w:t xml:space="preserve">    ……………………………………….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OBRAZKODI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</w:t>
      </w:r>
      <w:r>
        <w:rPr>
          <w:rFonts w:ascii="Arial" w:hAnsi="Arial" w:cs="Arial"/>
          <w:sz w:val="24"/>
          <w:szCs w:val="24"/>
        </w:rPr>
        <w:tab/>
        <w:t>MŠY     ………………………………………..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RAPYKABA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  <w:r>
        <w:rPr>
          <w:rFonts w:ascii="Arial" w:hAnsi="Arial" w:cs="Arial"/>
          <w:sz w:val="24"/>
          <w:szCs w:val="24"/>
        </w:rPr>
        <w:tab/>
        <w:t>SYRKA  ………………………………………..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LAČIČIN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  <w:r>
        <w:rPr>
          <w:rFonts w:ascii="Arial" w:hAnsi="Arial" w:cs="Arial"/>
          <w:sz w:val="24"/>
          <w:szCs w:val="24"/>
        </w:rPr>
        <w:tab/>
        <w:t>ČEROM ………………………………………..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KÁMOS GUDE</w:t>
      </w:r>
      <w:r>
        <w:rPr>
          <w:rFonts w:ascii="Arial" w:hAnsi="Arial" w:cs="Arial"/>
          <w:sz w:val="24"/>
          <w:szCs w:val="24"/>
        </w:rPr>
        <w:tab/>
        <w:t>………………………………</w:t>
      </w:r>
      <w:r>
        <w:rPr>
          <w:rFonts w:ascii="Arial" w:hAnsi="Arial" w:cs="Arial"/>
          <w:sz w:val="24"/>
          <w:szCs w:val="24"/>
        </w:rPr>
        <w:tab/>
        <w:t>KERVAVE  …………………………………….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MANKČIP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  <w:r>
        <w:rPr>
          <w:rFonts w:ascii="Arial" w:hAnsi="Arial" w:cs="Arial"/>
          <w:sz w:val="24"/>
          <w:szCs w:val="24"/>
        </w:rPr>
        <w:tab/>
        <w:t>KEKČEŘ   ………………………………………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KANTPO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  <w:r>
        <w:rPr>
          <w:rFonts w:ascii="Arial" w:hAnsi="Arial" w:cs="Arial"/>
          <w:sz w:val="24"/>
          <w:szCs w:val="24"/>
        </w:rPr>
        <w:tab/>
        <w:t>CHERYZE</w:t>
      </w:r>
      <w:r>
        <w:rPr>
          <w:rFonts w:ascii="Arial" w:hAnsi="Arial" w:cs="Arial"/>
          <w:sz w:val="24"/>
          <w:szCs w:val="24"/>
        </w:rPr>
        <w:tab/>
        <w:t>……………………………………</w:t>
      </w: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Default="00E0601C" w:rsidP="00B11164">
      <w:pPr>
        <w:rPr>
          <w:rFonts w:ascii="Arial" w:hAnsi="Arial" w:cs="Arial"/>
          <w:sz w:val="24"/>
          <w:szCs w:val="24"/>
        </w:rPr>
      </w:pPr>
    </w:p>
    <w:p w:rsidR="00E0601C" w:rsidRPr="00E70571" w:rsidRDefault="003F212D" w:rsidP="00AE0BCB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-228600</wp:posOffset>
            </wp:positionV>
            <wp:extent cx="1333500" cy="733425"/>
            <wp:effectExtent l="0" t="0" r="0" b="0"/>
            <wp:wrapNone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160020</wp:posOffset>
            </wp:positionV>
            <wp:extent cx="985520" cy="609600"/>
            <wp:effectExtent l="0" t="0" r="5080" b="0"/>
            <wp:wrapNone/>
            <wp:docPr id="1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 w:rsidRPr="00E70571">
        <w:rPr>
          <w:rFonts w:ascii="Arial" w:hAnsi="Arial" w:cs="Arial"/>
          <w:sz w:val="24"/>
          <w:szCs w:val="24"/>
          <w:u w:val="single"/>
        </w:rPr>
        <w:t>Hádej, kdo jsem:</w:t>
      </w:r>
    </w:p>
    <w:p w:rsidR="00E0601C" w:rsidRDefault="003F212D" w:rsidP="00457E5E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569595</wp:posOffset>
            </wp:positionV>
            <wp:extent cx="1585595" cy="617855"/>
            <wp:effectExtent l="0" t="0" r="0" b="0"/>
            <wp:wrapNone/>
            <wp:docPr id="1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Jsem nejznámější hlodavec, nevítaný společník, ožírám potraviny a krmivo pro zvířata, svými chodbičkami ničím i zařízení budov a přenáším některá nebezpečná onemocnění  ………………………………………………………………………</w:t>
      </w:r>
    </w:p>
    <w:p w:rsidR="00E0601C" w:rsidRDefault="00E0601C" w:rsidP="00457E5E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Často si mě lidé pletou s potkanem, ale jsem menší. Od potkana mám větší ušní boltce a ocas delší než tělo. Díky lodní dopravě jsem se rozšířila už ve středověku z Indie do Evropy. Mám raději suchá místa, potravinářské sklady. ………………………………………………………………..</w:t>
      </w:r>
    </w:p>
    <w:p w:rsidR="00E0601C" w:rsidRDefault="003F212D" w:rsidP="00D57BDB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213995</wp:posOffset>
            </wp:positionV>
            <wp:extent cx="1047750" cy="424815"/>
            <wp:effectExtent l="19050" t="0" r="0" b="0"/>
            <wp:wrapNone/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2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Jsem podobný kryse. Můžeš mě najít po celém světě, v kanálech, na skládkách, ve skladech, pronikám i do lidských příbytků. Žijeme ve skupinách, kde platí pravidla. Také jsme přenašeči nebezpečných onemocnění.</w:t>
      </w:r>
    </w:p>
    <w:p w:rsidR="00E0601C" w:rsidRDefault="003F212D" w:rsidP="005E3396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133350</wp:posOffset>
            </wp:positionV>
            <wp:extent cx="841375" cy="847725"/>
            <wp:effectExtent l="19050" t="0" r="0" b="0"/>
            <wp:wrapNone/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E0601C" w:rsidRDefault="00E0601C" w:rsidP="00CC0792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Žiji na polích a jsem noční hlodavec. Vyhrabávám si hluboké nory, do kterých si na podzim shromažďuji semena, kořeny aj. rostlinné části. Zásoby si nosím v lícních torbách. Sice přes zimu spím, ale občas se probudím a mám hlad.</w:t>
      </w:r>
    </w:p>
    <w:p w:rsidR="00E0601C" w:rsidRPr="00655A3D" w:rsidRDefault="00E0601C" w:rsidP="005E3396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………………………………………. ……………………………….</w:t>
      </w:r>
    </w:p>
    <w:p w:rsidR="00E0601C" w:rsidRDefault="003F212D" w:rsidP="00CC0792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20955</wp:posOffset>
            </wp:positionV>
            <wp:extent cx="742950" cy="664210"/>
            <wp:effectExtent l="19050" t="0" r="0" b="0"/>
            <wp:wrapNone/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 xml:space="preserve">Barva mého těla může být zrzatá, hnědá, šedavá, ale i černá. Bříško mám světlé – bílé. Ráda šplhám po stromech a zdech, živím se semeny, oříšky, houbami, ovocem, měkkou kůrou a mízou. Pokud nemám mladé, žiji sama. Mám krásný dlouhý huňatý ocas a na špičkách uší střapečky. </w:t>
      </w:r>
    </w:p>
    <w:p w:rsidR="00E0601C" w:rsidRDefault="00E0601C" w:rsidP="005E3396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:rsidR="00E0601C" w:rsidRDefault="003F212D" w:rsidP="00CC0792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220980</wp:posOffset>
            </wp:positionV>
            <wp:extent cx="1183005" cy="552450"/>
            <wp:effectExtent l="19050" t="0" r="0" b="0"/>
            <wp:wrapNone/>
            <wp:docPr id="1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 xml:space="preserve">Jsem hlodavec přizpůsobený životu ve vodě. Na nohou mám plovací blány, ocas je zploštělý a šupinatý. Uši a nozdry se mi pod vodou uzavírají. Rád ohlodávám a porážím nízké stromy. Větve a kmeny používám ke stavbě hradů (= hromada větví a bláta, kde mám svůj domov) a hrází. Pod vodou vydržím i 20 minut. </w:t>
      </w:r>
    </w:p>
    <w:p w:rsidR="00E0601C" w:rsidRPr="005E3396" w:rsidRDefault="00E0601C" w:rsidP="005E3396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…………………………………………………………………………….</w:t>
      </w:r>
    </w:p>
    <w:p w:rsidR="00E0601C" w:rsidRDefault="003F212D" w:rsidP="00CC0792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32385</wp:posOffset>
            </wp:positionV>
            <wp:extent cx="973455" cy="885825"/>
            <wp:effectExtent l="19050" t="0" r="0" b="0"/>
            <wp:wrapNone/>
            <wp:docPr id="16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 xml:space="preserve">Žiji ve skupinách do 10 členů. V březích si vyhrabávám nory nebo stavím obydlí podobná bobřím hradům. Živím se rákosím, vodními rostlinami, příležitostně lovím raky, žáby, ryby a měkkýše (škeble). Samice staví hnízdo v suché komoře pod zemí nebo uvnitř hradu. Jsem největší hrabající a plavající hlodavec. Můj ocas je dlouhý, lysý, bočně zploštělý a slouží jako kormidlo. Nozdry a uši také uzavírám při potápění chlopněmi. </w:t>
      </w:r>
      <w:r w:rsidR="00E0601C">
        <w:rPr>
          <w:rFonts w:ascii="Arial" w:hAnsi="Arial" w:cs="Arial"/>
          <w:sz w:val="24"/>
          <w:szCs w:val="24"/>
        </w:rPr>
        <w:tab/>
        <w:t>…………………………………………………………………………………</w:t>
      </w:r>
    </w:p>
    <w:p w:rsidR="00E0601C" w:rsidRPr="00F55828" w:rsidRDefault="003F212D" w:rsidP="00CC0792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-237490</wp:posOffset>
            </wp:positionH>
            <wp:positionV relativeFrom="paragraph">
              <wp:posOffset>337820</wp:posOffset>
            </wp:positionV>
            <wp:extent cx="904240" cy="685800"/>
            <wp:effectExtent l="19050" t="0" r="0" b="0"/>
            <wp:wrapNone/>
            <wp:docPr id="1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Nejsem typický pro ČR, ale nejblíže mě můžet</w:t>
      </w:r>
      <w:r>
        <w:rPr>
          <w:rFonts w:ascii="Arial" w:hAnsi="Arial" w:cs="Arial"/>
          <w:sz w:val="24"/>
          <w:szCs w:val="24"/>
        </w:rPr>
        <w:t>e spatřit v jižní Evropě. Při mé</w:t>
      </w:r>
      <w:r w:rsidR="00E0601C">
        <w:rPr>
          <w:rFonts w:ascii="Arial" w:hAnsi="Arial" w:cs="Arial"/>
          <w:sz w:val="24"/>
          <w:szCs w:val="24"/>
        </w:rPr>
        <w:t>m nočním putování ujdu i 15 km. Ve dne odpočívám. Mezi sebou komunikujeme chřestěním bodlin, písklavým kvikání a chrochtavými zvuky. Můj hřbet je pokrytý pruhovanými bodlinami. Mezi bodlinami mám chlupy. Na čenichu mám dlouhé a silné vousy. Bodliny nevystřeluji. Pouze je při napadení vztyčím a na nepřítele zaútočím pozpátku. Bodliny se po napíchnutí snadno uvolní a vniknou do těla agresora. …………………………………………………………</w:t>
      </w:r>
    </w:p>
    <w:p w:rsidR="00E0601C" w:rsidRPr="00E70571" w:rsidRDefault="00E0601C" w:rsidP="00B11164">
      <w:pPr>
        <w:ind w:left="708"/>
        <w:rPr>
          <w:rFonts w:ascii="Arial" w:hAnsi="Arial" w:cs="Arial"/>
          <w:sz w:val="24"/>
          <w:szCs w:val="24"/>
          <w:u w:val="single"/>
        </w:rPr>
      </w:pPr>
    </w:p>
    <w:p w:rsidR="00E0601C" w:rsidRPr="00B11164" w:rsidRDefault="003F212D" w:rsidP="00B11164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4247515</wp:posOffset>
            </wp:positionH>
            <wp:positionV relativeFrom="paragraph">
              <wp:posOffset>252095</wp:posOffset>
            </wp:positionV>
            <wp:extent cx="2821940" cy="1552575"/>
            <wp:effectExtent l="19050" t="0" r="0" b="0"/>
            <wp:wrapTight wrapText="bothSides">
              <wp:wrapPolygon edited="0">
                <wp:start x="-146" y="0"/>
                <wp:lineTo x="-146" y="21467"/>
                <wp:lineTo x="21581" y="21467"/>
                <wp:lineTo x="21581" y="0"/>
                <wp:lineTo x="-146" y="0"/>
              </wp:wrapPolygon>
            </wp:wrapTight>
            <wp:docPr id="18" name="Obrázek 15" descr="Soubor:Ondatra zibethicus F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Soubor:Ondatra zibethicus FWS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2165985</wp:posOffset>
            </wp:positionH>
            <wp:positionV relativeFrom="paragraph">
              <wp:posOffset>252730</wp:posOffset>
            </wp:positionV>
            <wp:extent cx="2405380" cy="1597025"/>
            <wp:effectExtent l="19050" t="0" r="0" b="0"/>
            <wp:wrapTight wrapText="bothSides">
              <wp:wrapPolygon edited="0">
                <wp:start x="-171" y="0"/>
                <wp:lineTo x="-171" y="21385"/>
                <wp:lineTo x="21554" y="21385"/>
                <wp:lineTo x="21554" y="0"/>
                <wp:lineTo x="-171" y="0"/>
              </wp:wrapPolygon>
            </wp:wrapTight>
            <wp:docPr id="19" name="Obrázek 14" descr="Soubor:Reiss f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Soubor:Reiss fg0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252730</wp:posOffset>
            </wp:positionV>
            <wp:extent cx="2222500" cy="1666875"/>
            <wp:effectExtent l="19050" t="0" r="6350" b="0"/>
            <wp:wrapNone/>
            <wp:docPr id="20" name="Obrázek 13" descr="Soubor:Two adult Guinea Pigs (Cavia porcellus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Soubor:Two adult Guinea Pigs (Cavia porcellus)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 w:rsidRPr="00E70571">
        <w:rPr>
          <w:rFonts w:ascii="Arial" w:hAnsi="Arial" w:cs="Arial"/>
          <w:sz w:val="24"/>
          <w:szCs w:val="24"/>
          <w:u w:val="single"/>
        </w:rPr>
        <w:t>Pojmenuj vybrané zástupce:</w:t>
      </w:r>
    </w:p>
    <w:p w:rsidR="00E0601C" w:rsidRDefault="00E0601C" w:rsidP="006100DE">
      <w:pPr>
        <w:rPr>
          <w:rFonts w:ascii="Arial" w:hAnsi="Arial" w:cs="Arial"/>
          <w:sz w:val="24"/>
          <w:szCs w:val="24"/>
          <w:u w:val="single"/>
        </w:rPr>
      </w:pPr>
    </w:p>
    <w:p w:rsidR="00E0601C" w:rsidRDefault="00E0601C" w:rsidP="006100DE">
      <w:pPr>
        <w:rPr>
          <w:rFonts w:ascii="Arial" w:hAnsi="Arial" w:cs="Arial"/>
          <w:sz w:val="24"/>
          <w:szCs w:val="24"/>
          <w:u w:val="single"/>
        </w:rPr>
      </w:pPr>
    </w:p>
    <w:p w:rsidR="00E0601C" w:rsidRDefault="00E0601C" w:rsidP="006100DE">
      <w:pPr>
        <w:rPr>
          <w:rFonts w:ascii="Arial" w:hAnsi="Arial" w:cs="Arial"/>
          <w:sz w:val="24"/>
          <w:szCs w:val="24"/>
          <w:u w:val="single"/>
        </w:rPr>
      </w:pPr>
    </w:p>
    <w:p w:rsidR="00E0601C" w:rsidRDefault="00E0601C" w:rsidP="006100DE">
      <w:pPr>
        <w:rPr>
          <w:rFonts w:ascii="Arial" w:hAnsi="Arial" w:cs="Arial"/>
          <w:sz w:val="24"/>
          <w:szCs w:val="24"/>
          <w:u w:val="single"/>
        </w:rPr>
      </w:pPr>
    </w:p>
    <w:p w:rsidR="00E0601C" w:rsidRDefault="00E0601C" w:rsidP="006100DE">
      <w:pPr>
        <w:rPr>
          <w:rFonts w:ascii="Arial" w:hAnsi="Arial" w:cs="Arial"/>
          <w:sz w:val="24"/>
          <w:szCs w:val="24"/>
          <w:u w:val="single"/>
        </w:rPr>
      </w:pPr>
    </w:p>
    <w:p w:rsidR="00E0601C" w:rsidRPr="00A75E03" w:rsidRDefault="00533693" w:rsidP="006100DE">
      <w:pPr>
        <w:rPr>
          <w:rFonts w:ascii="Arial" w:hAnsi="Arial" w:cs="Arial"/>
          <w:color w:val="0000FF"/>
          <w:sz w:val="12"/>
          <w:szCs w:val="12"/>
        </w:rPr>
      </w:pPr>
      <w:hyperlink r:id="rId23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 xml:space="preserve">http://cs.wikipedia.org/wiki/Soubor:Two_adult_Guinea_Pigs_           </w:t>
        </w:r>
        <w:r w:rsidR="00E0601C" w:rsidRPr="00A75E03">
          <w:rPr>
            <w:rStyle w:val="Hypertextovodkaz"/>
            <w:rFonts w:ascii="Arial" w:hAnsi="Arial" w:cs="Arial"/>
            <w:sz w:val="2"/>
            <w:szCs w:val="2"/>
            <w:u w:val="none"/>
          </w:rPr>
          <w:t xml:space="preserve">  </w:t>
        </w:r>
        <w:r w:rsidR="00E0601C" w:rsidRPr="00A75E03">
          <w:rPr>
            <w:rStyle w:val="Hypertextovodkaz"/>
            <w:rFonts w:ascii="Arial" w:hAnsi="Arial" w:cs="Arial"/>
            <w:sz w:val="14"/>
            <w:szCs w:val="14"/>
            <w:u w:val="none"/>
          </w:rPr>
          <w:t xml:space="preserve">http://cs.wikipedia.org/wiki/Soubor:Reiss_fg03.jpg          </w:t>
        </w:r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http://cs.wikipedia.org/wiki/Soubor:Ondatra_zibethicus_FWS.jpg</w:t>
        </w:r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br/>
          <w:t>%28</w:t>
        </w:r>
      </w:hyperlink>
      <w:r w:rsidR="00E0601C" w:rsidRPr="00A75E03">
        <w:rPr>
          <w:rFonts w:ascii="Arial" w:hAnsi="Arial" w:cs="Arial"/>
          <w:sz w:val="12"/>
          <w:szCs w:val="12"/>
        </w:rPr>
        <w:t xml:space="preserve"> Cavia_porcellus%29.jpg</w:t>
      </w:r>
    </w:p>
    <w:p w:rsidR="00E0601C" w:rsidRDefault="003F212D" w:rsidP="006100DE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4575175</wp:posOffset>
            </wp:positionH>
            <wp:positionV relativeFrom="paragraph">
              <wp:posOffset>260350</wp:posOffset>
            </wp:positionV>
            <wp:extent cx="2006600" cy="1504950"/>
            <wp:effectExtent l="19050" t="0" r="0" b="0"/>
            <wp:wrapTight wrapText="bothSides">
              <wp:wrapPolygon edited="0">
                <wp:start x="-205" y="0"/>
                <wp:lineTo x="-205" y="21327"/>
                <wp:lineTo x="21532" y="21327"/>
                <wp:lineTo x="21532" y="0"/>
                <wp:lineTo x="-205" y="0"/>
              </wp:wrapPolygon>
            </wp:wrapTight>
            <wp:docPr id="21" name="Obrázek 18" descr="Soubor:Europäischer Ziesel aus Erdloch guck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Soubor:Europäischer Ziesel aus Erdloch guckend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69850</wp:posOffset>
            </wp:positionV>
            <wp:extent cx="1362075" cy="1911350"/>
            <wp:effectExtent l="19050" t="0" r="9525" b="0"/>
            <wp:wrapNone/>
            <wp:docPr id="22" name="Obrázek 17" descr="Soubor:Sciurus vulgaris Suomi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Soubor:Sciurus vulgaris Suomi-e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269875</wp:posOffset>
            </wp:positionV>
            <wp:extent cx="2162175" cy="1498600"/>
            <wp:effectExtent l="19050" t="0" r="9525" b="0"/>
            <wp:wrapTight wrapText="bothSides">
              <wp:wrapPolygon edited="0">
                <wp:start x="-190" y="0"/>
                <wp:lineTo x="-190" y="21417"/>
                <wp:lineTo x="21695" y="21417"/>
                <wp:lineTo x="21695" y="0"/>
                <wp:lineTo x="-190" y="0"/>
              </wp:wrapPolygon>
            </wp:wrapTight>
            <wp:docPr id="23" name="Obrázek 16" descr="Soubor:House m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Soubor:House mouse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0601C">
        <w:rPr>
          <w:rFonts w:ascii="Arial" w:hAnsi="Arial" w:cs="Arial"/>
          <w:sz w:val="24"/>
          <w:szCs w:val="24"/>
        </w:rPr>
        <w:t>a)………………………………..  b) …………………………………. c) …………………………………</w:t>
      </w:r>
    </w:p>
    <w:p w:rsidR="00E0601C" w:rsidRPr="006100DE" w:rsidRDefault="00E0601C" w:rsidP="006100DE">
      <w:pPr>
        <w:rPr>
          <w:rFonts w:ascii="Arial" w:hAnsi="Arial" w:cs="Arial"/>
          <w:sz w:val="24"/>
          <w:szCs w:val="24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90652B">
      <w:pPr>
        <w:jc w:val="center"/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Pr="00A75E03" w:rsidRDefault="00533693" w:rsidP="0090652B">
      <w:pPr>
        <w:rPr>
          <w:rFonts w:ascii="Arial" w:hAnsi="Arial" w:cs="Arial"/>
          <w:sz w:val="12"/>
          <w:szCs w:val="12"/>
        </w:rPr>
      </w:pPr>
      <w:hyperlink r:id="rId27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http://cs.wikipedia.org/wiki/Soubor:House_mouse.jpg</w:t>
        </w:r>
      </w:hyperlink>
      <w:r w:rsidR="00E0601C" w:rsidRPr="00A75E03">
        <w:rPr>
          <w:rFonts w:ascii="Arial" w:hAnsi="Arial" w:cs="Arial"/>
          <w:sz w:val="12"/>
          <w:szCs w:val="12"/>
        </w:rPr>
        <w:tab/>
        <w:t xml:space="preserve">         </w:t>
      </w:r>
      <w:hyperlink r:id="rId28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http://cs.wikipedia.org/wiki/Soubor:Sciurus_vulgaris_Suomi-e.jpg</w:t>
        </w:r>
      </w:hyperlink>
      <w:r w:rsidR="00E0601C" w:rsidRPr="00A75E03">
        <w:rPr>
          <w:rFonts w:ascii="Arial" w:hAnsi="Arial" w:cs="Arial"/>
          <w:sz w:val="12"/>
          <w:szCs w:val="12"/>
        </w:rPr>
        <w:t xml:space="preserve">                       ttp://cs.wikipedia.org/wiki/Soubor:Europ%C3%A4ischer</w:t>
      </w:r>
    </w:p>
    <w:p w:rsidR="00E0601C" w:rsidRDefault="00E0601C" w:rsidP="0090652B">
      <w:pPr>
        <w:rPr>
          <w:rFonts w:ascii="Arial" w:hAnsi="Arial" w:cs="Arial"/>
          <w:sz w:val="24"/>
          <w:szCs w:val="24"/>
        </w:rPr>
      </w:pPr>
      <w:r w:rsidRPr="0090652B">
        <w:rPr>
          <w:rFonts w:ascii="Arial" w:hAnsi="Arial" w:cs="Arial"/>
          <w:sz w:val="24"/>
          <w:szCs w:val="24"/>
        </w:rPr>
        <w:t>d)……………………………….. e) ………………………………… f) …………………………………</w:t>
      </w:r>
      <w:r>
        <w:rPr>
          <w:rFonts w:ascii="Arial" w:hAnsi="Arial" w:cs="Arial"/>
          <w:sz w:val="24"/>
          <w:szCs w:val="24"/>
        </w:rPr>
        <w:t>….</w:t>
      </w:r>
    </w:p>
    <w:p w:rsidR="00E0601C" w:rsidRPr="0090652B" w:rsidRDefault="003F212D" w:rsidP="0090652B">
      <w:pPr>
        <w:rPr>
          <w:rFonts w:ascii="Arial" w:hAnsi="Arial" w:cs="Arial"/>
          <w:sz w:val="12"/>
          <w:szCs w:val="1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-95250</wp:posOffset>
            </wp:positionV>
            <wp:extent cx="2428875" cy="2753360"/>
            <wp:effectExtent l="19050" t="0" r="9525" b="0"/>
            <wp:wrapNone/>
            <wp:docPr id="24" name="Obrázek 21" descr="Soubor:Ratttus rattus vs. norvegicus 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Soubor:Ratttus rattus vs. norvegicus CS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2447290</wp:posOffset>
            </wp:positionH>
            <wp:positionV relativeFrom="paragraph">
              <wp:posOffset>130810</wp:posOffset>
            </wp:positionV>
            <wp:extent cx="1971675" cy="1478280"/>
            <wp:effectExtent l="19050" t="0" r="9525" b="0"/>
            <wp:wrapTight wrapText="bothSides">
              <wp:wrapPolygon edited="0">
                <wp:start x="-209" y="0"/>
                <wp:lineTo x="-209" y="21433"/>
                <wp:lineTo x="21704" y="21433"/>
                <wp:lineTo x="21704" y="0"/>
                <wp:lineTo x="-209" y="0"/>
              </wp:wrapPolygon>
            </wp:wrapTight>
            <wp:docPr id="25" name="Obrázek 20" descr="Soubor:Wil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Soubor:WildRat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381250" cy="1786255"/>
            <wp:effectExtent l="19050" t="0" r="0" b="0"/>
            <wp:wrapNone/>
            <wp:docPr id="26" name="Obrázek 19" descr="Soubor:Rattus rattus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Soubor:Rattus rattus 01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Pr="00A75E03" w:rsidRDefault="00533693" w:rsidP="00FE1BEF">
      <w:pPr>
        <w:rPr>
          <w:rFonts w:ascii="Arial" w:hAnsi="Arial" w:cs="Arial"/>
          <w:sz w:val="12"/>
          <w:szCs w:val="12"/>
        </w:rPr>
      </w:pPr>
      <w:hyperlink r:id="rId32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http://cs.wikipedia.org/wiki/Soubor:Rattus_rattus_01.JPG</w:t>
        </w:r>
      </w:hyperlink>
      <w:r w:rsidR="00E0601C" w:rsidRPr="00A75E03">
        <w:rPr>
          <w:rFonts w:ascii="Arial" w:hAnsi="Arial" w:cs="Arial"/>
          <w:sz w:val="12"/>
          <w:szCs w:val="12"/>
        </w:rPr>
        <w:tab/>
        <w:t xml:space="preserve">          </w:t>
      </w:r>
      <w:hyperlink r:id="rId33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http://cs.wikipedia.org/wiki/Soubor:WildRat.jpg</w:t>
        </w:r>
      </w:hyperlink>
    </w:p>
    <w:p w:rsidR="00E0601C" w:rsidRPr="00AE0BCB" w:rsidRDefault="00E0601C" w:rsidP="00AE0BCB">
      <w:pPr>
        <w:rPr>
          <w:rFonts w:ascii="Arial" w:hAnsi="Arial" w:cs="Arial"/>
          <w:sz w:val="28"/>
          <w:szCs w:val="28"/>
        </w:rPr>
      </w:pPr>
      <w:r w:rsidRPr="00AE0BCB">
        <w:rPr>
          <w:sz w:val="28"/>
          <w:szCs w:val="28"/>
        </w:rPr>
        <w:t>g) …………………………………..  h) ………………………………..</w:t>
      </w:r>
    </w:p>
    <w:p w:rsidR="00E0601C" w:rsidRPr="00A75E03" w:rsidRDefault="00E0601C" w:rsidP="00FE1BEF">
      <w:pPr>
        <w:ind w:left="6372"/>
        <w:rPr>
          <w:rFonts w:ascii="Arial" w:hAnsi="Arial" w:cs="Arial"/>
          <w:sz w:val="12"/>
          <w:szCs w:val="12"/>
        </w:rPr>
      </w:pPr>
      <w:r w:rsidRPr="00A75E03">
        <w:rPr>
          <w:rFonts w:ascii="Arial" w:hAnsi="Arial" w:cs="Arial"/>
          <w:sz w:val="12"/>
          <w:szCs w:val="12"/>
        </w:rPr>
        <w:t xml:space="preserve">       </w:t>
      </w:r>
      <w:hyperlink r:id="rId34" w:history="1">
        <w:r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http://cs.wikipedia.org/wiki/Soubor:Ratttus_rattus_vs._norvegicus_CS.png</w:t>
        </w:r>
      </w:hyperlink>
    </w:p>
    <w:p w:rsidR="00E0601C" w:rsidRDefault="003F212D" w:rsidP="006100DE">
      <w:pPr>
        <w:rPr>
          <w:rFonts w:ascii="Arial" w:hAnsi="Arial" w:cs="Arial"/>
          <w:sz w:val="12"/>
          <w:szCs w:val="12"/>
        </w:rPr>
      </w:pPr>
      <w:r>
        <w:rPr>
          <w:noProof/>
          <w:lang w:eastAsia="cs-CZ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217805</wp:posOffset>
            </wp:positionV>
            <wp:extent cx="1981200" cy="1601470"/>
            <wp:effectExtent l="19050" t="0" r="0" b="0"/>
            <wp:wrapNone/>
            <wp:docPr id="27" name="Obrázek 24" descr="Soubor:Bristol.zoo.capybara.a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Soubor:Bristol.zoo.capybara.arp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0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31115</wp:posOffset>
            </wp:positionV>
            <wp:extent cx="1895475" cy="1824990"/>
            <wp:effectExtent l="19050" t="0" r="9525" b="0"/>
            <wp:wrapTight wrapText="bothSides">
              <wp:wrapPolygon edited="0">
                <wp:start x="-217" y="0"/>
                <wp:lineTo x="-217" y="21420"/>
                <wp:lineTo x="21709" y="21420"/>
                <wp:lineTo x="21709" y="0"/>
                <wp:lineTo x="-217" y="0"/>
              </wp:wrapPolygon>
            </wp:wrapTight>
            <wp:docPr id="28" name="Obrázek 23" descr="Soubor:Chinchilla-Patchou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Soubor:Chinchilla-Patchouli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601C" w:rsidRDefault="003F212D" w:rsidP="00A75E03">
      <w:pPr>
        <w:rPr>
          <w:rFonts w:ascii="Arial" w:hAnsi="Arial" w:cs="Arial"/>
          <w:sz w:val="12"/>
          <w:szCs w:val="12"/>
        </w:rPr>
      </w:pPr>
      <w:r>
        <w:rPr>
          <w:noProof/>
          <w:lang w:eastAsia="cs-CZ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127000</wp:posOffset>
            </wp:positionV>
            <wp:extent cx="2257425" cy="1501140"/>
            <wp:effectExtent l="19050" t="0" r="9525" b="0"/>
            <wp:wrapNone/>
            <wp:docPr id="29" name="Obrázek 22" descr="Soubor:Hystrix leucura f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Soubor:Hystrix leucura fg01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  <w:r>
        <w:rPr>
          <w:rFonts w:ascii="Arial" w:hAnsi="Arial" w:cs="Arial"/>
          <w:sz w:val="10"/>
          <w:szCs w:val="10"/>
          <w:u w:val="single"/>
        </w:rPr>
        <w:t xml:space="preserve">                 </w:t>
      </w:r>
    </w:p>
    <w:p w:rsidR="00E0601C" w:rsidRDefault="00E0601C" w:rsidP="00A75E03">
      <w:pPr>
        <w:rPr>
          <w:rFonts w:ascii="Arial" w:hAnsi="Arial" w:cs="Arial"/>
          <w:sz w:val="10"/>
          <w:szCs w:val="10"/>
          <w:u w:val="single"/>
        </w:rPr>
      </w:pPr>
    </w:p>
    <w:p w:rsidR="00E0601C" w:rsidRPr="00A75E03" w:rsidRDefault="00533693" w:rsidP="00A75E03">
      <w:pPr>
        <w:rPr>
          <w:rFonts w:ascii="Arial" w:hAnsi="Arial" w:cs="Arial"/>
          <w:sz w:val="12"/>
          <w:szCs w:val="12"/>
        </w:rPr>
      </w:pPr>
      <w:hyperlink r:id="rId38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http://cs.wikipedia.org/wiki/Soubor:Hystrix_leucura_fg01.JPG</w:t>
        </w:r>
      </w:hyperlink>
      <w:r w:rsidR="00E0601C" w:rsidRPr="00A75E03">
        <w:rPr>
          <w:rFonts w:ascii="Arial" w:hAnsi="Arial" w:cs="Arial"/>
          <w:sz w:val="12"/>
          <w:szCs w:val="12"/>
        </w:rPr>
        <w:t xml:space="preserve">                  </w:t>
      </w:r>
      <w:hyperlink r:id="rId39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http://cs.wikipedia.org/wiki/Soubor:Chinchilla-Patchouli.jpg</w:t>
        </w:r>
      </w:hyperlink>
      <w:r w:rsidR="00E0601C" w:rsidRPr="00A75E03">
        <w:rPr>
          <w:rFonts w:ascii="Arial" w:hAnsi="Arial" w:cs="Arial"/>
          <w:sz w:val="12"/>
          <w:szCs w:val="12"/>
        </w:rPr>
        <w:t xml:space="preserve">     </w:t>
      </w:r>
      <w:hyperlink r:id="rId40" w:history="1">
        <w:r w:rsidR="00E0601C" w:rsidRPr="00A75E03">
          <w:rPr>
            <w:rStyle w:val="Hypertextovodkaz"/>
            <w:rFonts w:ascii="Arial" w:hAnsi="Arial" w:cs="Arial"/>
            <w:sz w:val="12"/>
            <w:szCs w:val="12"/>
            <w:u w:val="none"/>
          </w:rPr>
          <w:t>http://cs.wikipedia.org/wiki/Soubor:Bristol.zoo.capybara.arp.jpg</w:t>
        </w:r>
      </w:hyperlink>
    </w:p>
    <w:p w:rsidR="00E0601C" w:rsidRPr="00A75E03" w:rsidRDefault="00E0601C" w:rsidP="00A75E03">
      <w:pPr>
        <w:rPr>
          <w:rFonts w:ascii="Arial" w:hAnsi="Arial" w:cs="Arial"/>
          <w:sz w:val="24"/>
          <w:szCs w:val="24"/>
        </w:rPr>
      </w:pPr>
      <w:r w:rsidRPr="00A75E03">
        <w:rPr>
          <w:rFonts w:ascii="Arial" w:hAnsi="Arial" w:cs="Arial"/>
          <w:sz w:val="24"/>
          <w:szCs w:val="24"/>
        </w:rPr>
        <w:t>j) …………………………………….   k) ……………………………..   l) ………………………………….</w:t>
      </w:r>
    </w:p>
    <w:p w:rsidR="00E0601C" w:rsidRDefault="00E0601C" w:rsidP="006100DE">
      <w:pPr>
        <w:rPr>
          <w:rFonts w:ascii="Arial" w:hAnsi="Arial" w:cs="Arial"/>
          <w:sz w:val="12"/>
          <w:szCs w:val="12"/>
        </w:rPr>
      </w:pPr>
    </w:p>
    <w:p w:rsidR="00E0601C" w:rsidRPr="00E70571" w:rsidRDefault="00E0601C" w:rsidP="0005194C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E70571">
        <w:rPr>
          <w:rFonts w:ascii="Arial" w:hAnsi="Arial" w:cs="Arial"/>
          <w:sz w:val="24"/>
          <w:szCs w:val="24"/>
          <w:u w:val="single"/>
        </w:rPr>
        <w:t xml:space="preserve">Doplň </w:t>
      </w:r>
      <w:r w:rsidR="003F212D">
        <w:rPr>
          <w:rFonts w:ascii="Arial" w:hAnsi="Arial" w:cs="Arial"/>
          <w:sz w:val="24"/>
          <w:szCs w:val="24"/>
          <w:u w:val="single"/>
        </w:rPr>
        <w:t>křížovku. V tajence vyjde název</w:t>
      </w:r>
      <w:r w:rsidRPr="00E70571">
        <w:rPr>
          <w:rFonts w:ascii="Arial" w:hAnsi="Arial" w:cs="Arial"/>
          <w:sz w:val="24"/>
          <w:szCs w:val="24"/>
          <w:u w:val="single"/>
        </w:rPr>
        <w:t xml:space="preserve"> největšího hlodavce.</w:t>
      </w:r>
    </w:p>
    <w:tbl>
      <w:tblPr>
        <w:tblpPr w:leftFromText="141" w:rightFromText="141" w:vertAnchor="text" w:tblpX="55" w:tblpY="1"/>
        <w:tblOverlap w:val="never"/>
        <w:tblW w:w="6028" w:type="dxa"/>
        <w:tblCellMar>
          <w:left w:w="70" w:type="dxa"/>
          <w:right w:w="70" w:type="dxa"/>
        </w:tblCellMar>
        <w:tblLook w:val="00A0"/>
      </w:tblPr>
      <w:tblGrid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</w:tblGrid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E0601C" w:rsidRPr="00B50880">
        <w:trPr>
          <w:trHeight w:val="673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  <w:r w:rsidRPr="0005194C">
              <w:rPr>
                <w:color w:val="000000"/>
                <w:lang w:eastAsia="cs-CZ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601C" w:rsidRPr="0005194C" w:rsidRDefault="00E0601C" w:rsidP="00D43565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podobný kryse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podobný potkanovi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Alvin a …. (psané česky)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zásoby v norách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páry hlodavých ….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 bodliny</w:t>
      </w:r>
    </w:p>
    <w:p w:rsidR="00E0601C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hlodavec chovaný doma</w:t>
      </w:r>
    </w:p>
    <w:p w:rsidR="00E0601C" w:rsidRPr="00D43565" w:rsidRDefault="00E0601C" w:rsidP="00D43565">
      <w:pPr>
        <w:pStyle w:val="Odstavecseseznamem"/>
        <w:numPr>
          <w:ilvl w:val="0"/>
          <w:numId w:val="3"/>
        </w:numPr>
        <w:spacing w:line="600" w:lineRule="auto"/>
        <w:jc w:val="right"/>
        <w:rPr>
          <w:rFonts w:ascii="Arial" w:hAnsi="Arial" w:cs="Arial"/>
        </w:rPr>
      </w:pPr>
      <w:r w:rsidRPr="00D43565">
        <w:rPr>
          <w:rFonts w:ascii="Arial" w:hAnsi="Arial" w:cs="Arial"/>
        </w:rPr>
        <w:t>vodní, má lysý, dlouhý a úzký ocas</w:t>
      </w: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</w:p>
    <w:p w:rsidR="00E0601C" w:rsidRPr="005B7F88" w:rsidRDefault="00E0601C" w:rsidP="005B7F88">
      <w:pPr>
        <w:pStyle w:val="Odstavecseseznamem"/>
        <w:ind w:left="3552" w:firstLine="696"/>
        <w:rPr>
          <w:rFonts w:ascii="Cambria" w:hAnsi="Cambria" w:cs="Cambria"/>
          <w:b/>
          <w:bCs/>
          <w:sz w:val="32"/>
          <w:szCs w:val="32"/>
        </w:rPr>
      </w:pPr>
      <w:r w:rsidRPr="005B7F88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E0601C" w:rsidRDefault="00E0601C" w:rsidP="005B7F88">
      <w:pPr>
        <w:pStyle w:val="Odstavecseseznamem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E0601C" w:rsidRPr="00B50880">
        <w:trPr>
          <w:trHeight w:val="567"/>
        </w:trPr>
        <w:tc>
          <w:tcPr>
            <w:tcW w:w="1781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50880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E0601C" w:rsidRPr="00B50880">
        <w:trPr>
          <w:trHeight w:val="794"/>
        </w:trPr>
        <w:tc>
          <w:tcPr>
            <w:tcW w:w="1781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50880">
              <w:rPr>
                <w:sz w:val="20"/>
                <w:szCs w:val="20"/>
                <w:lang w:eastAsia="cs-CZ"/>
              </w:rPr>
              <w:t xml:space="preserve">Křížovka, doplňovačka, popis </w:t>
            </w:r>
          </w:p>
        </w:tc>
      </w:tr>
      <w:tr w:rsidR="00E0601C" w:rsidRPr="00B50880">
        <w:trPr>
          <w:trHeight w:val="794"/>
        </w:trPr>
        <w:tc>
          <w:tcPr>
            <w:tcW w:w="1781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50880">
              <w:rPr>
                <w:sz w:val="20"/>
                <w:szCs w:val="20"/>
                <w:lang w:eastAsia="cs-CZ"/>
              </w:rPr>
              <w:t>5</w:t>
            </w:r>
          </w:p>
        </w:tc>
      </w:tr>
      <w:tr w:rsidR="00E0601C" w:rsidRPr="00B50880">
        <w:trPr>
          <w:trHeight w:val="794"/>
        </w:trPr>
        <w:tc>
          <w:tcPr>
            <w:tcW w:w="1781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B50880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E0601C" w:rsidRPr="00B50880">
        <w:trPr>
          <w:trHeight w:val="794"/>
        </w:trPr>
        <w:tc>
          <w:tcPr>
            <w:tcW w:w="1781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B50880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E0601C" w:rsidRPr="00B50880" w:rsidRDefault="00E0601C" w:rsidP="00B5088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E0601C" w:rsidRDefault="00E0601C" w:rsidP="005B7F88">
      <w:pPr>
        <w:pStyle w:val="Odstavecseseznamem"/>
      </w:pPr>
    </w:p>
    <w:p w:rsidR="00E0601C" w:rsidRDefault="00E0601C" w:rsidP="005B7F88">
      <w:pPr>
        <w:pStyle w:val="Odstavecseseznamem"/>
        <w:rPr>
          <w:rFonts w:ascii="Arial" w:hAnsi="Arial" w:cs="Arial"/>
          <w:sz w:val="18"/>
          <w:szCs w:val="18"/>
        </w:rPr>
      </w:pPr>
    </w:p>
    <w:p w:rsidR="00E0601C" w:rsidRDefault="00E0601C" w:rsidP="005B7F88">
      <w:pPr>
        <w:pStyle w:val="Odstavecseseznamem"/>
        <w:rPr>
          <w:rFonts w:ascii="Arial" w:hAnsi="Arial" w:cs="Arial"/>
          <w:sz w:val="18"/>
          <w:szCs w:val="18"/>
        </w:rPr>
      </w:pPr>
    </w:p>
    <w:p w:rsidR="00E0601C" w:rsidRDefault="00E0601C" w:rsidP="005B7F88">
      <w:pPr>
        <w:pStyle w:val="Odstavecseseznamem"/>
        <w:rPr>
          <w:rFonts w:ascii="Arial" w:hAnsi="Arial" w:cs="Arial"/>
          <w:sz w:val="18"/>
          <w:szCs w:val="18"/>
        </w:rPr>
      </w:pPr>
    </w:p>
    <w:p w:rsidR="00E0601C" w:rsidRPr="005B7F88" w:rsidRDefault="00E0601C" w:rsidP="005B7F88">
      <w:pPr>
        <w:pStyle w:val="Odstavecseseznamem"/>
        <w:rPr>
          <w:rFonts w:ascii="Arial" w:hAnsi="Arial" w:cs="Arial"/>
          <w:sz w:val="18"/>
          <w:szCs w:val="18"/>
        </w:rPr>
      </w:pPr>
      <w:r w:rsidRPr="005B7F88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0601C" w:rsidRPr="005B7F88" w:rsidRDefault="00E0601C" w:rsidP="005B7F88">
      <w:pPr>
        <w:pStyle w:val="Odstavecseseznamem"/>
        <w:rPr>
          <w:rFonts w:ascii="Arial" w:hAnsi="Arial" w:cs="Arial"/>
          <w:sz w:val="28"/>
          <w:szCs w:val="28"/>
        </w:rPr>
      </w:pPr>
    </w:p>
    <w:p w:rsidR="00E0601C" w:rsidRDefault="00E0601C" w:rsidP="005B7F88">
      <w:pPr>
        <w:pStyle w:val="Odstavecseseznamem"/>
      </w:pPr>
    </w:p>
    <w:p w:rsidR="00E0601C" w:rsidRPr="005B7F88" w:rsidRDefault="00E0601C" w:rsidP="005B7F88">
      <w:pPr>
        <w:pStyle w:val="Odstavecseseznamem"/>
        <w:rPr>
          <w:rFonts w:ascii="Arial" w:hAnsi="Arial" w:cs="Arial"/>
          <w:sz w:val="20"/>
          <w:szCs w:val="20"/>
          <w:u w:val="single"/>
        </w:rPr>
      </w:pPr>
      <w:r w:rsidRPr="005B7F88">
        <w:rPr>
          <w:rFonts w:ascii="Arial" w:hAnsi="Arial" w:cs="Arial"/>
          <w:sz w:val="20"/>
          <w:szCs w:val="20"/>
          <w:u w:val="single"/>
        </w:rPr>
        <w:t>Literatura:</w:t>
      </w:r>
    </w:p>
    <w:p w:rsidR="00E0601C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</w:t>
      </w:r>
      <w:r>
        <w:rPr>
          <w:rFonts w:ascii="Arial" w:hAnsi="Arial" w:cs="Arial"/>
          <w:sz w:val="20"/>
          <w:szCs w:val="20"/>
        </w:rPr>
        <w:t>á gymnázia. Fraus. ISBN 80-7238</w:t>
      </w:r>
    </w:p>
    <w:p w:rsidR="00E0601C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211-X</w:t>
      </w:r>
    </w:p>
    <w:p w:rsidR="00E0601C" w:rsidRPr="00737901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E0601C" w:rsidRPr="00737901" w:rsidRDefault="00E0601C" w:rsidP="005B7F88">
      <w:pPr>
        <w:pStyle w:val="Normln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E0601C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  <w:u w:val="single"/>
        </w:rPr>
      </w:pPr>
    </w:p>
    <w:p w:rsidR="00E0601C" w:rsidRPr="00737901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E0601C" w:rsidRPr="00737901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</w:rPr>
      </w:pPr>
    </w:p>
    <w:p w:rsidR="00E0601C" w:rsidRPr="00737901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E0601C" w:rsidRPr="00737901" w:rsidRDefault="00E0601C" w:rsidP="005B7F88">
      <w:pPr>
        <w:pStyle w:val="Normlnweb"/>
        <w:spacing w:before="0" w:beforeAutospacing="0" w:after="0" w:afterAutospacing="0"/>
        <w:ind w:left="720"/>
        <w:rPr>
          <w:rFonts w:ascii="Arial" w:hAnsi="Arial" w:cs="Arial"/>
          <w:sz w:val="20"/>
          <w:szCs w:val="20"/>
        </w:rPr>
      </w:pPr>
    </w:p>
    <w:p w:rsidR="00E0601C" w:rsidRPr="005B7F88" w:rsidRDefault="00E0601C" w:rsidP="005B7F88">
      <w:pPr>
        <w:pStyle w:val="Odstavecseseznamem"/>
        <w:rPr>
          <w:rFonts w:ascii="Arial" w:hAnsi="Arial" w:cs="Arial"/>
          <w:color w:val="000000"/>
          <w:sz w:val="20"/>
          <w:szCs w:val="20"/>
        </w:rPr>
      </w:pPr>
      <w:r w:rsidRPr="005B7F88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E0601C" w:rsidRPr="005B7F88" w:rsidRDefault="00E0601C" w:rsidP="005B7F88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E0601C" w:rsidRPr="005B7F88" w:rsidRDefault="00E0601C" w:rsidP="005B7F88">
      <w:pPr>
        <w:pStyle w:val="Odstavecseseznamem"/>
        <w:rPr>
          <w:rFonts w:ascii="Arial" w:hAnsi="Arial" w:cs="Arial"/>
          <w:sz w:val="20"/>
          <w:szCs w:val="20"/>
        </w:rPr>
      </w:pPr>
      <w:r w:rsidRPr="005B7F88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E0601C" w:rsidRPr="00A75E03" w:rsidRDefault="00533693" w:rsidP="006100DE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1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http://cs.wikipedia.org/wiki/Soubor:Two_adult_Guinea_Pigs_%28Cavia_porcellus%29.jpg</w:t>
        </w:r>
      </w:hyperlink>
    </w:p>
    <w:p w:rsidR="00E0601C" w:rsidRPr="00A75E03" w:rsidRDefault="00533693" w:rsidP="006100DE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2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http://cs.wikipedia.org/wiki/Soubor:Reiss_fg03.jpg</w:t>
        </w:r>
      </w:hyperlink>
    </w:p>
    <w:p w:rsidR="00E0601C" w:rsidRPr="00A75E03" w:rsidRDefault="00533693" w:rsidP="006100DE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3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http://cs.wikipedia.org/wiki/Soubor:Ondatra_zibethicus_FWS.jpg</w:t>
        </w:r>
      </w:hyperlink>
    </w:p>
    <w:p w:rsidR="00E0601C" w:rsidRPr="00A75E03" w:rsidRDefault="00533693" w:rsidP="0090652B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4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http://cs.wikipedia.org/wiki/Soubor:House_mouse.jpg</w:t>
        </w:r>
      </w:hyperlink>
    </w:p>
    <w:p w:rsidR="00E0601C" w:rsidRPr="00A75E03" w:rsidRDefault="00533693" w:rsidP="0090652B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5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http://cs.wikipedia.org/wiki/Soubor:Sciurus_vulgaris_Suomi-e.jpg</w:t>
        </w:r>
      </w:hyperlink>
    </w:p>
    <w:p w:rsidR="00E0601C" w:rsidRPr="00A75E03" w:rsidRDefault="00533693" w:rsidP="0090652B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6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http://cs.wikipedia.org/wiki/Soubor:Europ%C3%A4ischer_Ziesel_aus_Erdloch_guckend.jpg</w:t>
        </w:r>
      </w:hyperlink>
    </w:p>
    <w:p w:rsidR="00E0601C" w:rsidRPr="00A75E03" w:rsidRDefault="00533693" w:rsidP="00FE1BEF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7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http://cs.wikipedia.org/wiki/Soubor:Rattus_rattus_01.JPG</w:t>
        </w:r>
      </w:hyperlink>
    </w:p>
    <w:p w:rsidR="00E0601C" w:rsidRPr="00A75E03" w:rsidRDefault="00533693" w:rsidP="00FE1BEF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8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http://cs.wikipedia.org/wiki/Soubor:WildRat.jpg</w:t>
        </w:r>
      </w:hyperlink>
    </w:p>
    <w:p w:rsidR="00E0601C" w:rsidRPr="00A75E03" w:rsidRDefault="00533693" w:rsidP="00FE1BEF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49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http://cs.wikipedia.org/wiki/Soubor:Ratttus_rattus_vs._norvegicus_CS.png</w:t>
        </w:r>
      </w:hyperlink>
    </w:p>
    <w:p w:rsidR="00E0601C" w:rsidRPr="00A75E03" w:rsidRDefault="00533693" w:rsidP="00A75E03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50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http://cs.wikipedia.org/wiki/Soubor:Hystrix_leucura_fg01.JPG</w:t>
        </w:r>
      </w:hyperlink>
    </w:p>
    <w:p w:rsidR="00E0601C" w:rsidRPr="00A75E03" w:rsidRDefault="00533693" w:rsidP="00A75E03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hyperlink r:id="rId51" w:history="1">
        <w:r w:rsidR="00E0601C" w:rsidRPr="00A75E03">
          <w:rPr>
            <w:rStyle w:val="Hypertextovodkaz"/>
            <w:rFonts w:ascii="Arial" w:hAnsi="Arial" w:cs="Arial"/>
            <w:sz w:val="16"/>
            <w:szCs w:val="16"/>
          </w:rPr>
          <w:t>http://cs.wikipedia.org/wiki/Soubor:Chinchilla-Patchouli.jpg</w:t>
        </w:r>
      </w:hyperlink>
    </w:p>
    <w:p w:rsidR="00E0601C" w:rsidRPr="00A75E03" w:rsidRDefault="00E0601C" w:rsidP="00A75E03">
      <w:pPr>
        <w:pStyle w:val="Odstavecseseznamem"/>
        <w:numPr>
          <w:ilvl w:val="0"/>
          <w:numId w:val="2"/>
        </w:numPr>
        <w:rPr>
          <w:rFonts w:ascii="Arial" w:hAnsi="Arial" w:cs="Arial"/>
          <w:sz w:val="16"/>
          <w:szCs w:val="16"/>
          <w:u w:val="single"/>
        </w:rPr>
      </w:pPr>
      <w:r w:rsidRPr="00A75E03">
        <w:rPr>
          <w:rFonts w:ascii="Arial" w:hAnsi="Arial" w:cs="Arial"/>
          <w:sz w:val="16"/>
          <w:szCs w:val="16"/>
          <w:u w:val="single"/>
        </w:rPr>
        <w:t>http://cs.wikipedia.org/wiki/Soubor:Bristol.zoo.capybara.arp.jpg</w:t>
      </w:r>
    </w:p>
    <w:p w:rsidR="00E0601C" w:rsidRDefault="00E0601C" w:rsidP="006100DE">
      <w:pPr>
        <w:pStyle w:val="Odstavecseseznamem"/>
        <w:rPr>
          <w:rFonts w:ascii="Arial" w:hAnsi="Arial" w:cs="Arial"/>
          <w:sz w:val="24"/>
          <w:szCs w:val="24"/>
        </w:rPr>
      </w:pPr>
    </w:p>
    <w:p w:rsidR="00E0601C" w:rsidRDefault="00E0601C" w:rsidP="006100DE">
      <w:pPr>
        <w:pStyle w:val="Odstavecseseznamem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0601C" w:rsidSect="007B4E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121C1"/>
    <w:multiLevelType w:val="hybridMultilevel"/>
    <w:tmpl w:val="4C804A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66834"/>
    <w:multiLevelType w:val="hybridMultilevel"/>
    <w:tmpl w:val="E78A54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B3031"/>
    <w:multiLevelType w:val="hybridMultilevel"/>
    <w:tmpl w:val="F878A9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452204"/>
    <w:rsid w:val="0005194C"/>
    <w:rsid w:val="001A375E"/>
    <w:rsid w:val="001E609F"/>
    <w:rsid w:val="001F2893"/>
    <w:rsid w:val="00240B60"/>
    <w:rsid w:val="00276254"/>
    <w:rsid w:val="002E377B"/>
    <w:rsid w:val="003F212D"/>
    <w:rsid w:val="00452204"/>
    <w:rsid w:val="00457E5E"/>
    <w:rsid w:val="00533693"/>
    <w:rsid w:val="00570904"/>
    <w:rsid w:val="005B7F88"/>
    <w:rsid w:val="005E3396"/>
    <w:rsid w:val="006100DE"/>
    <w:rsid w:val="00655A3D"/>
    <w:rsid w:val="006D6986"/>
    <w:rsid w:val="006E6F0F"/>
    <w:rsid w:val="00737901"/>
    <w:rsid w:val="007B4EE7"/>
    <w:rsid w:val="0090652B"/>
    <w:rsid w:val="009175DD"/>
    <w:rsid w:val="009C28C4"/>
    <w:rsid w:val="00A75E03"/>
    <w:rsid w:val="00AE0BCB"/>
    <w:rsid w:val="00B11164"/>
    <w:rsid w:val="00B50880"/>
    <w:rsid w:val="00CC0792"/>
    <w:rsid w:val="00D43565"/>
    <w:rsid w:val="00D57BDB"/>
    <w:rsid w:val="00DC6871"/>
    <w:rsid w:val="00E0601C"/>
    <w:rsid w:val="00E504BA"/>
    <w:rsid w:val="00E70571"/>
    <w:rsid w:val="00F55828"/>
    <w:rsid w:val="00FE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687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B4EE7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D57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57BD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6100DE"/>
    <w:rPr>
      <w:color w:val="0000FF"/>
      <w:u w:val="single"/>
    </w:rPr>
  </w:style>
  <w:style w:type="table" w:styleId="Mkatabulky">
    <w:name w:val="Table Grid"/>
    <w:basedOn w:val="Normlntabulka"/>
    <w:uiPriority w:val="99"/>
    <w:rsid w:val="005B7F8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5B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39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1.jpeg"/><Relationship Id="rId39" Type="http://schemas.openxmlformats.org/officeDocument/2006/relationships/hyperlink" Target="http://cs.wikipedia.org/wiki/Soubor:Chinchilla-Patchouli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://cs.wikipedia.org/wiki/Soubor:Ratttus_rattus_vs._norvegicus_CS.png" TargetMode="External"/><Relationship Id="rId42" Type="http://schemas.openxmlformats.org/officeDocument/2006/relationships/hyperlink" Target="http://cs.wikipedia.org/wiki/Soubor:Reiss_fg03.jpg" TargetMode="External"/><Relationship Id="rId47" Type="http://schemas.openxmlformats.org/officeDocument/2006/relationships/hyperlink" Target="http://cs.wikipedia.org/wiki/Soubor:Rattus_rattus_01.JPG" TargetMode="External"/><Relationship Id="rId50" Type="http://schemas.openxmlformats.org/officeDocument/2006/relationships/hyperlink" Target="http://cs.wikipedia.org/wiki/Soubor:Hystrix_leucura_fg01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0.jpeg"/><Relationship Id="rId33" Type="http://schemas.openxmlformats.org/officeDocument/2006/relationships/hyperlink" Target="http://cs.wikipedia.org/wiki/Soubor:WildRat.jpg" TargetMode="External"/><Relationship Id="rId38" Type="http://schemas.openxmlformats.org/officeDocument/2006/relationships/hyperlink" Target="http://cs.wikipedia.org/wiki/Soubor:Hystrix_leucura_fg01.JPG" TargetMode="External"/><Relationship Id="rId46" Type="http://schemas.openxmlformats.org/officeDocument/2006/relationships/hyperlink" Target="http://cs.wikipedia.org/wiki/Soubor:Europ%C3%A4ischer_Ziesel_aus_Erdloch_guckend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29" Type="http://schemas.openxmlformats.org/officeDocument/2006/relationships/image" Target="media/image22.png"/><Relationship Id="rId41" Type="http://schemas.openxmlformats.org/officeDocument/2006/relationships/hyperlink" Target="http://cs.wikipedia.org/wiki/Soubor:Two_adult_Guinea_Pigs_%28Cavia_porcellus%29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19.jpeg"/><Relationship Id="rId32" Type="http://schemas.openxmlformats.org/officeDocument/2006/relationships/hyperlink" Target="http://cs.wikipedia.org/wiki/Soubor:Rattus_rattus_01.JPG" TargetMode="External"/><Relationship Id="rId37" Type="http://schemas.openxmlformats.org/officeDocument/2006/relationships/image" Target="media/image27.jpeg"/><Relationship Id="rId40" Type="http://schemas.openxmlformats.org/officeDocument/2006/relationships/hyperlink" Target="http://cs.wikipedia.org/wiki/Soubor:Bristol.zoo.capybara.arp.jpg" TargetMode="External"/><Relationship Id="rId45" Type="http://schemas.openxmlformats.org/officeDocument/2006/relationships/hyperlink" Target="http://cs.wikipedia.org/wiki/Soubor:Sciurus_vulgaris_Suomi-e.jpg" TargetMode="External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://cs.wikipedia.org/wiki/Soubor:Two_adult_Guinea_Pigs_%20%20%20%20%20%20%20%20%20%20%20%20%20http://cs.wikipedia.org/wiki/Soubor:Reiss_fg03.jpg%20%20%20%20%20%20%20%20%20%20http://cs.wikipedia.org/wiki/Soubor:Ondatra_zibethicus_FWS.jpg%28" TargetMode="External"/><Relationship Id="rId28" Type="http://schemas.openxmlformats.org/officeDocument/2006/relationships/hyperlink" Target="http://cs.wikipedia.org/wiki/Soubor:Sciurus_vulgaris_Suomi-e.jpg" TargetMode="External"/><Relationship Id="rId36" Type="http://schemas.openxmlformats.org/officeDocument/2006/relationships/image" Target="media/image26.jpeg"/><Relationship Id="rId49" Type="http://schemas.openxmlformats.org/officeDocument/2006/relationships/hyperlink" Target="http://cs.wikipedia.org/wiki/Soubor:Ratttus_rattus_vs._norvegicus_CS.png" TargetMode="Externa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image" Target="media/image24.jpeg"/><Relationship Id="rId44" Type="http://schemas.openxmlformats.org/officeDocument/2006/relationships/hyperlink" Target="http://cs.wikipedia.org/wiki/Soubor:House_mouse.jpg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jpeg"/><Relationship Id="rId27" Type="http://schemas.openxmlformats.org/officeDocument/2006/relationships/hyperlink" Target="http://cs.wikipedia.org/wiki/Soubor:House_mouse.jpg" TargetMode="External"/><Relationship Id="rId30" Type="http://schemas.openxmlformats.org/officeDocument/2006/relationships/image" Target="media/image23.jpeg"/><Relationship Id="rId35" Type="http://schemas.openxmlformats.org/officeDocument/2006/relationships/image" Target="media/image25.jpeg"/><Relationship Id="rId43" Type="http://schemas.openxmlformats.org/officeDocument/2006/relationships/hyperlink" Target="http://cs.wikipedia.org/wiki/Soubor:Ondatra_zibethicus_FWS.jpg" TargetMode="External"/><Relationship Id="rId48" Type="http://schemas.openxmlformats.org/officeDocument/2006/relationships/hyperlink" Target="http://cs.wikipedia.org/wiki/Soubor:WildRat.jpg" TargetMode="External"/><Relationship Id="rId8" Type="http://schemas.openxmlformats.org/officeDocument/2006/relationships/image" Target="media/image4.wmf"/><Relationship Id="rId51" Type="http://schemas.openxmlformats.org/officeDocument/2006/relationships/hyperlink" Target="http://cs.wikipedia.org/wiki/Soubor:Chinchilla-Patchouli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1283</Words>
  <Characters>7576</Characters>
  <Application>Microsoft Office Word</Application>
  <DocSecurity>0</DocSecurity>
  <Lines>63</Lines>
  <Paragraphs>17</Paragraphs>
  <ScaleCrop>false</ScaleCrop>
  <Company>.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2013-12-27T16:45:00Z</dcterms:created>
  <dcterms:modified xsi:type="dcterms:W3CDTF">2013-12-27T16:45:00Z</dcterms:modified>
</cp:coreProperties>
</file>