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AC" w:rsidRDefault="003F60AC" w:rsidP="00713204"/>
    <w:p w:rsidR="003F60AC" w:rsidRPr="003F60AC" w:rsidRDefault="003F60AC" w:rsidP="003F60AC">
      <w:pPr>
        <w:widowControl/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3F60AC">
        <w:rPr>
          <w:rFonts w:ascii="Calibri" w:eastAsia="Calibri" w:hAnsi="Calibri" w:cs="Times New Roman"/>
          <w:noProof/>
          <w:kern w:val="0"/>
          <w:sz w:val="22"/>
          <w:szCs w:val="22"/>
          <w:lang w:eastAsia="cs-CZ" w:bidi="ar-SA"/>
        </w:rPr>
        <w:drawing>
          <wp:inline distT="0" distB="0" distL="0" distR="0" wp14:anchorId="6592087D" wp14:editId="2E5C85B8">
            <wp:extent cx="5410200" cy="1041400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0AC" w:rsidRPr="003F60AC" w:rsidRDefault="003F60AC" w:rsidP="003F60AC">
      <w:pPr>
        <w:widowControl/>
        <w:tabs>
          <w:tab w:val="left" w:pos="708"/>
          <w:tab w:val="left" w:pos="7335"/>
        </w:tabs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3F60A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ab/>
      </w:r>
      <w:r w:rsidRPr="003F60A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ab/>
      </w:r>
    </w:p>
    <w:p w:rsidR="003F60AC" w:rsidRPr="003F60AC" w:rsidRDefault="003F60AC" w:rsidP="003F60AC">
      <w:pPr>
        <w:widowControl/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bookmarkStart w:id="0" w:name="_GoBack"/>
      <w:r w:rsidRPr="003F60AC">
        <w:rPr>
          <w:rFonts w:ascii="Calibri" w:eastAsia="Calibri" w:hAnsi="Calibri" w:cs="Times New Roman"/>
          <w:noProof/>
          <w:kern w:val="0"/>
          <w:sz w:val="22"/>
          <w:szCs w:val="22"/>
          <w:lang w:eastAsia="cs-CZ" w:bidi="ar-SA"/>
        </w:rPr>
        <w:drawing>
          <wp:inline distT="0" distB="0" distL="0" distR="0" wp14:anchorId="2E82A34F" wp14:editId="64BFE1C4">
            <wp:extent cx="5854700" cy="3556000"/>
            <wp:effectExtent l="76200" t="19050" r="88900" b="10160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3F60AC" w:rsidRPr="003F60AC" w:rsidRDefault="003F60AC" w:rsidP="003F60AC">
      <w:pPr>
        <w:widowControl/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3F60AC" w:rsidRPr="003F60AC" w:rsidRDefault="003F60AC" w:rsidP="003F60AC">
      <w:pPr>
        <w:widowControl/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3F60AC" w:rsidRPr="003F60AC" w:rsidRDefault="003F60AC" w:rsidP="003F60AC">
      <w:pPr>
        <w:widowControl/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3F60AC" w:rsidRPr="003F60AC" w:rsidRDefault="003F60AC" w:rsidP="003F60AC">
      <w:pPr>
        <w:widowControl/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3F60AC" w:rsidRPr="003F60AC" w:rsidRDefault="003F60AC" w:rsidP="003F60AC">
      <w:pPr>
        <w:widowControl/>
        <w:suppressAutoHyphens w:val="0"/>
        <w:autoSpaceDN/>
        <w:textAlignment w:val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3F60AC" w:rsidRDefault="003F60AC">
      <w:pPr>
        <w:widowControl/>
        <w:suppressAutoHyphens w:val="0"/>
        <w:autoSpaceDN/>
        <w:textAlignment w:val="auto"/>
      </w:pPr>
      <w:r>
        <w:br w:type="page"/>
      </w:r>
    </w:p>
    <w:p w:rsidR="00713204" w:rsidRDefault="00713204" w:rsidP="00713204">
      <w:r>
        <w:lastRenderedPageBreak/>
        <w:t xml:space="preserve">Anotace: </w:t>
      </w:r>
    </w:p>
    <w:p w:rsidR="00713204" w:rsidRDefault="00713204" w:rsidP="00713204">
      <w:pPr>
        <w:widowControl/>
        <w:numPr>
          <w:ilvl w:val="0"/>
          <w:numId w:val="1"/>
        </w:numPr>
        <w:suppressAutoHyphens w:val="0"/>
        <w:autoSpaceDN/>
        <w:spacing w:after="200" w:line="276" w:lineRule="auto"/>
        <w:textAlignment w:val="auto"/>
      </w:pPr>
      <w:r>
        <w:t>Materiál slouží k vytisknutí, následnému zatavení do fólie a vystavení na nástěnku.</w:t>
      </w:r>
    </w:p>
    <w:p w:rsidR="00713204" w:rsidRDefault="00713204" w:rsidP="00713204">
      <w:pPr>
        <w:widowControl/>
        <w:numPr>
          <w:ilvl w:val="0"/>
          <w:numId w:val="1"/>
        </w:numPr>
        <w:suppressAutoHyphens w:val="0"/>
        <w:autoSpaceDN/>
        <w:spacing w:after="200" w:line="276" w:lineRule="auto"/>
        <w:textAlignment w:val="auto"/>
      </w:pPr>
      <w:r>
        <w:t>Žáci řadí jednotlivé věty ke správnému druhu vět, vystaví na nástěnce.</w:t>
      </w:r>
    </w:p>
    <w:p w:rsidR="00713204" w:rsidRDefault="00713204" w:rsidP="00713204">
      <w:pPr>
        <w:widowControl/>
        <w:numPr>
          <w:ilvl w:val="0"/>
          <w:numId w:val="1"/>
        </w:numPr>
        <w:suppressAutoHyphens w:val="0"/>
        <w:autoSpaceDN/>
        <w:spacing w:after="200" w:line="276" w:lineRule="auto"/>
        <w:textAlignment w:val="auto"/>
      </w:pPr>
      <w:r>
        <w:t>Práci žáci s chutí splnili a vystavili jsme ji na nástěnku.</w:t>
      </w:r>
    </w:p>
    <w:p w:rsidR="00713204" w:rsidRDefault="00713204" w:rsidP="00713204"/>
    <w:p w:rsidR="00713204" w:rsidRDefault="00713204" w:rsidP="00713204"/>
    <w:p w:rsidR="00713204" w:rsidRDefault="00713204" w:rsidP="00713204"/>
    <w:p w:rsidR="00713204" w:rsidRDefault="00713204" w:rsidP="00713204"/>
    <w:p w:rsidR="00713204" w:rsidRDefault="00713204" w:rsidP="00713204"/>
    <w:p w:rsidR="00713204" w:rsidRDefault="00713204" w:rsidP="00713204"/>
    <w:p w:rsidR="00713204" w:rsidRDefault="00713204" w:rsidP="00713204"/>
    <w:p w:rsidR="00713204" w:rsidRDefault="00713204" w:rsidP="00713204">
      <w:r>
        <w:t>Citace:</w:t>
      </w:r>
    </w:p>
    <w:p w:rsidR="00713204" w:rsidRDefault="00713204" w:rsidP="00713204">
      <w:pPr>
        <w:rPr>
          <w:b/>
        </w:rPr>
      </w:pPr>
      <w:r>
        <w:t>galerie  Word</w:t>
      </w:r>
    </w:p>
    <w:p w:rsidR="00713204" w:rsidRDefault="00713204">
      <w:pPr>
        <w:widowControl/>
        <w:suppressAutoHyphens w:val="0"/>
        <w:autoSpaceDN/>
        <w:spacing w:after="200" w:line="276" w:lineRule="auto"/>
        <w:textAlignment w:val="auto"/>
        <w:rPr>
          <w:rFonts w:ascii="Segoe Print" w:hAnsi="Segoe Print"/>
          <w:b/>
          <w:bCs/>
          <w:sz w:val="132"/>
          <w:szCs w:val="132"/>
          <w:u w:val="single"/>
        </w:rPr>
      </w:pPr>
    </w:p>
    <w:p w:rsidR="00251570" w:rsidRDefault="00251570" w:rsidP="00713204">
      <w:pPr>
        <w:pStyle w:val="Standard"/>
        <w:jc w:val="center"/>
        <w:rPr>
          <w:rFonts w:ascii="Segoe Print" w:hAnsi="Segoe Print"/>
          <w:b/>
          <w:bCs/>
          <w:sz w:val="132"/>
          <w:szCs w:val="132"/>
          <w:u w:val="single"/>
        </w:rPr>
      </w:pPr>
    </w:p>
    <w:p w:rsidR="00713204" w:rsidRDefault="00713204" w:rsidP="00713204">
      <w:pPr>
        <w:pStyle w:val="Standard"/>
        <w:jc w:val="center"/>
        <w:rPr>
          <w:rFonts w:ascii="Segoe Print" w:hAnsi="Segoe Print"/>
          <w:b/>
          <w:bCs/>
          <w:sz w:val="132"/>
          <w:szCs w:val="132"/>
          <w:u w:val="single"/>
        </w:rPr>
      </w:pPr>
      <w:r>
        <w:rPr>
          <w:rFonts w:ascii="Segoe Print" w:hAnsi="Segoe Print"/>
          <w:b/>
          <w:bCs/>
          <w:sz w:val="132"/>
          <w:szCs w:val="132"/>
          <w:u w:val="single"/>
        </w:rPr>
        <w:lastRenderedPageBreak/>
        <w:t>Věta oznamovací</w:t>
      </w:r>
    </w:p>
    <w:p w:rsidR="00251570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začíná velkým písmenem a končí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tečkou.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b/>
          <w:bCs/>
          <w:sz w:val="132"/>
          <w:szCs w:val="132"/>
          <w:u w:val="single"/>
        </w:rPr>
      </w:pPr>
      <w:r>
        <w:rPr>
          <w:rFonts w:ascii="Segoe Print" w:hAnsi="Segoe Print"/>
          <w:b/>
          <w:bCs/>
          <w:sz w:val="132"/>
          <w:szCs w:val="132"/>
          <w:u w:val="single"/>
        </w:rPr>
        <w:lastRenderedPageBreak/>
        <w:t>Věta přací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08"/>
          <w:szCs w:val="108"/>
        </w:rPr>
      </w:pPr>
      <w:r>
        <w:rPr>
          <w:rFonts w:ascii="Segoe Print" w:hAnsi="Segoe Print"/>
          <w:sz w:val="108"/>
          <w:szCs w:val="108"/>
        </w:rPr>
        <w:t>začíná velkým písmenem a končí tečkou nebo vykřičníkem.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b/>
          <w:bCs/>
          <w:sz w:val="132"/>
          <w:szCs w:val="132"/>
          <w:u w:val="single"/>
        </w:rPr>
      </w:pPr>
      <w:r>
        <w:rPr>
          <w:rFonts w:ascii="Segoe Print" w:hAnsi="Segoe Print"/>
          <w:b/>
          <w:bCs/>
          <w:sz w:val="132"/>
          <w:szCs w:val="132"/>
          <w:u w:val="single"/>
        </w:rPr>
        <w:lastRenderedPageBreak/>
        <w:t>Věta tázací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začíná velkým písmenem a končí otazníkem.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b/>
          <w:bCs/>
          <w:sz w:val="132"/>
          <w:szCs w:val="132"/>
          <w:u w:val="single"/>
        </w:rPr>
      </w:pPr>
      <w:r>
        <w:rPr>
          <w:rFonts w:ascii="Segoe Print" w:hAnsi="Segoe Print"/>
          <w:b/>
          <w:bCs/>
          <w:sz w:val="132"/>
          <w:szCs w:val="132"/>
          <w:u w:val="single"/>
        </w:rPr>
        <w:lastRenderedPageBreak/>
        <w:t>Věta rozkazovací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začíná velkým písmenem a končí vykřičníkem.</w:t>
      </w:r>
    </w:p>
    <w:p w:rsidR="00713204" w:rsidRDefault="00713204" w:rsidP="00713204">
      <w:pPr>
        <w:pStyle w:val="Standard"/>
        <w:jc w:val="both"/>
        <w:rPr>
          <w:rFonts w:ascii="Segoe Print" w:hAnsi="Segoe Print"/>
          <w:b/>
          <w:bCs/>
          <w:sz w:val="192"/>
          <w:szCs w:val="192"/>
        </w:rPr>
      </w:pPr>
      <w:r>
        <w:rPr>
          <w:rFonts w:ascii="Segoe Print" w:hAnsi="Segoe Print"/>
          <w:b/>
          <w:bCs/>
          <w:sz w:val="192"/>
          <w:szCs w:val="192"/>
        </w:rPr>
        <w:lastRenderedPageBreak/>
        <w:t xml:space="preserve"> </w:t>
      </w:r>
      <w:r>
        <w:rPr>
          <w:rFonts w:ascii="Segoe Print" w:hAnsi="Segoe Print"/>
          <w:b/>
          <w:bCs/>
          <w:sz w:val="176"/>
          <w:szCs w:val="176"/>
        </w:rPr>
        <w:t>.</w:t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  <w:t>.  !</w:t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  <w:t>!</w:t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</w:r>
      <w:r>
        <w:rPr>
          <w:rFonts w:ascii="Segoe Print" w:hAnsi="Segoe Print"/>
          <w:b/>
          <w:bCs/>
          <w:sz w:val="176"/>
          <w:szCs w:val="176"/>
        </w:rPr>
        <w:tab/>
        <w:t>?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76"/>
          <w:szCs w:val="176"/>
        </w:rPr>
      </w:pPr>
      <w:r>
        <w:rPr>
          <w:rFonts w:ascii="Segoe Print" w:hAnsi="Segoe Print"/>
          <w:sz w:val="176"/>
          <w:szCs w:val="176"/>
        </w:rPr>
        <w:t>AŤ</w:t>
      </w:r>
      <w:r>
        <w:rPr>
          <w:rFonts w:ascii="Segoe Print" w:hAnsi="Segoe Print"/>
          <w:sz w:val="176"/>
          <w:szCs w:val="176"/>
        </w:rPr>
        <w:tab/>
      </w:r>
      <w:r>
        <w:rPr>
          <w:rFonts w:ascii="Segoe Print" w:hAnsi="Segoe Print"/>
          <w:sz w:val="176"/>
          <w:szCs w:val="176"/>
        </w:rPr>
        <w:tab/>
      </w:r>
      <w:r>
        <w:rPr>
          <w:rFonts w:ascii="Segoe Print" w:hAnsi="Segoe Print"/>
          <w:sz w:val="176"/>
          <w:szCs w:val="176"/>
        </w:rPr>
        <w:tab/>
        <w:t>KÉŽ</w:t>
      </w:r>
      <w:r>
        <w:rPr>
          <w:rFonts w:ascii="Segoe Print" w:hAnsi="Segoe Print"/>
          <w:sz w:val="176"/>
          <w:szCs w:val="176"/>
        </w:rPr>
        <w:tab/>
      </w:r>
      <w:r>
        <w:rPr>
          <w:rFonts w:ascii="Segoe Print" w:hAnsi="Segoe Print"/>
          <w:sz w:val="176"/>
          <w:szCs w:val="176"/>
        </w:rPr>
        <w:tab/>
        <w:t>NECHŤ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lastRenderedPageBreak/>
        <w:t>Pes štěká u vrat.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 xml:space="preserve">Máš rád </w:t>
      </w:r>
      <w:proofErr w:type="spellStart"/>
      <w:r>
        <w:rPr>
          <w:rFonts w:ascii="Segoe Print" w:hAnsi="Segoe Print"/>
          <w:sz w:val="132"/>
          <w:szCs w:val="132"/>
        </w:rPr>
        <w:t>palačnky</w:t>
      </w:r>
      <w:proofErr w:type="spellEnd"/>
      <w:r>
        <w:rPr>
          <w:rFonts w:ascii="Segoe Print" w:hAnsi="Segoe Print"/>
          <w:sz w:val="132"/>
          <w:szCs w:val="132"/>
        </w:rPr>
        <w:t>?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Kéž je dnes krásně.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Ať už tam jsme!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lastRenderedPageBreak/>
        <w:t>Dej mi to zpět!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Kolik je ti let?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Seď rovně!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Proč šišláš?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28"/>
          <w:szCs w:val="128"/>
        </w:rPr>
      </w:pPr>
      <w:r>
        <w:rPr>
          <w:rFonts w:ascii="Segoe Print" w:hAnsi="Segoe Print"/>
          <w:sz w:val="128"/>
          <w:szCs w:val="128"/>
        </w:rPr>
        <w:lastRenderedPageBreak/>
        <w:t>Nechť se ti to  podaří.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Karel leží na gauči.</w:t>
      </w:r>
    </w:p>
    <w:p w:rsidR="00713204" w:rsidRDefault="00713204" w:rsidP="00713204">
      <w:pPr>
        <w:pStyle w:val="Standard"/>
        <w:jc w:val="center"/>
        <w:rPr>
          <w:rFonts w:ascii="Segoe Print" w:hAnsi="Segoe Print"/>
          <w:sz w:val="132"/>
          <w:szCs w:val="132"/>
        </w:rPr>
      </w:pPr>
      <w:r>
        <w:rPr>
          <w:rFonts w:ascii="Segoe Print" w:hAnsi="Segoe Print"/>
          <w:sz w:val="132"/>
          <w:szCs w:val="132"/>
        </w:rPr>
        <w:t>Seno se suší.</w:t>
      </w:r>
    </w:p>
    <w:p w:rsidR="00804EE1" w:rsidRDefault="00713204" w:rsidP="00713204">
      <w:r>
        <w:rPr>
          <w:rFonts w:ascii="Segoe Print" w:hAnsi="Segoe Print"/>
          <w:sz w:val="132"/>
          <w:szCs w:val="132"/>
        </w:rPr>
        <w:lastRenderedPageBreak/>
        <w:t>Petr se mě zeptal.</w:t>
      </w:r>
    </w:p>
    <w:sectPr w:rsidR="00804EE1" w:rsidSect="00251570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270" w:rsidRDefault="00221270" w:rsidP="00713204">
      <w:r>
        <w:separator/>
      </w:r>
    </w:p>
  </w:endnote>
  <w:endnote w:type="continuationSeparator" w:id="0">
    <w:p w:rsidR="00221270" w:rsidRDefault="00221270" w:rsidP="00713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270" w:rsidRDefault="00221270" w:rsidP="00713204">
      <w:r>
        <w:separator/>
      </w:r>
    </w:p>
  </w:footnote>
  <w:footnote w:type="continuationSeparator" w:id="0">
    <w:p w:rsidR="00221270" w:rsidRDefault="00221270" w:rsidP="007132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623E6"/>
    <w:multiLevelType w:val="hybridMultilevel"/>
    <w:tmpl w:val="1158C5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04"/>
    <w:rsid w:val="00030D46"/>
    <w:rsid w:val="00221270"/>
    <w:rsid w:val="00251570"/>
    <w:rsid w:val="003F60AC"/>
    <w:rsid w:val="00713204"/>
    <w:rsid w:val="00804EE1"/>
    <w:rsid w:val="00886154"/>
    <w:rsid w:val="00943EF7"/>
    <w:rsid w:val="00F3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20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1320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Zhlav">
    <w:name w:val="header"/>
    <w:basedOn w:val="Normln"/>
    <w:link w:val="ZhlavChar"/>
    <w:uiPriority w:val="99"/>
    <w:semiHidden/>
    <w:unhideWhenUsed/>
    <w:rsid w:val="00713204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71320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713204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71320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60AC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0AC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320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71320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Zhlav">
    <w:name w:val="header"/>
    <w:basedOn w:val="Normln"/>
    <w:link w:val="ZhlavChar"/>
    <w:uiPriority w:val="99"/>
    <w:semiHidden/>
    <w:unhideWhenUsed/>
    <w:rsid w:val="00713204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71320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713204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713204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60AC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0AC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7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756410" y="21589"/>
          <a:ext cx="4098290" cy="3512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756410" y="583641"/>
          <a:ext cx="4098290" cy="277512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756410" y="1145692"/>
          <a:ext cx="4098290" cy="203743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VY_32_INOVACE_01_02_19_VĚTY A JEJICH DRUHY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756410" y="1717426"/>
          <a:ext cx="4098290" cy="129974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VĚTY A JEJICH DRUHY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756410" y="2269794"/>
          <a:ext cx="4098290" cy="56205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21589"/>
          <a:ext cx="3512820" cy="3512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68846" y="583641"/>
          <a:ext cx="2775127" cy="277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737692" y="1145692"/>
          <a:ext cx="2037435" cy="20374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106538" y="1707743"/>
          <a:ext cx="1299743" cy="12997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0" custLinFactNeighborY="74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475384" y="2269794"/>
          <a:ext cx="562051" cy="5620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6199C9F-E676-4FF7-B985-0A07C339D161}" type="presOf" srcId="{019433A1-1324-4DE1-9E6F-32B851095F74}" destId="{E7297F21-D4FD-4A41-AE58-814D01A6B5E7}" srcOrd="1" destOrd="0" presId="urn:microsoft.com/office/officeart/2005/8/layout/target3"/>
    <dgm:cxn modelId="{02DEB74B-7713-469B-8B63-EA7AA2D4BEB4}" type="presOf" srcId="{FBBFC3EA-9D9D-4F3A-BEA6-9C2C0E46BF20}" destId="{643EA938-EDE0-4533-ACCC-D2BD6F3A527C}" srcOrd="0" destOrd="0" presId="urn:microsoft.com/office/officeart/2005/8/layout/target3"/>
    <dgm:cxn modelId="{55A1765F-F161-4F88-B43B-47F752BAA190}" type="presOf" srcId="{EBC41103-E2E5-4D48-9B4B-425520D3D098}" destId="{3BA01B75-849B-4716-8BCD-084A86FF328F}" srcOrd="0" destOrd="0" presId="urn:microsoft.com/office/officeart/2005/8/layout/target3"/>
    <dgm:cxn modelId="{28B6F1D9-6FF3-45C4-97F7-311853E60875}" type="presOf" srcId="{EBC41103-E2E5-4D48-9B4B-425520D3D098}" destId="{A27B6496-BF1B-4384-9217-9659064D5D6A}" srcOrd="1" destOrd="0" presId="urn:microsoft.com/office/officeart/2005/8/layout/target3"/>
    <dgm:cxn modelId="{1A13F295-03AB-4524-9957-319F5B02CD17}" type="presOf" srcId="{445C7998-7549-48B0-BD68-D4F0167F02E5}" destId="{4D19AB04-24FA-40C2-B203-52AE3D15E171}" srcOrd="1" destOrd="0" presId="urn:microsoft.com/office/officeart/2005/8/layout/target3"/>
    <dgm:cxn modelId="{C34FE4F1-0C53-4087-98CD-D47CD8E50393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6A46D9F-5778-4106-9609-DCDE0BAF2D13}" type="presOf" srcId="{39F8B381-5807-488E-AC22-73DD4140ED4A}" destId="{71045F8C-00FA-488E-A7BD-E2E6753D979D}" srcOrd="0" destOrd="0" presId="urn:microsoft.com/office/officeart/2005/8/layout/target3"/>
    <dgm:cxn modelId="{3BD91834-B68E-4867-8D48-2D276A82618D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CA1F185-577A-4C7B-9BCF-5A08057880D4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773A15D-569F-4562-BCBC-D905B02A585A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78AFA17-3306-4F18-88A2-C40D55BE2143}" type="presOf" srcId="{C73C7642-F245-4585-8F88-243F9FAEF6CA}" destId="{9A9B6F4F-B6FF-4F2D-B640-A8473E589523}" srcOrd="0" destOrd="0" presId="urn:microsoft.com/office/officeart/2005/8/layout/target3"/>
    <dgm:cxn modelId="{19FE4CD5-747D-4BDC-851D-C59EB2FBC8E0}" type="presParOf" srcId="{71045F8C-00FA-488E-A7BD-E2E6753D979D}" destId="{3577EC6B-C980-4F34-8C69-4365E7B8FC8C}" srcOrd="0" destOrd="0" presId="urn:microsoft.com/office/officeart/2005/8/layout/target3"/>
    <dgm:cxn modelId="{0B2C2C3D-F3F4-47E5-81CD-A9F9B5C7EF4D}" type="presParOf" srcId="{71045F8C-00FA-488E-A7BD-E2E6753D979D}" destId="{6940EB87-DC1D-4BC3-9408-9AC2E1FFC039}" srcOrd="1" destOrd="0" presId="urn:microsoft.com/office/officeart/2005/8/layout/target3"/>
    <dgm:cxn modelId="{648C6BEB-6DD7-4303-B844-EF61069AD9DF}" type="presParOf" srcId="{71045F8C-00FA-488E-A7BD-E2E6753D979D}" destId="{BC35EE03-4121-4EF9-923D-7CB6D30D358D}" srcOrd="2" destOrd="0" presId="urn:microsoft.com/office/officeart/2005/8/layout/target3"/>
    <dgm:cxn modelId="{4F609307-0568-4D30-970D-BD8373B01BF1}" type="presParOf" srcId="{71045F8C-00FA-488E-A7BD-E2E6753D979D}" destId="{C95EEA27-3CBF-4645-A92D-9D8AF5C1CBFC}" srcOrd="3" destOrd="0" presId="urn:microsoft.com/office/officeart/2005/8/layout/target3"/>
    <dgm:cxn modelId="{3043D9FE-A6A9-4A6F-BD98-0FC9D3753B04}" type="presParOf" srcId="{71045F8C-00FA-488E-A7BD-E2E6753D979D}" destId="{851BB866-B6AE-4566-893F-4C635BA974FC}" srcOrd="4" destOrd="0" presId="urn:microsoft.com/office/officeart/2005/8/layout/target3"/>
    <dgm:cxn modelId="{5E4CDAB3-FFA6-4655-A052-D3E4B10FBAF7}" type="presParOf" srcId="{71045F8C-00FA-488E-A7BD-E2E6753D979D}" destId="{643EA938-EDE0-4533-ACCC-D2BD6F3A527C}" srcOrd="5" destOrd="0" presId="urn:microsoft.com/office/officeart/2005/8/layout/target3"/>
    <dgm:cxn modelId="{F788449A-4C85-404B-A0EF-C883DDC44C09}" type="presParOf" srcId="{71045F8C-00FA-488E-A7BD-E2E6753D979D}" destId="{92F31B18-D66D-4CC7-89B9-378928DE877D}" srcOrd="6" destOrd="0" presId="urn:microsoft.com/office/officeart/2005/8/layout/target3"/>
    <dgm:cxn modelId="{53376F5F-BF66-4CD8-A8E8-B23AD3EA65C0}" type="presParOf" srcId="{71045F8C-00FA-488E-A7BD-E2E6753D979D}" destId="{902074E1-B931-4618-97F1-FADBE82E9C3C}" srcOrd="7" destOrd="0" presId="urn:microsoft.com/office/officeart/2005/8/layout/target3"/>
    <dgm:cxn modelId="{0F0FC54A-38F8-4B10-9424-F9ED3FFA0713}" type="presParOf" srcId="{71045F8C-00FA-488E-A7BD-E2E6753D979D}" destId="{A3817367-F2BC-482F-8832-FA00B51DCCF3}" srcOrd="8" destOrd="0" presId="urn:microsoft.com/office/officeart/2005/8/layout/target3"/>
    <dgm:cxn modelId="{2560AA29-4BFF-4EA2-9CD3-B24C7B6B7D32}" type="presParOf" srcId="{71045F8C-00FA-488E-A7BD-E2E6753D979D}" destId="{2DD79E57-A63E-47D4-A1AB-6DF333476AD4}" srcOrd="9" destOrd="0" presId="urn:microsoft.com/office/officeart/2005/8/layout/target3"/>
    <dgm:cxn modelId="{57E9F81E-E0DF-404D-AB6C-793C41491957}" type="presParOf" srcId="{71045F8C-00FA-488E-A7BD-E2E6753D979D}" destId="{648967D3-ED80-4214-8D87-4E7012561E4A}" srcOrd="10" destOrd="0" presId="urn:microsoft.com/office/officeart/2005/8/layout/target3"/>
    <dgm:cxn modelId="{41B49014-0D35-4B12-8236-ACC4F1A9F12F}" type="presParOf" srcId="{71045F8C-00FA-488E-A7BD-E2E6753D979D}" destId="{9A9B6F4F-B6FF-4F2D-B640-A8473E589523}" srcOrd="11" destOrd="0" presId="urn:microsoft.com/office/officeart/2005/8/layout/target3"/>
    <dgm:cxn modelId="{9890DBE9-DF07-4666-BCFB-973FD8253EAF}" type="presParOf" srcId="{71045F8C-00FA-488E-A7BD-E2E6753D979D}" destId="{13BD0FAF-9F2C-4708-9E63-A8E8E5252943}" srcOrd="12" destOrd="0" presId="urn:microsoft.com/office/officeart/2005/8/layout/target3"/>
    <dgm:cxn modelId="{B30C4046-75AD-4C60-8474-89C45EC7303D}" type="presParOf" srcId="{71045F8C-00FA-488E-A7BD-E2E6753D979D}" destId="{6821E7C9-5E4B-45FA-8F82-01E6F26FAA25}" srcOrd="13" destOrd="0" presId="urn:microsoft.com/office/officeart/2005/8/layout/target3"/>
    <dgm:cxn modelId="{86E9C550-1E0F-4F25-B835-6991F52CFE33}" type="presParOf" srcId="{71045F8C-00FA-488E-A7BD-E2E6753D979D}" destId="{3BA01B75-849B-4716-8BCD-084A86FF328F}" srcOrd="14" destOrd="0" presId="urn:microsoft.com/office/officeart/2005/8/layout/target3"/>
    <dgm:cxn modelId="{2E1C973E-8FED-4505-A7E7-786E109FE71E}" type="presParOf" srcId="{71045F8C-00FA-488E-A7BD-E2E6753D979D}" destId="{4D19AB04-24FA-40C2-B203-52AE3D15E171}" srcOrd="15" destOrd="0" presId="urn:microsoft.com/office/officeart/2005/8/layout/target3"/>
    <dgm:cxn modelId="{934882BE-B4A0-495A-9706-123844F8EDE9}" type="presParOf" srcId="{71045F8C-00FA-488E-A7BD-E2E6753D979D}" destId="{832BF48F-0145-4429-9E02-8FCA946CCE9E}" srcOrd="16" destOrd="0" presId="urn:microsoft.com/office/officeart/2005/8/layout/target3"/>
    <dgm:cxn modelId="{6FC628B7-127F-4854-8FBD-E8536B00DAC6}" type="presParOf" srcId="{71045F8C-00FA-488E-A7BD-E2E6753D979D}" destId="{E7297F21-D4FD-4A41-AE58-814D01A6B5E7}" srcOrd="17" destOrd="0" presId="urn:microsoft.com/office/officeart/2005/8/layout/target3"/>
    <dgm:cxn modelId="{4588378B-8247-4E94-B316-0E1DA0B1D679}" type="presParOf" srcId="{71045F8C-00FA-488E-A7BD-E2E6753D979D}" destId="{59F530CB-4999-43B3-A00D-6AB53886BD77}" srcOrd="18" destOrd="0" presId="urn:microsoft.com/office/officeart/2005/8/layout/target3"/>
    <dgm:cxn modelId="{2DDEEC58-3EC3-4CF7-8351-3C1B01FEA989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21589"/>
          <a:ext cx="3512820" cy="3512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56410" y="21589"/>
          <a:ext cx="4098290" cy="3512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756410" y="21589"/>
        <a:ext cx="4098290" cy="562051"/>
      </dsp:txXfrm>
    </dsp:sp>
    <dsp:sp modelId="{851BB866-B6AE-4566-893F-4C635BA974FC}">
      <dsp:nvSpPr>
        <dsp:cNvPr id="0" name=""/>
        <dsp:cNvSpPr/>
      </dsp:nvSpPr>
      <dsp:spPr>
        <a:xfrm>
          <a:off x="368846" y="583641"/>
          <a:ext cx="2775127" cy="277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56410" y="583641"/>
          <a:ext cx="4098290" cy="277512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756410" y="583641"/>
        <a:ext cx="4098290" cy="562051"/>
      </dsp:txXfrm>
    </dsp:sp>
    <dsp:sp modelId="{902074E1-B931-4618-97F1-FADBE82E9C3C}">
      <dsp:nvSpPr>
        <dsp:cNvPr id="0" name=""/>
        <dsp:cNvSpPr/>
      </dsp:nvSpPr>
      <dsp:spPr>
        <a:xfrm>
          <a:off x="737692" y="1145692"/>
          <a:ext cx="2037435" cy="20374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56410" y="1145692"/>
          <a:ext cx="4098290" cy="203743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VY_32_INOVACE_01_02_19_VĚTY A JEJICH DRUHY</a:t>
          </a:r>
        </a:p>
      </dsp:txBody>
      <dsp:txXfrm>
        <a:off x="1756410" y="1145692"/>
        <a:ext cx="4098290" cy="562051"/>
      </dsp:txXfrm>
    </dsp:sp>
    <dsp:sp modelId="{648967D3-ED80-4214-8D87-4E7012561E4A}">
      <dsp:nvSpPr>
        <dsp:cNvPr id="0" name=""/>
        <dsp:cNvSpPr/>
      </dsp:nvSpPr>
      <dsp:spPr>
        <a:xfrm>
          <a:off x="1106538" y="1707743"/>
          <a:ext cx="1299743" cy="12997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756410" y="1717426"/>
          <a:ext cx="4098290" cy="129974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VĚTY A JEJICH DRUHY</a:t>
          </a:r>
        </a:p>
      </dsp:txBody>
      <dsp:txXfrm>
        <a:off x="1756410" y="1717426"/>
        <a:ext cx="4098290" cy="562051"/>
      </dsp:txXfrm>
    </dsp:sp>
    <dsp:sp modelId="{6821E7C9-5E4B-45FA-8F82-01E6F26FAA25}">
      <dsp:nvSpPr>
        <dsp:cNvPr id="0" name=""/>
        <dsp:cNvSpPr/>
      </dsp:nvSpPr>
      <dsp:spPr>
        <a:xfrm>
          <a:off x="1475384" y="2269794"/>
          <a:ext cx="562051" cy="5620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756410" y="2269794"/>
          <a:ext cx="4098290" cy="56205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sp:txBody>
      <dsp:txXfrm>
        <a:off x="1756410" y="2269794"/>
        <a:ext cx="4098290" cy="5620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9C2E68-D29A-4784-B056-A6F1E207A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Grifmont CZ s.r.o.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Hájek</dc:creator>
  <cp:lastModifiedBy>pc</cp:lastModifiedBy>
  <cp:revision>3</cp:revision>
  <dcterms:created xsi:type="dcterms:W3CDTF">2013-09-10T11:10:00Z</dcterms:created>
  <dcterms:modified xsi:type="dcterms:W3CDTF">2013-09-10T11:21:00Z</dcterms:modified>
</cp:coreProperties>
</file>