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D8E" w:rsidRDefault="00F84F61" w:rsidP="00F84F61">
      <w:pPr>
        <w:ind w:left="2124" w:firstLine="708"/>
        <w:rPr>
          <w:b/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0487A0" wp14:editId="3BD3AE7C">
            <wp:simplePos x="0" y="0"/>
            <wp:positionH relativeFrom="column">
              <wp:posOffset>-95250</wp:posOffset>
            </wp:positionH>
            <wp:positionV relativeFrom="paragraph">
              <wp:posOffset>-24765</wp:posOffset>
            </wp:positionV>
            <wp:extent cx="1600200" cy="954405"/>
            <wp:effectExtent l="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proofErr w:type="gramStart"/>
      <w:r w:rsidR="00EB4D8E" w:rsidRPr="00104F50">
        <w:rPr>
          <w:b/>
          <w:sz w:val="28"/>
          <w:szCs w:val="28"/>
        </w:rPr>
        <w:t>Základní  škola</w:t>
      </w:r>
      <w:proofErr w:type="gramEnd"/>
      <w:r w:rsidR="00EB4D8E" w:rsidRPr="00104F50">
        <w:rPr>
          <w:b/>
          <w:sz w:val="28"/>
          <w:szCs w:val="28"/>
        </w:rPr>
        <w:t xml:space="preserve"> a mateřská škola </w:t>
      </w:r>
      <w:r w:rsidR="00EB4D8E">
        <w:rPr>
          <w:b/>
          <w:sz w:val="28"/>
          <w:szCs w:val="28"/>
        </w:rPr>
        <w:t>J. A. Komenského</w:t>
      </w:r>
    </w:p>
    <w:p w:rsidR="00EB4D8E" w:rsidRPr="00104F50" w:rsidRDefault="00EB4D8E" w:rsidP="00F84F61">
      <w:pPr>
        <w:ind w:left="3540" w:firstLine="708"/>
        <w:rPr>
          <w:sz w:val="28"/>
          <w:szCs w:val="28"/>
        </w:rPr>
      </w:pP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</w:p>
    <w:p w:rsidR="00EB4D8E" w:rsidRPr="00480BB3" w:rsidRDefault="00EB4D8E" w:rsidP="00F84F61">
      <w:pPr>
        <w:ind w:left="2832" w:firstLine="708"/>
      </w:pPr>
      <w:r w:rsidRPr="00480BB3">
        <w:t>Komenského nám. 209, 271 01 Nové Strašecí</w:t>
      </w:r>
    </w:p>
    <w:p w:rsidR="00EB4D8E" w:rsidRDefault="00EB4D8E" w:rsidP="00EB4D8E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EB4D8E" w:rsidRDefault="00EB4D8E" w:rsidP="00EB4D8E">
      <w:pPr>
        <w:widowControl w:val="0"/>
        <w:rPr>
          <w:sz w:val="28"/>
          <w:szCs w:val="28"/>
        </w:rPr>
      </w:pPr>
    </w:p>
    <w:p w:rsidR="00EB4D8E" w:rsidRDefault="00EB4D8E" w:rsidP="00EB4D8E">
      <w:pPr>
        <w:widowControl w:val="0"/>
        <w:rPr>
          <w:snapToGrid w:val="0"/>
        </w:rPr>
      </w:pPr>
    </w:p>
    <w:p w:rsidR="00EB4D8E" w:rsidRDefault="00EB4D8E" w:rsidP="00EB4D8E">
      <w:pPr>
        <w:ind w:left="360"/>
        <w:rPr>
          <w:sz w:val="28"/>
          <w:szCs w:val="28"/>
        </w:rPr>
      </w:pPr>
    </w:p>
    <w:p w:rsidR="00EB4D8E" w:rsidRDefault="00EB4D8E" w:rsidP="00EB4D8E">
      <w:pPr>
        <w:ind w:left="360"/>
        <w:rPr>
          <w:sz w:val="28"/>
          <w:szCs w:val="28"/>
        </w:rPr>
      </w:pP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>
        <w:rPr>
          <w:rFonts w:asciiTheme="minorHAnsi" w:hAnsiTheme="minorHAnsi"/>
        </w:rPr>
        <w:t>35</w:t>
      </w: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OBDOBÍ: </w:t>
      </w:r>
      <w:r>
        <w:rPr>
          <w:rFonts w:asciiTheme="minorHAnsi" w:hAnsiTheme="minorHAnsi"/>
        </w:rPr>
        <w:t>201</w:t>
      </w:r>
      <w:r w:rsidR="002060ED">
        <w:rPr>
          <w:rFonts w:asciiTheme="minorHAnsi" w:hAnsiTheme="minorHAnsi"/>
        </w:rPr>
        <w:t>3</w:t>
      </w:r>
      <w:r>
        <w:rPr>
          <w:rFonts w:asciiTheme="minorHAnsi" w:hAnsiTheme="minorHAnsi"/>
        </w:rPr>
        <w:t>-1</w:t>
      </w:r>
      <w:r w:rsidR="002060ED">
        <w:rPr>
          <w:rFonts w:asciiTheme="minorHAnsi" w:hAnsiTheme="minorHAnsi"/>
        </w:rPr>
        <w:t>4</w:t>
      </w: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9</w:t>
      </w:r>
    </w:p>
    <w:p w:rsidR="00EB4D8E" w:rsidRPr="000355FD" w:rsidRDefault="00EB4D8E" w:rsidP="00EB4D8E">
      <w:pPr>
        <w:spacing w:line="360" w:lineRule="auto"/>
        <w:ind w:left="360"/>
        <w:rPr>
          <w:rFonts w:asciiTheme="minorHAnsi" w:hAnsiTheme="minorHAnsi"/>
        </w:rPr>
      </w:pP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EB4D8E" w:rsidRPr="000355FD" w:rsidRDefault="00EB4D8E" w:rsidP="00EB4D8E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Goniometrické funkce</w:t>
      </w:r>
      <w:r w:rsidR="00D116A4">
        <w:rPr>
          <w:rFonts w:asciiTheme="minorHAnsi" w:hAnsiTheme="minorHAnsi"/>
        </w:rPr>
        <w:t>-PL</w:t>
      </w:r>
    </w:p>
    <w:p w:rsidR="00EB4D8E" w:rsidRPr="000355FD" w:rsidRDefault="00EB4D8E" w:rsidP="00EB4D8E">
      <w:pPr>
        <w:spacing w:line="360" w:lineRule="auto"/>
        <w:rPr>
          <w:rFonts w:asciiTheme="minorHAnsi" w:hAnsiTheme="minorHAnsi"/>
        </w:rPr>
      </w:pPr>
    </w:p>
    <w:p w:rsidR="00EB4D8E" w:rsidRDefault="00EB4D8E" w:rsidP="00EB4D8E">
      <w:pPr>
        <w:numPr>
          <w:ilvl w:val="0"/>
          <w:numId w:val="1"/>
        </w:numPr>
        <w:spacing w:line="360" w:lineRule="auto"/>
      </w:pPr>
      <w:r w:rsidRPr="00EB4D8E">
        <w:rPr>
          <w:rFonts w:asciiTheme="minorHAnsi" w:hAnsiTheme="minorHAnsi"/>
        </w:rPr>
        <w:t xml:space="preserve">ANOTACE: </w:t>
      </w:r>
      <w:r w:rsidR="00D116A4">
        <w:rPr>
          <w:rFonts w:asciiTheme="minorHAnsi" w:hAnsiTheme="minorHAnsi"/>
        </w:rPr>
        <w:t>Žák si procvičí základní znalosti o goniometrických funkcích.</w:t>
      </w: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EB4D8E" w:rsidRDefault="00EB4D8E" w:rsidP="00EB4D8E">
      <w:pPr>
        <w:pStyle w:val="Odstavecseseznamem"/>
      </w:pPr>
    </w:p>
    <w:p w:rsidR="008122BB" w:rsidRDefault="00EB4D8E" w:rsidP="00EB4D8E"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D8E" w:rsidRDefault="00EB4D8E" w:rsidP="00EB4D8E"/>
    <w:p w:rsidR="00EB4D8E" w:rsidRDefault="00F84F61" w:rsidP="00EB4D8E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89.2pt;margin-top:35.7pt;width:14.75pt;height:25.5pt;z-index:251658239" stroked="f">
            <v:textbox>
              <w:txbxContent>
                <w:p w:rsidR="00EB4D8E" w:rsidRDefault="00EB4D8E" w:rsidP="00EB4D8E">
                  <w:r>
                    <w:t>C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31" type="#_x0000_t202" style="position:absolute;left:0;text-align:left;margin-left:222.15pt;margin-top:136.15pt;width:14.75pt;height:24.75pt;z-index:251665408" stroked="f">
            <v:textbox>
              <w:txbxContent>
                <w:p w:rsidR="00EB4D8E" w:rsidRDefault="00EB4D8E" w:rsidP="00EB4D8E">
                  <w:r>
                    <w:t>B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30" type="#_x0000_t202" style="position:absolute;left:0;text-align:left;margin-left:25.9pt;margin-top:136.15pt;width:14.75pt;height:24.75pt;z-index:251664384" stroked="f">
            <v:textbox>
              <w:txbxContent>
                <w:p w:rsidR="00EB4D8E" w:rsidRDefault="00EB4D8E">
                  <w:r>
                    <w:t>A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group id="_x0000_s1029" style="position:absolute;left:0;text-align:left;margin-left:49.9pt;margin-top:67.9pt;width:171.75pt;height:105.75pt;rotation:-163306fd;z-index:251663360" coordorigin="2415,2445" coordsize="3435,2115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26" type="#_x0000_t6" style="position:absolute;left:2415;top:2925;width:3435;height:1635;rotation:10280124fd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27" type="#_x0000_t19" style="position:absolute;left:4830;top:2445;width:795;height:794;rotation:10699731fd"/>
            <v:oval id="_x0000_s1028" style="position:absolute;left:5235;top:2730;width:57;height:57" fillcolor="black [3213]"/>
          </v:group>
        </w:pict>
      </w:r>
      <w:r w:rsidR="00EB4D8E">
        <w:rPr>
          <w:rFonts w:asciiTheme="minorHAnsi" w:hAnsiTheme="minorHAnsi"/>
        </w:rPr>
        <w:t>Do</w:t>
      </w:r>
      <w:r w:rsidR="00EB4D8E" w:rsidRPr="00EB4D8E">
        <w:rPr>
          <w:rFonts w:asciiTheme="minorHAnsi" w:hAnsiTheme="minorHAnsi"/>
        </w:rPr>
        <w:t> trojúhelníku doplň pojmenování stran a úhlů. Zapiš poměr stran pro uvedené goniometrické funkce.</w:t>
      </w:r>
    </w:p>
    <w:p w:rsidR="00EB4D8E" w:rsidRDefault="00EB4D8E" w:rsidP="00EB4D8E">
      <w:pPr>
        <w:rPr>
          <w:rFonts w:asciiTheme="minorHAnsi" w:hAnsiTheme="minorHAnsi"/>
        </w:rPr>
      </w:pPr>
    </w:p>
    <w:p w:rsidR="00EB4D8E" w:rsidRDefault="00EB4D8E" w:rsidP="00EB4D8E">
      <w:pPr>
        <w:spacing w:line="360" w:lineRule="auto"/>
        <w:ind w:left="5664"/>
        <w:rPr>
          <w:rFonts w:asciiTheme="minorHAnsi" w:hAnsiTheme="minorHAnsi"/>
        </w:rPr>
      </w:pPr>
      <w:r>
        <w:rPr>
          <w:rFonts w:asciiTheme="minorHAnsi" w:hAnsiTheme="minorHAnsi"/>
        </w:rPr>
        <w:t>sin α =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sin β =</w:t>
      </w:r>
    </w:p>
    <w:p w:rsidR="00EB4D8E" w:rsidRDefault="00EB4D8E" w:rsidP="00EB4D8E">
      <w:pPr>
        <w:spacing w:line="360" w:lineRule="auto"/>
        <w:ind w:left="5664"/>
        <w:rPr>
          <w:rFonts w:asciiTheme="minorHAnsi" w:hAnsiTheme="minorHAnsi"/>
        </w:rPr>
      </w:pPr>
      <w:r>
        <w:rPr>
          <w:rFonts w:asciiTheme="minorHAnsi" w:hAnsiTheme="minorHAnsi"/>
        </w:rPr>
        <w:t>cos α =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cos β =</w:t>
      </w:r>
    </w:p>
    <w:p w:rsidR="00EB4D8E" w:rsidRDefault="00EB4D8E" w:rsidP="00EB4D8E">
      <w:pPr>
        <w:spacing w:line="360" w:lineRule="auto"/>
        <w:ind w:left="5664"/>
        <w:rPr>
          <w:rFonts w:asciiTheme="minorHAnsi" w:hAnsiTheme="minorHAnsi"/>
        </w:rPr>
      </w:pPr>
      <w:r>
        <w:rPr>
          <w:rFonts w:asciiTheme="minorHAnsi" w:hAnsiTheme="minorHAnsi"/>
        </w:rPr>
        <w:t>tg α =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tg β =</w:t>
      </w:r>
    </w:p>
    <w:p w:rsidR="00EB4D8E" w:rsidRDefault="00EB4D8E" w:rsidP="00EB4D8E">
      <w:pPr>
        <w:spacing w:line="360" w:lineRule="auto"/>
        <w:ind w:left="5664"/>
        <w:rPr>
          <w:rFonts w:asciiTheme="minorHAnsi" w:hAnsiTheme="minorHAnsi"/>
        </w:rPr>
      </w:pPr>
      <w:r>
        <w:rPr>
          <w:rFonts w:asciiTheme="minorHAnsi" w:hAnsiTheme="minorHAnsi"/>
        </w:rPr>
        <w:t>cotg α =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cotg β =</w:t>
      </w:r>
    </w:p>
    <w:p w:rsidR="00EB4D8E" w:rsidRDefault="00EB4D8E" w:rsidP="00EB4D8E">
      <w:pPr>
        <w:ind w:left="5664"/>
        <w:rPr>
          <w:rFonts w:asciiTheme="minorHAnsi" w:hAnsiTheme="minorHAnsi"/>
        </w:rPr>
      </w:pPr>
    </w:p>
    <w:p w:rsidR="00EB4D8E" w:rsidRDefault="00EB4D8E" w:rsidP="00EB4D8E">
      <w:pPr>
        <w:rPr>
          <w:rFonts w:asciiTheme="minorHAnsi" w:hAnsiTheme="minorHAnsi"/>
        </w:rPr>
      </w:pPr>
    </w:p>
    <w:p w:rsidR="00EB2B92" w:rsidRDefault="00F84F61" w:rsidP="00EB2B92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9" type="#_x0000_t202" style="position:absolute;left:0;text-align:left;margin-left:222.15pt;margin-top:136.15pt;width:14.75pt;height:24.75pt;z-index:251670528" stroked="f">
            <v:textbox>
              <w:txbxContent>
                <w:p w:rsidR="00EB2B92" w:rsidRDefault="00EB2B92" w:rsidP="00EB2B92">
                  <w:r>
                    <w:t>F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38" type="#_x0000_t202" style="position:absolute;left:0;text-align:left;margin-left:25.9pt;margin-top:136.15pt;width:14.75pt;height:24.75pt;z-index:251669504" stroked="f">
            <v:textbox>
              <w:txbxContent>
                <w:p w:rsidR="00EB2B92" w:rsidRDefault="00EB2B92" w:rsidP="00EB2B92">
                  <w:r>
                    <w:t>E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group id="_x0000_s1034" style="position:absolute;left:0;text-align:left;margin-left:49.9pt;margin-top:67.9pt;width:171.75pt;height:105.75pt;rotation:-163306fd;flip:x;z-index:251668480" coordorigin="2415,2445" coordsize="3435,2115">
            <v:shape id="_x0000_s1035" type="#_x0000_t6" style="position:absolute;left:2415;top:2925;width:3435;height:1635;rotation:10280124fd"/>
            <v:shape id="_x0000_s1036" type="#_x0000_t19" style="position:absolute;left:4830;top:2445;width:795;height:794;rotation:10699731fd"/>
            <v:oval id="_x0000_s1037" style="position:absolute;left:5235;top:2730;width:57;height:57" fillcolor="black [3213]"/>
          </v:group>
        </w:pict>
      </w:r>
      <w:r w:rsidR="00EB2B92">
        <w:rPr>
          <w:rFonts w:asciiTheme="minorHAnsi" w:hAnsiTheme="minorHAnsi"/>
        </w:rPr>
        <w:t>Do</w:t>
      </w:r>
      <w:r w:rsidR="00EB2B92" w:rsidRPr="00EB4D8E">
        <w:rPr>
          <w:rFonts w:asciiTheme="minorHAnsi" w:hAnsiTheme="minorHAnsi"/>
        </w:rPr>
        <w:t xml:space="preserve"> trojúhelníku doplň pojmenování stran a úhlů. Zapiš </w:t>
      </w:r>
      <w:r w:rsidR="00EB2B92">
        <w:rPr>
          <w:rFonts w:asciiTheme="minorHAnsi" w:hAnsiTheme="minorHAnsi"/>
        </w:rPr>
        <w:t xml:space="preserve">ke zlomkům, o </w:t>
      </w:r>
      <w:proofErr w:type="gramStart"/>
      <w:r w:rsidR="00EB2B92">
        <w:rPr>
          <w:rFonts w:asciiTheme="minorHAnsi" w:hAnsiTheme="minorHAnsi"/>
        </w:rPr>
        <w:t>kterou</w:t>
      </w:r>
      <w:proofErr w:type="gramEnd"/>
      <w:r w:rsidR="00EB2B92">
        <w:rPr>
          <w:rFonts w:asciiTheme="minorHAnsi" w:hAnsiTheme="minorHAnsi"/>
        </w:rPr>
        <w:t xml:space="preserve"> goniometrickou funkci se jedná</w:t>
      </w:r>
      <w:r w:rsidR="00EB2B92" w:rsidRPr="00EB4D8E">
        <w:rPr>
          <w:rFonts w:asciiTheme="minorHAnsi" w:hAnsiTheme="minorHAnsi"/>
        </w:rPr>
        <w:t>.</w:t>
      </w:r>
    </w:p>
    <w:p w:rsidR="00EB2B92" w:rsidRDefault="00F84F61" w:rsidP="00EB2B92">
      <w:pPr>
        <w:pStyle w:val="Odstavecseseznamem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type="#_x0000_t202" style="position:absolute;left:0;text-align:left;margin-left:58.7pt;margin-top:13.55pt;width:14.75pt;height:25.5pt;z-index:251667456" stroked="f">
            <v:textbox>
              <w:txbxContent>
                <w:p w:rsidR="00EB2B92" w:rsidRDefault="00EB2B92" w:rsidP="00EB2B92">
                  <w:r>
                    <w:t>G</w:t>
                  </w:r>
                </w:p>
              </w:txbxContent>
            </v:textbox>
          </v:shape>
        </w:pict>
      </w:r>
    </w:p>
    <w:p w:rsidR="00EB2B92" w:rsidRDefault="00F84F61" w:rsidP="00EB2B92">
      <w:pPr>
        <w:pStyle w:val="Odstavecseseznamem"/>
        <w:spacing w:line="360" w:lineRule="auto"/>
        <w:ind w:left="4956"/>
        <w:rPr>
          <w:rFonts w:asciiTheme="minorHAnsi" w:hAnsiTheme="minorHAnsi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</m:t>
              </m:r>
            </m:num>
            <m:den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B2B92" w:rsidRPr="00EB2B92" w:rsidRDefault="00EB2B92" w:rsidP="00EB2B92">
      <w:pPr>
        <w:pStyle w:val="Odstavecseseznamem"/>
        <w:spacing w:line="360" w:lineRule="auto"/>
        <w:ind w:left="4956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="Cambria Math" w:hAnsi="Cambria Math"/>
        </w:rPr>
        <w:br/>
      </w: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</m:t>
              </m:r>
            </m:num>
            <m:den>
              <m:r>
                <w:rPr>
                  <w:rFonts w:ascii="Cambria Math" w:hAnsi="Cambria Math"/>
                </w:rPr>
                <m:t>f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B2B92" w:rsidRPr="00EB2B92" w:rsidRDefault="00EB2B92" w:rsidP="00EB2B92">
      <w:pPr>
        <w:pStyle w:val="Odstavecseseznamem"/>
        <w:spacing w:line="360" w:lineRule="auto"/>
        <w:ind w:left="4956"/>
        <w:rPr>
          <w:rFonts w:asciiTheme="minorHAnsi" w:hAnsiTheme="minorHAnsi"/>
        </w:rPr>
      </w:pPr>
    </w:p>
    <w:p w:rsidR="00EB2B92" w:rsidRDefault="00F84F61" w:rsidP="00EB2B92">
      <w:pPr>
        <w:pStyle w:val="Odstavecseseznamem"/>
        <w:spacing w:line="360" w:lineRule="auto"/>
        <w:ind w:left="4956"/>
        <w:rPr>
          <w:rFonts w:asciiTheme="minorHAnsi" w:hAnsiTheme="minorHAnsi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</m:t>
              </m:r>
            </m:num>
            <m:den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EB2B92" w:rsidRDefault="00EB2B92" w:rsidP="00EB2B92">
      <w:pPr>
        <w:pStyle w:val="Odstavecseseznamem"/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Urči pomocí tabulek:</w:t>
      </w:r>
    </w:p>
    <w:p w:rsidR="00EB2B92" w:rsidRDefault="00EB2B92" w:rsidP="00EB2B92">
      <w:pPr>
        <w:spacing w:line="360" w:lineRule="auto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>s</w:t>
      </w:r>
      <w:r w:rsidRPr="00EB2B92">
        <w:rPr>
          <w:rFonts w:asciiTheme="minorHAnsi" w:hAnsiTheme="minorHAnsi"/>
        </w:rPr>
        <w:t xml:space="preserve">in </w:t>
      </w:r>
      <w:r>
        <w:rPr>
          <w:rFonts w:asciiTheme="minorHAnsi" w:hAnsiTheme="minorHAnsi"/>
        </w:rPr>
        <w:t>32°=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sin α = 0,365</w:t>
      </w:r>
      <w:r>
        <w:rPr>
          <w:rFonts w:asciiTheme="minorHAnsi" w:hAnsiTheme="minorHAnsi"/>
        </w:rPr>
        <w:tab/>
        <w:t>α = ………………</w:t>
      </w:r>
      <w:proofErr w:type="gramStart"/>
      <w:r>
        <w:rPr>
          <w:rFonts w:asciiTheme="minorHAnsi" w:hAnsiTheme="minorHAnsi"/>
        </w:rPr>
        <w:t>…..</w:t>
      </w:r>
      <w:proofErr w:type="gramEnd"/>
    </w:p>
    <w:p w:rsidR="00EB2B92" w:rsidRDefault="00EB2B92" w:rsidP="00EB2B92">
      <w:pPr>
        <w:spacing w:line="360" w:lineRule="auto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>cos 45°50´=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sin α = </w:t>
      </w:r>
      <w:r w:rsidR="00A2144D">
        <w:rPr>
          <w:rFonts w:asciiTheme="minorHAnsi" w:hAnsiTheme="minorHAnsi"/>
        </w:rPr>
        <w:t>0,5</w:t>
      </w:r>
      <w:r>
        <w:rPr>
          <w:rFonts w:asciiTheme="minorHAnsi" w:hAnsiTheme="minorHAnsi"/>
        </w:rPr>
        <w:tab/>
        <w:t>α = ………………</w:t>
      </w:r>
      <w:proofErr w:type="gramStart"/>
      <w:r>
        <w:rPr>
          <w:rFonts w:asciiTheme="minorHAnsi" w:hAnsiTheme="minorHAnsi"/>
        </w:rPr>
        <w:t>…..</w:t>
      </w:r>
      <w:proofErr w:type="gramEnd"/>
    </w:p>
    <w:p w:rsidR="00EB2B92" w:rsidRDefault="00EB2B92" w:rsidP="00EB2B92">
      <w:pPr>
        <w:spacing w:line="360" w:lineRule="auto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>cos 90°=</w:t>
      </w:r>
      <w:r w:rsidR="00A2144D">
        <w:rPr>
          <w:rFonts w:asciiTheme="minorHAnsi" w:hAnsiTheme="minorHAnsi"/>
        </w:rPr>
        <w:tab/>
      </w:r>
      <w:r w:rsidR="00A2144D">
        <w:rPr>
          <w:rFonts w:asciiTheme="minorHAnsi" w:hAnsiTheme="minorHAnsi"/>
        </w:rPr>
        <w:tab/>
      </w:r>
      <w:r w:rsidR="00A2144D">
        <w:rPr>
          <w:rFonts w:asciiTheme="minorHAnsi" w:hAnsiTheme="minorHAnsi"/>
        </w:rPr>
        <w:tab/>
      </w:r>
      <w:r w:rsidR="00A2144D">
        <w:rPr>
          <w:rFonts w:asciiTheme="minorHAnsi" w:hAnsiTheme="minorHAnsi"/>
        </w:rPr>
        <w:tab/>
      </w:r>
      <w:r w:rsidR="00A2144D">
        <w:rPr>
          <w:rFonts w:asciiTheme="minorHAnsi" w:hAnsiTheme="minorHAnsi"/>
        </w:rPr>
        <w:tab/>
        <w:t>cos α = 0,807</w:t>
      </w:r>
      <w:r w:rsidR="00A2144D">
        <w:rPr>
          <w:rFonts w:asciiTheme="minorHAnsi" w:hAnsiTheme="minorHAnsi"/>
        </w:rPr>
        <w:tab/>
        <w:t>α = ………………</w:t>
      </w:r>
      <w:proofErr w:type="gramStart"/>
      <w:r w:rsidR="00A2144D">
        <w:rPr>
          <w:rFonts w:asciiTheme="minorHAnsi" w:hAnsiTheme="minorHAnsi"/>
        </w:rPr>
        <w:t>…..</w:t>
      </w:r>
      <w:proofErr w:type="gramEnd"/>
    </w:p>
    <w:p w:rsidR="00EB2B92" w:rsidRDefault="00EB2B92" w:rsidP="00EB2B92">
      <w:pPr>
        <w:spacing w:line="360" w:lineRule="auto"/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>tg 66°20´=</w:t>
      </w:r>
      <w:r w:rsidR="00A2144D">
        <w:rPr>
          <w:rFonts w:asciiTheme="minorHAnsi" w:hAnsiTheme="minorHAnsi"/>
        </w:rPr>
        <w:tab/>
      </w:r>
      <w:r w:rsidR="00A2144D">
        <w:rPr>
          <w:rFonts w:asciiTheme="minorHAnsi" w:hAnsiTheme="minorHAnsi"/>
        </w:rPr>
        <w:tab/>
      </w:r>
      <w:r w:rsidR="00A2144D">
        <w:rPr>
          <w:rFonts w:asciiTheme="minorHAnsi" w:hAnsiTheme="minorHAnsi"/>
        </w:rPr>
        <w:tab/>
      </w:r>
      <w:r w:rsidR="00A2144D">
        <w:rPr>
          <w:rFonts w:asciiTheme="minorHAnsi" w:hAnsiTheme="minorHAnsi"/>
        </w:rPr>
        <w:tab/>
      </w:r>
      <w:r w:rsidR="00A2144D">
        <w:rPr>
          <w:rFonts w:asciiTheme="minorHAnsi" w:hAnsiTheme="minorHAnsi"/>
        </w:rPr>
        <w:tab/>
        <w:t>tg α = 3,57</w:t>
      </w:r>
      <w:r w:rsidR="00A2144D">
        <w:rPr>
          <w:rFonts w:asciiTheme="minorHAnsi" w:hAnsiTheme="minorHAnsi"/>
        </w:rPr>
        <w:tab/>
        <w:t>α = ………………</w:t>
      </w:r>
      <w:proofErr w:type="gramStart"/>
      <w:r w:rsidR="00A2144D">
        <w:rPr>
          <w:rFonts w:asciiTheme="minorHAnsi" w:hAnsiTheme="minorHAnsi"/>
        </w:rPr>
        <w:t>…..</w:t>
      </w:r>
      <w:proofErr w:type="gramEnd"/>
    </w:p>
    <w:p w:rsidR="00A2144D" w:rsidRDefault="00A2144D" w:rsidP="00EB2B92">
      <w:pPr>
        <w:spacing w:line="360" w:lineRule="auto"/>
        <w:ind w:firstLine="708"/>
        <w:rPr>
          <w:rFonts w:asciiTheme="minorHAnsi" w:hAnsiTheme="minorHAnsi"/>
        </w:rPr>
      </w:pPr>
    </w:p>
    <w:p w:rsidR="00A2144D" w:rsidRDefault="00A2144D" w:rsidP="00A2144D">
      <w:pPr>
        <w:pStyle w:val="Odstavecseseznamem"/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Vypočítej velikost zbývajících stran a úhlů v trojúhelníku. Udělej si náčrtek.</w:t>
      </w:r>
    </w:p>
    <w:p w:rsidR="00A2144D" w:rsidRDefault="00A2144D" w:rsidP="00A2144D">
      <w:pPr>
        <w:spacing w:line="360" w:lineRule="auto"/>
        <w:ind w:left="708"/>
        <w:rPr>
          <w:rFonts w:asciiTheme="minorHAnsi" w:hAnsiTheme="minorHAnsi"/>
        </w:rPr>
      </w:pPr>
      <w:r w:rsidRPr="00A2144D">
        <w:rPr>
          <w:rFonts w:asciiTheme="minorHAnsi" w:hAnsiTheme="minorHAnsi"/>
        </w:rPr>
        <w:t>Δ</w:t>
      </w:r>
      <w:r>
        <w:rPr>
          <w:rFonts w:asciiTheme="minorHAnsi" w:hAnsiTheme="minorHAnsi"/>
        </w:rPr>
        <w:t>ABC: α = 90°, β = 25°, c= 12 cm.</w:t>
      </w:r>
      <w:r>
        <w:rPr>
          <w:rFonts w:asciiTheme="minorHAnsi" w:hAnsiTheme="minorHAnsi"/>
        </w:rPr>
        <w:br/>
        <w:t>Náčrtek: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Výpočty:</w:t>
      </w:r>
    </w:p>
    <w:p w:rsidR="00A2144D" w:rsidRDefault="00A2144D" w:rsidP="00A2144D">
      <w:pPr>
        <w:spacing w:line="360" w:lineRule="auto"/>
        <w:ind w:firstLine="708"/>
        <w:rPr>
          <w:rFonts w:asciiTheme="minorHAnsi" w:hAnsiTheme="minorHAnsi"/>
        </w:rPr>
      </w:pPr>
    </w:p>
    <w:p w:rsidR="00DD7B99" w:rsidRDefault="00DD7B99" w:rsidP="00A2144D">
      <w:pPr>
        <w:spacing w:line="360" w:lineRule="auto"/>
        <w:ind w:firstLine="708"/>
        <w:rPr>
          <w:rFonts w:asciiTheme="minorHAnsi" w:hAnsiTheme="minorHAnsi"/>
        </w:rPr>
      </w:pPr>
    </w:p>
    <w:p w:rsidR="00DD7B99" w:rsidRDefault="00DD7B99" w:rsidP="00A2144D">
      <w:pPr>
        <w:spacing w:line="360" w:lineRule="auto"/>
        <w:ind w:firstLine="708"/>
        <w:rPr>
          <w:rFonts w:asciiTheme="minorHAnsi" w:hAnsiTheme="minorHAnsi"/>
        </w:rPr>
      </w:pPr>
    </w:p>
    <w:p w:rsidR="00DD7B99" w:rsidRDefault="00DD7B99" w:rsidP="00A2144D">
      <w:pPr>
        <w:spacing w:line="360" w:lineRule="auto"/>
        <w:ind w:firstLine="708"/>
        <w:rPr>
          <w:rFonts w:asciiTheme="minorHAnsi" w:hAnsiTheme="minorHAnsi"/>
        </w:rPr>
      </w:pPr>
    </w:p>
    <w:p w:rsidR="00DD7B99" w:rsidRDefault="00DD7B99" w:rsidP="00A2144D">
      <w:pPr>
        <w:spacing w:line="360" w:lineRule="auto"/>
        <w:ind w:firstLine="708"/>
        <w:rPr>
          <w:rFonts w:asciiTheme="minorHAnsi" w:hAnsiTheme="minorHAnsi"/>
        </w:rPr>
      </w:pPr>
    </w:p>
    <w:p w:rsidR="00DD7B99" w:rsidRDefault="00DD7B99" w:rsidP="00A2144D">
      <w:pPr>
        <w:spacing w:line="360" w:lineRule="auto"/>
        <w:ind w:firstLine="708"/>
        <w:rPr>
          <w:rFonts w:asciiTheme="minorHAnsi" w:hAnsiTheme="minorHAnsi"/>
        </w:rPr>
      </w:pPr>
    </w:p>
    <w:p w:rsidR="00DD7B99" w:rsidRDefault="00DD7B99" w:rsidP="00A2144D">
      <w:pPr>
        <w:spacing w:line="360" w:lineRule="auto"/>
        <w:ind w:firstLine="708"/>
        <w:rPr>
          <w:rFonts w:asciiTheme="minorHAnsi" w:hAnsiTheme="minorHAnsi"/>
        </w:rPr>
      </w:pPr>
    </w:p>
    <w:p w:rsidR="00DD7B99" w:rsidRPr="00DD7B99" w:rsidRDefault="00DD7B99" w:rsidP="00DD7B99">
      <w:pPr>
        <w:ind w:left="360"/>
        <w:rPr>
          <w:rFonts w:asciiTheme="minorHAnsi" w:hAnsiTheme="minorHAnsi"/>
          <w:b/>
        </w:rPr>
      </w:pPr>
      <w:r w:rsidRPr="00DD7B99">
        <w:rPr>
          <w:rFonts w:asciiTheme="minorHAnsi" w:hAnsiTheme="minorHAnsi"/>
          <w:b/>
        </w:rPr>
        <w:lastRenderedPageBreak/>
        <w:t>VÝSLEDKY:</w:t>
      </w:r>
    </w:p>
    <w:p w:rsidR="00DD7B99" w:rsidRDefault="00F84F61" w:rsidP="00DD7B99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type="#_x0000_t202" style="position:absolute;left:0;text-align:left;margin-left:189.2pt;margin-top:35.7pt;width:14.75pt;height:25.5pt;z-index:251672576" stroked="f">
            <v:textbox style="mso-next-textbox:#_x0000_s1040">
              <w:txbxContent>
                <w:p w:rsidR="00DD7B99" w:rsidRDefault="00DD7B99" w:rsidP="00DD7B99">
                  <w:r>
                    <w:t>C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46" type="#_x0000_t202" style="position:absolute;left:0;text-align:left;margin-left:222.15pt;margin-top:136.15pt;width:14.75pt;height:24.75pt;z-index:251675648" stroked="f">
            <v:textbox style="mso-next-textbox:#_x0000_s1046">
              <w:txbxContent>
                <w:p w:rsidR="00DD7B99" w:rsidRDefault="00DD7B99" w:rsidP="00DD7B99">
                  <w:r>
                    <w:t>B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45" type="#_x0000_t202" style="position:absolute;left:0;text-align:left;margin-left:25.9pt;margin-top:136.15pt;width:14.75pt;height:24.75pt;z-index:251674624" stroked="f">
            <v:textbox style="mso-next-textbox:#_x0000_s1045">
              <w:txbxContent>
                <w:p w:rsidR="00DD7B99" w:rsidRDefault="00DD7B99" w:rsidP="00DD7B99">
                  <w:r>
                    <w:t>A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group id="_x0000_s1041" style="position:absolute;left:0;text-align:left;margin-left:49.9pt;margin-top:67.9pt;width:171.75pt;height:105.75pt;rotation:-163306fd;z-index:251673600" coordorigin="2415,2445" coordsize="3435,2115">
            <v:shape id="_x0000_s1042" type="#_x0000_t6" style="position:absolute;left:2415;top:2925;width:3435;height:1635;rotation:10280124fd"/>
            <v:shape id="_x0000_s1043" type="#_x0000_t19" style="position:absolute;left:4830;top:2445;width:795;height:794;rotation:10699731fd"/>
            <v:oval id="_x0000_s1044" style="position:absolute;left:5235;top:2730;width:57;height:57" fillcolor="black [3213]"/>
          </v:group>
        </w:pict>
      </w:r>
      <w:r w:rsidR="00DD7B99">
        <w:rPr>
          <w:rFonts w:asciiTheme="minorHAnsi" w:hAnsiTheme="minorHAnsi"/>
        </w:rPr>
        <w:t>Do</w:t>
      </w:r>
      <w:r w:rsidR="00DD7B99" w:rsidRPr="00EB4D8E">
        <w:rPr>
          <w:rFonts w:asciiTheme="minorHAnsi" w:hAnsiTheme="minorHAnsi"/>
        </w:rPr>
        <w:t> trojúhelníku doplň pojmenování stran a úhlů. Zapiš poměr stran pro uvedené goniometrické funkce.</w:t>
      </w:r>
    </w:p>
    <w:p w:rsidR="00DD7B99" w:rsidRDefault="00DD7B99" w:rsidP="00DD7B99">
      <w:pPr>
        <w:rPr>
          <w:rFonts w:asciiTheme="minorHAnsi" w:hAnsiTheme="minorHAnsi"/>
        </w:rPr>
      </w:pPr>
    </w:p>
    <w:p w:rsidR="00DD7B99" w:rsidRPr="00DD7B99" w:rsidRDefault="00DD7B99" w:rsidP="00DD7B99">
      <w:pPr>
        <w:spacing w:line="360" w:lineRule="auto"/>
        <w:ind w:left="5664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sin α =</w:t>
      </w:r>
      <w:r>
        <w:rPr>
          <w:rFonts w:asciiTheme="minorHAnsi" w:hAnsiTheme="minorHAnsi"/>
        </w:rPr>
        <w:tab/>
      </w:r>
      <w:r w:rsidRPr="00DD7B99">
        <w:rPr>
          <w:rFonts w:asciiTheme="minorHAnsi" w:hAnsiTheme="minorHAnsi"/>
          <w:color w:val="FF0000"/>
        </w:rPr>
        <w:t>a/c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sin β = </w:t>
      </w:r>
      <w:r w:rsidRPr="00DD7B99">
        <w:rPr>
          <w:rFonts w:asciiTheme="minorHAnsi" w:hAnsiTheme="minorHAnsi"/>
          <w:color w:val="FF0000"/>
        </w:rPr>
        <w:t>b/c</w:t>
      </w:r>
    </w:p>
    <w:p w:rsidR="00DD7B99" w:rsidRDefault="00F84F61" w:rsidP="00DD7B99">
      <w:pPr>
        <w:spacing w:line="360" w:lineRule="auto"/>
        <w:ind w:left="5664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type="#_x0000_t202" style="position:absolute;left:0;text-align:left;margin-left:208.9pt;margin-top:13.75pt;width:23.25pt;height:20.8pt;z-index:251682816" filled="f" stroked="f">
            <v:textbox>
              <w:txbxContent>
                <w:p w:rsidR="00DD7B99" w:rsidRPr="00DD7B99" w:rsidRDefault="00DD7B99">
                  <w:pPr>
                    <w:rPr>
                      <w:color w:val="FF0000"/>
                    </w:rPr>
                  </w:pPr>
                  <w:r w:rsidRPr="00DD7B99">
                    <w:rPr>
                      <w:color w:val="FF0000"/>
                    </w:rPr>
                    <w:t>a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54" type="#_x0000_t202" style="position:absolute;left:0;text-align:left;margin-left:94.9pt;margin-top:16.6pt;width:28.5pt;height:17.95pt;z-index:251657214" stroked="f">
            <v:textbox style="mso-next-textbox:#_x0000_s1054">
              <w:txbxContent>
                <w:p w:rsidR="00DD7B99" w:rsidRPr="00DD7B99" w:rsidRDefault="00DD7B99">
                  <w:pPr>
                    <w:rPr>
                      <w:color w:val="FF0000"/>
                    </w:rPr>
                  </w:pPr>
                  <w:r w:rsidRPr="00DD7B99">
                    <w:rPr>
                      <w:color w:val="FF0000"/>
                    </w:rPr>
                    <w:t>b</w:t>
                  </w:r>
                </w:p>
              </w:txbxContent>
            </v:textbox>
          </v:shape>
        </w:pict>
      </w:r>
      <w:r w:rsidR="00DD7B99">
        <w:rPr>
          <w:rFonts w:asciiTheme="minorHAnsi" w:hAnsiTheme="minorHAnsi"/>
        </w:rPr>
        <w:t>cos α =</w:t>
      </w:r>
      <w:r w:rsidR="00DD7B99">
        <w:rPr>
          <w:rFonts w:asciiTheme="minorHAnsi" w:hAnsiTheme="minorHAnsi"/>
        </w:rPr>
        <w:tab/>
      </w:r>
      <w:r w:rsidR="00DD7B99" w:rsidRPr="00DD7B99">
        <w:rPr>
          <w:rFonts w:asciiTheme="minorHAnsi" w:hAnsiTheme="minorHAnsi"/>
          <w:color w:val="FF0000"/>
        </w:rPr>
        <w:t>b/c</w:t>
      </w:r>
      <w:r w:rsidR="00DD7B99">
        <w:rPr>
          <w:rFonts w:asciiTheme="minorHAnsi" w:hAnsiTheme="minorHAnsi"/>
        </w:rPr>
        <w:tab/>
      </w:r>
      <w:r w:rsidR="00DD7B99">
        <w:rPr>
          <w:rFonts w:asciiTheme="minorHAnsi" w:hAnsiTheme="minorHAnsi"/>
        </w:rPr>
        <w:tab/>
        <w:t xml:space="preserve">cos β = </w:t>
      </w:r>
      <w:r w:rsidR="00DD7B99" w:rsidRPr="00DD7B99">
        <w:rPr>
          <w:rFonts w:asciiTheme="minorHAnsi" w:hAnsiTheme="minorHAnsi"/>
          <w:color w:val="FF0000"/>
        </w:rPr>
        <w:t>a/c</w:t>
      </w:r>
    </w:p>
    <w:p w:rsidR="00DD7B99" w:rsidRDefault="00F84F61" w:rsidP="00DD7B99">
      <w:pPr>
        <w:spacing w:line="360" w:lineRule="auto"/>
        <w:ind w:left="5664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9" type="#_x0000_t202" style="position:absolute;left:0;text-align:left;margin-left:196.9pt;margin-top:21.85pt;width:24.2pt;height:23pt;z-index:251681792" filled="f" stroked="f">
            <v:textbox>
              <w:txbxContent>
                <w:p w:rsidR="00DD7B99" w:rsidRPr="00DD7B99" w:rsidRDefault="00DD7B99">
                  <w:pPr>
                    <w:rPr>
                      <w:color w:val="FF0000"/>
                    </w:rPr>
                  </w:pPr>
                  <w:r w:rsidRPr="00DD7B99">
                    <w:rPr>
                      <w:rFonts w:asciiTheme="minorHAnsi" w:hAnsiTheme="minorHAnsi"/>
                      <w:color w:val="FF0000"/>
                    </w:rPr>
                    <w:t>β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58" type="#_x0000_t202" style="position:absolute;left:0;text-align:left;margin-left:82.3pt;margin-top:21.85pt;width:26.05pt;height:23pt;z-index:251680768" filled="f" stroked="f">
            <v:textbox>
              <w:txbxContent>
                <w:p w:rsidR="00DD7B99" w:rsidRPr="00DD7B99" w:rsidRDefault="00DD7B99">
                  <w:pPr>
                    <w:rPr>
                      <w:color w:val="FF0000"/>
                    </w:rPr>
                  </w:pPr>
                  <w:r w:rsidRPr="00DD7B99">
                    <w:rPr>
                      <w:rFonts w:asciiTheme="minorHAnsi" w:hAnsiTheme="minorHAnsi"/>
                      <w:color w:val="FF0000"/>
                    </w:rPr>
                    <w:t>α</w:t>
                  </w:r>
                </w:p>
              </w:txbxContent>
            </v:textbox>
          </v:shape>
        </w:pict>
      </w:r>
      <w:r w:rsidR="00DD7B99">
        <w:rPr>
          <w:rFonts w:asciiTheme="minorHAnsi" w:hAnsiTheme="minorHAnsi"/>
        </w:rPr>
        <w:t>tg α =</w:t>
      </w:r>
      <w:r w:rsidR="00DD7B99">
        <w:rPr>
          <w:rFonts w:asciiTheme="minorHAnsi" w:hAnsiTheme="minorHAnsi"/>
        </w:rPr>
        <w:tab/>
      </w:r>
      <w:r w:rsidR="00DD7B99" w:rsidRPr="00DD7B99">
        <w:rPr>
          <w:rFonts w:asciiTheme="minorHAnsi" w:hAnsiTheme="minorHAnsi"/>
          <w:color w:val="FF0000"/>
        </w:rPr>
        <w:t>a/b</w:t>
      </w:r>
      <w:r w:rsidR="00DD7B99">
        <w:rPr>
          <w:rFonts w:asciiTheme="minorHAnsi" w:hAnsiTheme="minorHAnsi"/>
        </w:rPr>
        <w:tab/>
      </w:r>
      <w:r w:rsidR="00DD7B99">
        <w:rPr>
          <w:rFonts w:asciiTheme="minorHAnsi" w:hAnsiTheme="minorHAnsi"/>
        </w:rPr>
        <w:tab/>
        <w:t xml:space="preserve">tg β = </w:t>
      </w:r>
      <w:r w:rsidR="00DD7B99" w:rsidRPr="00DD7B99">
        <w:rPr>
          <w:rFonts w:asciiTheme="minorHAnsi" w:hAnsiTheme="minorHAnsi"/>
          <w:color w:val="FF0000"/>
        </w:rPr>
        <w:t>b/a</w:t>
      </w:r>
    </w:p>
    <w:p w:rsidR="00DD7B99" w:rsidRPr="00DD7B99" w:rsidRDefault="00DD7B99" w:rsidP="00DD7B99">
      <w:pPr>
        <w:spacing w:line="360" w:lineRule="auto"/>
        <w:ind w:left="5664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cotg α = </w:t>
      </w:r>
      <w:r w:rsidRPr="00DD7B99">
        <w:rPr>
          <w:rFonts w:asciiTheme="minorHAnsi" w:hAnsiTheme="minorHAnsi"/>
          <w:color w:val="FF0000"/>
        </w:rPr>
        <w:t>b/a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cotg β = </w:t>
      </w:r>
      <w:r w:rsidRPr="00DD7B99">
        <w:rPr>
          <w:rFonts w:asciiTheme="minorHAnsi" w:hAnsiTheme="minorHAnsi"/>
          <w:color w:val="FF0000"/>
        </w:rPr>
        <w:t>a/b</w:t>
      </w:r>
    </w:p>
    <w:p w:rsidR="00DD7B99" w:rsidRDefault="00F84F61" w:rsidP="00DD7B99">
      <w:pPr>
        <w:ind w:left="5664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type="#_x0000_t202" style="position:absolute;left:0;text-align:left;margin-left:123.4pt;margin-top:.9pt;width:38.25pt;height:20.25pt;z-index:251683840" filled="f" stroked="f">
            <v:textbox>
              <w:txbxContent>
                <w:p w:rsidR="00DD7B99" w:rsidRPr="00DD7B99" w:rsidRDefault="00DD7B99">
                  <w:pPr>
                    <w:rPr>
                      <w:color w:val="FF0000"/>
                    </w:rPr>
                  </w:pPr>
                  <w:r w:rsidRPr="00DD7B99">
                    <w:rPr>
                      <w:color w:val="FF0000"/>
                    </w:rPr>
                    <w:t>c</w:t>
                  </w:r>
                </w:p>
              </w:txbxContent>
            </v:textbox>
          </v:shape>
        </w:pict>
      </w:r>
    </w:p>
    <w:p w:rsidR="00DD7B99" w:rsidRDefault="00DD7B99" w:rsidP="00DD7B99">
      <w:pPr>
        <w:rPr>
          <w:rFonts w:asciiTheme="minorHAnsi" w:hAnsiTheme="minorHAnsi"/>
        </w:rPr>
      </w:pPr>
    </w:p>
    <w:p w:rsidR="00DD7B99" w:rsidRDefault="00F84F61" w:rsidP="00DD7B99">
      <w:pPr>
        <w:pStyle w:val="Odstavecseseznamem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type="#_x0000_t202" style="position:absolute;left:0;text-align:left;margin-left:222.15pt;margin-top:136.15pt;width:14.75pt;height:24.75pt;z-index:251679744" stroked="f">
            <v:textbox>
              <w:txbxContent>
                <w:p w:rsidR="00DD7B99" w:rsidRDefault="00DD7B99" w:rsidP="00DD7B99">
                  <w:r>
                    <w:t>F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52" type="#_x0000_t202" style="position:absolute;left:0;text-align:left;margin-left:25.9pt;margin-top:136.15pt;width:14.75pt;height:24.75pt;z-index:251678720" stroked="f">
            <v:textbox>
              <w:txbxContent>
                <w:p w:rsidR="00DD7B99" w:rsidRDefault="00DD7B99" w:rsidP="00DD7B99">
                  <w:r>
                    <w:t>E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group id="_x0000_s1048" style="position:absolute;left:0;text-align:left;margin-left:49.9pt;margin-top:67.9pt;width:171.75pt;height:105.75pt;rotation:-163306fd;flip:x;z-index:251677696" coordorigin="2415,2445" coordsize="3435,2115">
            <v:shape id="_x0000_s1049" type="#_x0000_t6" style="position:absolute;left:2415;top:2925;width:3435;height:1635;rotation:10280124fd"/>
            <v:shape id="_x0000_s1050" type="#_x0000_t19" style="position:absolute;left:4830;top:2445;width:795;height:794;rotation:10699731fd"/>
            <v:oval id="_x0000_s1051" style="position:absolute;left:5235;top:2730;width:57;height:57" fillcolor="black [3213]"/>
          </v:group>
        </w:pict>
      </w:r>
      <w:r w:rsidR="00DD7B99">
        <w:rPr>
          <w:rFonts w:asciiTheme="minorHAnsi" w:hAnsiTheme="minorHAnsi"/>
        </w:rPr>
        <w:t>Do</w:t>
      </w:r>
      <w:r w:rsidR="00DD7B99" w:rsidRPr="00EB4D8E">
        <w:rPr>
          <w:rFonts w:asciiTheme="minorHAnsi" w:hAnsiTheme="minorHAnsi"/>
        </w:rPr>
        <w:t xml:space="preserve"> trojúhelníku doplň pojmenování stran a úhlů. Zapiš </w:t>
      </w:r>
      <w:r w:rsidR="00DD7B99">
        <w:rPr>
          <w:rFonts w:asciiTheme="minorHAnsi" w:hAnsiTheme="minorHAnsi"/>
        </w:rPr>
        <w:t xml:space="preserve">ke zlomkům, o </w:t>
      </w:r>
      <w:proofErr w:type="gramStart"/>
      <w:r w:rsidR="00DD7B99">
        <w:rPr>
          <w:rFonts w:asciiTheme="minorHAnsi" w:hAnsiTheme="minorHAnsi"/>
        </w:rPr>
        <w:t>kterou</w:t>
      </w:r>
      <w:proofErr w:type="gramEnd"/>
      <w:r w:rsidR="00DD7B99">
        <w:rPr>
          <w:rFonts w:asciiTheme="minorHAnsi" w:hAnsiTheme="minorHAnsi"/>
        </w:rPr>
        <w:t xml:space="preserve"> goniometrickou funkci se jedná</w:t>
      </w:r>
      <w:r w:rsidR="00DD7B99" w:rsidRPr="00EB4D8E">
        <w:rPr>
          <w:rFonts w:asciiTheme="minorHAnsi" w:hAnsiTheme="minorHAnsi"/>
        </w:rPr>
        <w:t>.</w:t>
      </w:r>
    </w:p>
    <w:p w:rsidR="00DD7B99" w:rsidRDefault="00F84F61" w:rsidP="00DD7B99">
      <w:pPr>
        <w:pStyle w:val="Odstavecseseznamem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type="#_x0000_t202" style="position:absolute;left:0;text-align:left;margin-left:58.7pt;margin-top:13.55pt;width:14.75pt;height:25.5pt;z-index:251676672" stroked="f">
            <v:textbox>
              <w:txbxContent>
                <w:p w:rsidR="00DD7B99" w:rsidRDefault="00DD7B99" w:rsidP="00DD7B99">
                  <w:r>
                    <w:t>G</w:t>
                  </w:r>
                </w:p>
              </w:txbxContent>
            </v:textbox>
          </v:shape>
        </w:pict>
      </w:r>
    </w:p>
    <w:p w:rsidR="00DD7B99" w:rsidRPr="0028339C" w:rsidRDefault="00F84F61" w:rsidP="00DD7B99">
      <w:pPr>
        <w:pStyle w:val="Odstavecseseznamem"/>
        <w:spacing w:line="360" w:lineRule="auto"/>
        <w:ind w:left="4956"/>
        <w:rPr>
          <w:rFonts w:asciiTheme="minorHAnsi" w:hAnsiTheme="minorHAnsi"/>
          <w:color w:val="FF0000"/>
        </w:rPr>
      </w:pPr>
      <w:r>
        <w:rPr>
          <w:rFonts w:asciiTheme="minorHAnsi" w:hAnsiTheme="minorHAnsi"/>
          <w:noProof/>
        </w:rPr>
        <w:pict>
          <v:shape id="_x0000_s1064" type="#_x0000_t202" style="position:absolute;left:0;text-align:left;margin-left:123.4pt;margin-top:21.6pt;width:31.5pt;height:26.3pt;z-index:251686912" filled="f" stroked="f">
            <v:textbox style="mso-next-textbox:#_x0000_s1064">
              <w:txbxContent>
                <w:p w:rsidR="00483768" w:rsidRPr="0028339C" w:rsidRDefault="00483768">
                  <w:pPr>
                    <w:rPr>
                      <w:color w:val="FF0000"/>
                    </w:rPr>
                  </w:pPr>
                  <w:r w:rsidRPr="0028339C"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e</m:t>
            </m:r>
          </m:num>
          <m:den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 xml:space="preserve">= </m:t>
        </m:r>
      </m:oMath>
      <w:r w:rsidR="0028339C" w:rsidRPr="0028339C">
        <w:rPr>
          <w:rFonts w:asciiTheme="minorHAnsi" w:hAnsiTheme="minorHAnsi"/>
          <w:noProof/>
          <w:color w:val="FF0000"/>
        </w:rPr>
        <w:t>sin ε = cos φ</w:t>
      </w:r>
    </w:p>
    <w:p w:rsidR="00DD7B99" w:rsidRPr="0028339C" w:rsidRDefault="00F84F61" w:rsidP="00DD7B99">
      <w:pPr>
        <w:pStyle w:val="Odstavecseseznamem"/>
        <w:spacing w:line="360" w:lineRule="auto"/>
        <w:ind w:left="4956"/>
        <w:rPr>
          <w:rFonts w:asciiTheme="minorHAnsi" w:hAnsiTheme="minorHAnsi"/>
          <w:color w:val="FF0000"/>
        </w:rPr>
      </w:pPr>
      <w:r>
        <w:rPr>
          <w:rFonts w:asciiTheme="minorHAnsi" w:hAnsiTheme="minorHAnsi"/>
          <w:noProof/>
        </w:rPr>
        <w:pict>
          <v:shape id="_x0000_s1063" type="#_x0000_t202" style="position:absolute;left:0;text-align:left;margin-left:174.4pt;margin-top:38.35pt;width:27.55pt;height:26.8pt;z-index:251685888" filled="f" stroked="f">
            <v:textbox>
              <w:txbxContent>
                <w:p w:rsidR="00483768" w:rsidRPr="0028339C" w:rsidRDefault="00483768">
                  <w:pPr>
                    <w:rPr>
                      <w:color w:val="FF0000"/>
                    </w:rPr>
                  </w:pPr>
                  <w:r w:rsidRPr="0028339C">
                    <w:rPr>
                      <w:color w:val="FF0000"/>
                    </w:rPr>
                    <w:t>φ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66" type="#_x0000_t202" style="position:absolute;left:0;text-align:left;margin-left:40.65pt;margin-top:8.65pt;width:21.95pt;height:30.45pt;z-index:251688960" filled="f" stroked="f">
            <v:textbox>
              <w:txbxContent>
                <w:p w:rsidR="0028339C" w:rsidRPr="0028339C" w:rsidRDefault="0028339C">
                  <w:pPr>
                    <w:rPr>
                      <w:color w:val="FF0000"/>
                    </w:rPr>
                  </w:pPr>
                  <w:r w:rsidRPr="0028339C">
                    <w:rPr>
                      <w:color w:val="FF0000"/>
                    </w:rPr>
                    <w:t>f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shape id="_x0000_s1062" type="#_x0000_t202" style="position:absolute;left:0;text-align:left;margin-left:50.4pt;margin-top:31.4pt;width:23.05pt;height:22.5pt;z-index:251684864" filled="f" stroked="f">
            <v:textbox>
              <w:txbxContent>
                <w:p w:rsidR="00483768" w:rsidRPr="00483768" w:rsidRDefault="00483768">
                  <w:pPr>
                    <w:rPr>
                      <w:color w:val="FF0000"/>
                    </w:rPr>
                  </w:pPr>
                  <w:r w:rsidRPr="00483768">
                    <w:rPr>
                      <w:color w:val="FF0000"/>
                    </w:rPr>
                    <w:t>ε</w:t>
                  </w:r>
                </w:p>
              </w:txbxContent>
            </v:textbox>
          </v:shape>
        </w:pict>
      </w:r>
      <w:r w:rsidR="00DD7B99">
        <w:rPr>
          <w:rFonts w:asciiTheme="minorHAnsi" w:hAnsiTheme="minorHAnsi"/>
        </w:rPr>
        <w:tab/>
      </w:r>
      <w:r w:rsidR="0028339C">
        <w:rPr>
          <w:rFonts w:ascii="Cambria Math" w:hAnsi="Cambria Math"/>
        </w:rPr>
        <w:br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e</m:t>
            </m:r>
          </m:num>
          <m:den>
            <m:r>
              <w:rPr>
                <w:rFonts w:ascii="Cambria Math" w:hAnsi="Cambria Math"/>
              </w:rPr>
              <m:t>f</m:t>
            </m:r>
          </m:den>
        </m:f>
        <m:r>
          <w:rPr>
            <w:rFonts w:ascii="Cambria Math" w:hAnsi="Cambria Math"/>
          </w:rPr>
          <m:t>=</m:t>
        </m:r>
      </m:oMath>
      <w:r w:rsidR="0028339C" w:rsidRPr="0028339C">
        <w:rPr>
          <w:rFonts w:asciiTheme="minorHAnsi" w:hAnsiTheme="minorHAnsi"/>
          <w:color w:val="FF0000"/>
        </w:rPr>
        <w:t xml:space="preserve">tg </w:t>
      </w:r>
      <w:r w:rsidR="0028339C" w:rsidRPr="0028339C">
        <w:rPr>
          <w:rFonts w:asciiTheme="minorHAnsi" w:hAnsiTheme="minorHAnsi"/>
          <w:noProof/>
          <w:color w:val="FF0000"/>
        </w:rPr>
        <w:t>ε = cotg φ</w:t>
      </w:r>
    </w:p>
    <w:p w:rsidR="00DD7B99" w:rsidRPr="00EB2B92" w:rsidRDefault="00F84F61" w:rsidP="00DD7B99">
      <w:pPr>
        <w:pStyle w:val="Odstavecseseznamem"/>
        <w:spacing w:line="360" w:lineRule="auto"/>
        <w:ind w:left="495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type="#_x0000_t202" style="position:absolute;left:0;text-align:left;margin-left:107.65pt;margin-top:6.9pt;width:36.75pt;height:24.75pt;z-index:251687936" filled="f" stroked="f">
            <v:textbox>
              <w:txbxContent>
                <w:p w:rsidR="0028339C" w:rsidRPr="0028339C" w:rsidRDefault="0028339C">
                  <w:pPr>
                    <w:rPr>
                      <w:color w:val="FF0000"/>
                    </w:rPr>
                  </w:pPr>
                  <w:r w:rsidRPr="0028339C">
                    <w:rPr>
                      <w:color w:val="FF0000"/>
                    </w:rPr>
                    <w:t>g</w:t>
                  </w:r>
                </w:p>
              </w:txbxContent>
            </v:textbox>
          </v:shape>
        </w:pict>
      </w:r>
    </w:p>
    <w:p w:rsidR="00DD7B99" w:rsidRDefault="00F84F61" w:rsidP="00DD7B99">
      <w:pPr>
        <w:pStyle w:val="Odstavecseseznamem"/>
        <w:spacing w:line="360" w:lineRule="auto"/>
        <w:ind w:left="4956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g</m:t>
            </m:r>
          </m:den>
        </m:f>
        <m:r>
          <w:rPr>
            <w:rFonts w:ascii="Cambria Math" w:hAnsi="Cambria Math"/>
          </w:rPr>
          <m:t>=</m:t>
        </m:r>
      </m:oMath>
      <w:r w:rsidR="0028339C" w:rsidRPr="0028339C">
        <w:rPr>
          <w:rFonts w:asciiTheme="minorHAnsi" w:hAnsiTheme="minorHAnsi"/>
          <w:color w:val="FF0000"/>
        </w:rPr>
        <w:t xml:space="preserve">cos </w:t>
      </w:r>
      <w:r w:rsidR="0028339C" w:rsidRPr="0028339C">
        <w:rPr>
          <w:rFonts w:asciiTheme="minorHAnsi" w:hAnsiTheme="minorHAnsi"/>
          <w:noProof/>
          <w:color w:val="FF0000"/>
        </w:rPr>
        <w:t>ε = sin φ</w:t>
      </w:r>
    </w:p>
    <w:p w:rsidR="00DD7B99" w:rsidRDefault="00DD7B99" w:rsidP="00DD7B99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Urči pomocí tabulek:</w:t>
      </w:r>
    </w:p>
    <w:p w:rsidR="00DD7B99" w:rsidRPr="00483768" w:rsidRDefault="00DD7B99" w:rsidP="00DD7B99">
      <w:pPr>
        <w:spacing w:line="360" w:lineRule="auto"/>
        <w:ind w:firstLine="708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s</w:t>
      </w:r>
      <w:r w:rsidRPr="00EB2B92">
        <w:rPr>
          <w:rFonts w:asciiTheme="minorHAnsi" w:hAnsiTheme="minorHAnsi"/>
        </w:rPr>
        <w:t xml:space="preserve">in </w:t>
      </w:r>
      <w:r>
        <w:rPr>
          <w:rFonts w:asciiTheme="minorHAnsi" w:hAnsiTheme="minorHAnsi"/>
        </w:rPr>
        <w:t>32°=</w:t>
      </w:r>
      <w:r w:rsidR="00483768" w:rsidRPr="00483768">
        <w:rPr>
          <w:rFonts w:asciiTheme="minorHAnsi" w:hAnsiTheme="minorHAnsi"/>
          <w:color w:val="FF0000"/>
        </w:rPr>
        <w:t>0,515</w:t>
      </w:r>
      <w:r w:rsidRPr="00483768">
        <w:rPr>
          <w:rFonts w:asciiTheme="minorHAnsi" w:hAnsiTheme="minorHAnsi"/>
          <w:color w:val="FF0000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sin α = 0,365</w:t>
      </w:r>
      <w:r>
        <w:rPr>
          <w:rFonts w:asciiTheme="minorHAnsi" w:hAnsiTheme="minorHAnsi"/>
        </w:rPr>
        <w:tab/>
      </w:r>
      <w:r w:rsidRPr="00483768">
        <w:rPr>
          <w:rFonts w:asciiTheme="minorHAnsi" w:hAnsiTheme="minorHAnsi"/>
          <w:color w:val="FF0000"/>
        </w:rPr>
        <w:t xml:space="preserve">α = </w:t>
      </w:r>
      <w:r w:rsidR="00483768" w:rsidRPr="00483768">
        <w:rPr>
          <w:rFonts w:asciiTheme="minorHAnsi" w:hAnsiTheme="minorHAnsi"/>
          <w:color w:val="FF0000"/>
        </w:rPr>
        <w:t>21°30´</w:t>
      </w:r>
    </w:p>
    <w:p w:rsidR="00DD7B99" w:rsidRPr="00483768" w:rsidRDefault="00DD7B99" w:rsidP="00DD7B99">
      <w:pPr>
        <w:spacing w:line="360" w:lineRule="auto"/>
        <w:ind w:firstLine="708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cos 45°50´=</w:t>
      </w:r>
      <w:r w:rsidR="00483768" w:rsidRPr="00483768">
        <w:rPr>
          <w:rFonts w:asciiTheme="minorHAnsi" w:hAnsiTheme="minorHAnsi"/>
          <w:color w:val="FF0000"/>
        </w:rPr>
        <w:t>0,6967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sin α = 0,5</w:t>
      </w:r>
      <w:r>
        <w:rPr>
          <w:rFonts w:asciiTheme="minorHAnsi" w:hAnsiTheme="minorHAnsi"/>
        </w:rPr>
        <w:tab/>
      </w:r>
      <w:r w:rsidRPr="00483768">
        <w:rPr>
          <w:rFonts w:asciiTheme="minorHAnsi" w:hAnsiTheme="minorHAnsi"/>
          <w:color w:val="FF0000"/>
        </w:rPr>
        <w:t xml:space="preserve">α = </w:t>
      </w:r>
      <w:r w:rsidR="00483768" w:rsidRPr="00483768">
        <w:rPr>
          <w:rFonts w:asciiTheme="minorHAnsi" w:hAnsiTheme="minorHAnsi"/>
          <w:color w:val="FF0000"/>
        </w:rPr>
        <w:t>30°</w:t>
      </w:r>
    </w:p>
    <w:p w:rsidR="00DD7B99" w:rsidRPr="00483768" w:rsidRDefault="00DD7B99" w:rsidP="00DD7B99">
      <w:pPr>
        <w:spacing w:line="360" w:lineRule="auto"/>
        <w:ind w:firstLine="708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cos 90°=</w:t>
      </w:r>
      <w:r w:rsidR="00483768" w:rsidRPr="00483768">
        <w:rPr>
          <w:rFonts w:asciiTheme="minorHAnsi" w:hAnsiTheme="minorHAnsi"/>
          <w:color w:val="FF0000"/>
        </w:rPr>
        <w:t>0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cos α = 0,807</w:t>
      </w:r>
      <w:r>
        <w:rPr>
          <w:rFonts w:asciiTheme="minorHAnsi" w:hAnsiTheme="minorHAnsi"/>
        </w:rPr>
        <w:tab/>
      </w:r>
      <w:r w:rsidRPr="00483768">
        <w:rPr>
          <w:rFonts w:asciiTheme="minorHAnsi" w:hAnsiTheme="minorHAnsi"/>
          <w:color w:val="FF0000"/>
        </w:rPr>
        <w:t xml:space="preserve">α = </w:t>
      </w:r>
      <w:r w:rsidR="00483768" w:rsidRPr="00483768">
        <w:rPr>
          <w:rFonts w:asciiTheme="minorHAnsi" w:hAnsiTheme="minorHAnsi"/>
          <w:color w:val="FF0000"/>
        </w:rPr>
        <w:t>36°10´</w:t>
      </w:r>
    </w:p>
    <w:p w:rsidR="00DD7B99" w:rsidRPr="00483768" w:rsidRDefault="00DD7B99" w:rsidP="00DD7B99">
      <w:pPr>
        <w:spacing w:line="360" w:lineRule="auto"/>
        <w:ind w:firstLine="708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tg 66°20´=</w:t>
      </w:r>
      <w:r w:rsidR="00483768" w:rsidRPr="00483768">
        <w:rPr>
          <w:rFonts w:asciiTheme="minorHAnsi" w:hAnsiTheme="minorHAnsi"/>
          <w:color w:val="FF0000"/>
        </w:rPr>
        <w:t>2,282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tg α = 3,57</w:t>
      </w:r>
      <w:r>
        <w:rPr>
          <w:rFonts w:asciiTheme="minorHAnsi" w:hAnsiTheme="minorHAnsi"/>
        </w:rPr>
        <w:tab/>
      </w:r>
      <w:r w:rsidRPr="00483768">
        <w:rPr>
          <w:rFonts w:asciiTheme="minorHAnsi" w:hAnsiTheme="minorHAnsi"/>
          <w:color w:val="FF0000"/>
        </w:rPr>
        <w:t xml:space="preserve">α = </w:t>
      </w:r>
      <w:r w:rsidR="00483768" w:rsidRPr="00483768">
        <w:rPr>
          <w:rFonts w:asciiTheme="minorHAnsi" w:hAnsiTheme="minorHAnsi"/>
          <w:color w:val="FF0000"/>
        </w:rPr>
        <w:t>74°20´</w:t>
      </w:r>
    </w:p>
    <w:p w:rsidR="00DD7B99" w:rsidRDefault="00DD7B99" w:rsidP="00DD7B99">
      <w:pPr>
        <w:spacing w:line="360" w:lineRule="auto"/>
        <w:ind w:firstLine="708"/>
        <w:rPr>
          <w:rFonts w:asciiTheme="minorHAnsi" w:hAnsiTheme="minorHAnsi"/>
        </w:rPr>
      </w:pPr>
    </w:p>
    <w:p w:rsidR="00DD7B99" w:rsidRDefault="00DD7B99" w:rsidP="00DD7B99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Vypočítej velikost zbývajících stran a úhlů v trojúhelníku. Udělej si náčrtek.</w:t>
      </w:r>
    </w:p>
    <w:p w:rsidR="00DD7B99" w:rsidRDefault="00DD7B99" w:rsidP="00DD7B99">
      <w:pPr>
        <w:spacing w:line="360" w:lineRule="auto"/>
        <w:ind w:left="708"/>
        <w:rPr>
          <w:rFonts w:asciiTheme="minorHAnsi" w:hAnsiTheme="minorHAnsi"/>
        </w:rPr>
      </w:pPr>
      <w:r w:rsidRPr="00A2144D">
        <w:rPr>
          <w:rFonts w:asciiTheme="minorHAnsi" w:hAnsiTheme="minorHAnsi"/>
        </w:rPr>
        <w:t>Δ</w:t>
      </w:r>
      <w:r>
        <w:rPr>
          <w:rFonts w:asciiTheme="minorHAnsi" w:hAnsiTheme="minorHAnsi"/>
        </w:rPr>
        <w:t>ABC: α = 90°, β = 25°, c= 12 cm.</w:t>
      </w:r>
      <w:r>
        <w:rPr>
          <w:rFonts w:asciiTheme="minorHAnsi" w:hAnsiTheme="minorHAnsi"/>
        </w:rPr>
        <w:br/>
        <w:t>Náčrtek: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Výpočty:</w:t>
      </w:r>
    </w:p>
    <w:p w:rsidR="0028339C" w:rsidRDefault="0028339C" w:rsidP="00DD7B99">
      <w:pPr>
        <w:spacing w:line="360" w:lineRule="auto"/>
        <w:ind w:left="708"/>
        <w:rPr>
          <w:rFonts w:asciiTheme="minorHAnsi" w:hAnsiTheme="minorHAnsi"/>
        </w:rPr>
      </w:pPr>
    </w:p>
    <w:p w:rsidR="0028339C" w:rsidRPr="0028339C" w:rsidRDefault="0028339C" w:rsidP="00DD7B99">
      <w:pPr>
        <w:spacing w:line="360" w:lineRule="auto"/>
        <w:ind w:left="708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28339C">
        <w:rPr>
          <w:rFonts w:asciiTheme="minorHAnsi" w:hAnsiTheme="minorHAnsi"/>
          <w:color w:val="FF0000"/>
        </w:rPr>
        <w:t>γ = 65°</w:t>
      </w:r>
    </w:p>
    <w:p w:rsidR="0028339C" w:rsidRPr="0028339C" w:rsidRDefault="0028339C" w:rsidP="00DD7B99">
      <w:pPr>
        <w:spacing w:line="360" w:lineRule="auto"/>
        <w:ind w:left="708"/>
        <w:rPr>
          <w:rFonts w:asciiTheme="minorHAnsi" w:hAnsiTheme="minorHAnsi"/>
          <w:color w:val="FF0000"/>
        </w:rPr>
      </w:pPr>
      <w:r w:rsidRPr="0028339C">
        <w:rPr>
          <w:rFonts w:asciiTheme="minorHAnsi" w:hAnsiTheme="minorHAnsi"/>
          <w:color w:val="FF0000"/>
        </w:rPr>
        <w:tab/>
      </w:r>
      <w:r w:rsidRPr="0028339C">
        <w:rPr>
          <w:rFonts w:asciiTheme="minorHAnsi" w:hAnsiTheme="minorHAnsi"/>
          <w:color w:val="FF0000"/>
        </w:rPr>
        <w:tab/>
      </w:r>
      <w:r w:rsidRPr="0028339C">
        <w:rPr>
          <w:rFonts w:asciiTheme="minorHAnsi" w:hAnsiTheme="minorHAnsi"/>
          <w:color w:val="FF0000"/>
        </w:rPr>
        <w:tab/>
      </w:r>
      <w:r w:rsidRPr="0028339C">
        <w:rPr>
          <w:rFonts w:asciiTheme="minorHAnsi" w:hAnsiTheme="minorHAnsi"/>
          <w:color w:val="FF0000"/>
        </w:rPr>
        <w:tab/>
        <w:t>a = 13,2 cm</w:t>
      </w:r>
    </w:p>
    <w:p w:rsidR="0028339C" w:rsidRDefault="0028339C" w:rsidP="00DD7B99">
      <w:pPr>
        <w:spacing w:line="360" w:lineRule="auto"/>
        <w:ind w:left="708"/>
        <w:rPr>
          <w:rFonts w:asciiTheme="minorHAnsi" w:hAnsiTheme="minorHAnsi"/>
          <w:color w:val="FF0000"/>
        </w:rPr>
      </w:pPr>
      <w:r w:rsidRPr="0028339C">
        <w:rPr>
          <w:rFonts w:asciiTheme="minorHAnsi" w:hAnsiTheme="minorHAnsi"/>
          <w:color w:val="FF0000"/>
        </w:rPr>
        <w:tab/>
      </w:r>
      <w:r w:rsidRPr="0028339C">
        <w:rPr>
          <w:rFonts w:asciiTheme="minorHAnsi" w:hAnsiTheme="minorHAnsi"/>
          <w:color w:val="FF0000"/>
        </w:rPr>
        <w:tab/>
      </w:r>
      <w:r w:rsidRPr="0028339C">
        <w:rPr>
          <w:rFonts w:asciiTheme="minorHAnsi" w:hAnsiTheme="minorHAnsi"/>
          <w:color w:val="FF0000"/>
        </w:rPr>
        <w:tab/>
      </w:r>
      <w:r w:rsidRPr="0028339C">
        <w:rPr>
          <w:rFonts w:asciiTheme="minorHAnsi" w:hAnsiTheme="minorHAnsi"/>
          <w:color w:val="FF0000"/>
        </w:rPr>
        <w:tab/>
        <w:t>b = 5,6 cm</w:t>
      </w:r>
    </w:p>
    <w:p w:rsidR="0028339C" w:rsidRDefault="0028339C" w:rsidP="00DD7B99">
      <w:pPr>
        <w:spacing w:line="360" w:lineRule="auto"/>
        <w:ind w:left="708"/>
        <w:rPr>
          <w:rFonts w:asciiTheme="minorHAnsi" w:hAnsiTheme="minorHAnsi"/>
          <w:color w:val="FF0000"/>
        </w:rPr>
      </w:pPr>
    </w:p>
    <w:p w:rsidR="0028339C" w:rsidRDefault="0028339C" w:rsidP="00DD7B99">
      <w:pPr>
        <w:spacing w:line="360" w:lineRule="auto"/>
        <w:ind w:left="708"/>
        <w:rPr>
          <w:rFonts w:asciiTheme="minorHAnsi" w:hAnsiTheme="minorHAnsi"/>
          <w:color w:val="FF0000"/>
        </w:rPr>
      </w:pPr>
    </w:p>
    <w:p w:rsidR="0028339C" w:rsidRDefault="0028339C" w:rsidP="00DD7B99">
      <w:pPr>
        <w:spacing w:line="360" w:lineRule="auto"/>
        <w:ind w:left="708"/>
        <w:rPr>
          <w:rFonts w:asciiTheme="minorHAnsi" w:hAnsiTheme="minorHAnsi"/>
          <w:color w:val="FF0000"/>
        </w:rPr>
      </w:pPr>
    </w:p>
    <w:p w:rsidR="0028339C" w:rsidRPr="0028339C" w:rsidRDefault="0028339C" w:rsidP="00A249E1">
      <w:pPr>
        <w:spacing w:line="360" w:lineRule="auto"/>
        <w:rPr>
          <w:rFonts w:asciiTheme="minorHAnsi" w:hAnsiTheme="minorHAnsi"/>
          <w:b/>
        </w:rPr>
      </w:pPr>
      <w:r w:rsidRPr="0028339C">
        <w:rPr>
          <w:rFonts w:asciiTheme="minorHAnsi" w:hAnsiTheme="minorHAnsi"/>
          <w:b/>
        </w:rPr>
        <w:lastRenderedPageBreak/>
        <w:t>Použitá literatura:</w:t>
      </w:r>
    </w:p>
    <w:p w:rsidR="00DD7B99" w:rsidRPr="00A249E1" w:rsidRDefault="0028339C" w:rsidP="00A249E1">
      <w:pPr>
        <w:spacing w:line="360" w:lineRule="auto"/>
        <w:rPr>
          <w:rFonts w:asciiTheme="minorHAnsi" w:hAnsiTheme="minorHAnsi"/>
          <w:sz w:val="22"/>
          <w:szCs w:val="22"/>
        </w:rPr>
      </w:pPr>
      <w:r w:rsidRPr="00A249E1">
        <w:rPr>
          <w:rFonts w:asciiTheme="minorHAnsi" w:hAnsiTheme="minorHAnsi"/>
          <w:sz w:val="22"/>
          <w:szCs w:val="22"/>
        </w:rPr>
        <w:t xml:space="preserve">PŮLPÁN, Zdeněk, Michal ČIHÁK, Josef TREJBAL, Jitka BOUŠKOVÁ a Milena BRZOŇOVÁ. </w:t>
      </w:r>
      <w:r w:rsidRPr="00A249E1">
        <w:rPr>
          <w:rFonts w:asciiTheme="minorHAnsi" w:hAnsiTheme="minorHAnsi"/>
          <w:i/>
          <w:iCs/>
          <w:sz w:val="22"/>
          <w:szCs w:val="22"/>
        </w:rPr>
        <w:t>Matematika 9 pro základní školy</w:t>
      </w:r>
      <w:r w:rsidRPr="00A249E1">
        <w:rPr>
          <w:rFonts w:asciiTheme="minorHAnsi" w:hAnsiTheme="minorHAnsi"/>
          <w:sz w:val="22"/>
          <w:szCs w:val="22"/>
        </w:rPr>
        <w:t>. 1. vyd. Praha: SPN - pedagogické nakladatelství, 2010, 2 sv. ISBN 978-80-7235-490-0.</w:t>
      </w:r>
    </w:p>
    <w:p w:rsidR="00DD7B99" w:rsidRPr="00A2144D" w:rsidRDefault="00DD7B99" w:rsidP="00A2144D">
      <w:pPr>
        <w:spacing w:line="360" w:lineRule="auto"/>
        <w:ind w:firstLine="708"/>
        <w:rPr>
          <w:rFonts w:asciiTheme="minorHAnsi" w:hAnsiTheme="minorHAnsi"/>
        </w:rPr>
      </w:pPr>
    </w:p>
    <w:sectPr w:rsidR="00DD7B99" w:rsidRPr="00A2144D" w:rsidSect="003443CA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3CA" w:rsidRDefault="003443CA" w:rsidP="003443CA">
      <w:r>
        <w:separator/>
      </w:r>
    </w:p>
  </w:endnote>
  <w:endnote w:type="continuationSeparator" w:id="0">
    <w:p w:rsidR="003443CA" w:rsidRDefault="003443CA" w:rsidP="00344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3CA" w:rsidRDefault="003443CA" w:rsidP="003443CA">
      <w:r>
        <w:separator/>
      </w:r>
    </w:p>
  </w:footnote>
  <w:footnote w:type="continuationSeparator" w:id="0">
    <w:p w:rsidR="003443CA" w:rsidRDefault="003443CA" w:rsidP="00344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3CA" w:rsidRPr="003443CA" w:rsidRDefault="003443CA">
    <w:pPr>
      <w:pStyle w:val="Zhlav"/>
      <w:rPr>
        <w:rFonts w:asciiTheme="minorHAnsi" w:hAnsiTheme="minorHAnsi"/>
        <w:b/>
        <w:sz w:val="28"/>
        <w:szCs w:val="28"/>
      </w:rPr>
    </w:pPr>
    <w:r w:rsidRPr="003443CA">
      <w:rPr>
        <w:rFonts w:asciiTheme="minorHAnsi" w:hAnsiTheme="minorHAnsi"/>
        <w:b/>
        <w:sz w:val="28"/>
        <w:szCs w:val="28"/>
      </w:rPr>
      <w:t>Goniometrické funkce</w:t>
    </w:r>
    <w:r w:rsidRPr="003443CA">
      <w:rPr>
        <w:rFonts w:asciiTheme="minorHAnsi" w:hAnsiTheme="minorHAnsi"/>
        <w:b/>
        <w:sz w:val="28"/>
        <w:szCs w:val="28"/>
      </w:rPr>
      <w:tab/>
    </w:r>
    <w:r w:rsidRPr="003443CA">
      <w:rPr>
        <w:rFonts w:asciiTheme="minorHAnsi" w:hAnsiTheme="minorHAnsi"/>
        <w:b/>
        <w:sz w:val="28"/>
        <w:szCs w:val="28"/>
      </w:rPr>
      <w:tab/>
      <w:t>Jméno: …………………………</w:t>
    </w:r>
    <w:proofErr w:type="gramStart"/>
    <w:r w:rsidRPr="003443CA">
      <w:rPr>
        <w:rFonts w:asciiTheme="minorHAnsi" w:hAnsiTheme="minorHAnsi"/>
        <w:b/>
        <w:sz w:val="28"/>
        <w:szCs w:val="28"/>
      </w:rPr>
      <w:t>…..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875EB5"/>
    <w:multiLevelType w:val="hybridMultilevel"/>
    <w:tmpl w:val="FE50E5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F911CA"/>
    <w:multiLevelType w:val="hybridMultilevel"/>
    <w:tmpl w:val="50703ECC"/>
    <w:lvl w:ilvl="0" w:tplc="AE4641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4D8E"/>
    <w:rsid w:val="002060ED"/>
    <w:rsid w:val="0028339C"/>
    <w:rsid w:val="003443CA"/>
    <w:rsid w:val="00483768"/>
    <w:rsid w:val="008122BB"/>
    <w:rsid w:val="0091130E"/>
    <w:rsid w:val="00A2144D"/>
    <w:rsid w:val="00A249E1"/>
    <w:rsid w:val="00D116A4"/>
    <w:rsid w:val="00DD7B99"/>
    <w:rsid w:val="00EB2B92"/>
    <w:rsid w:val="00EB4D8E"/>
    <w:rsid w:val="00F84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>
      <o:colormenu v:ext="edit" fillcolor="none" strokecolor="none"/>
    </o:shapedefaults>
    <o:shapelayout v:ext="edit">
      <o:idmap v:ext="edit" data="1"/>
      <o:rules v:ext="edit">
        <o:r id="V:Rule1" type="arc" idref="#_x0000_s1027"/>
        <o:r id="V:Rule2" type="arc" idref="#_x0000_s1036"/>
        <o:r id="V:Rule3" type="arc" idref="#_x0000_s1043"/>
        <o:r id="V:Rule4" type="arc" idref="#_x0000_s105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4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4D8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4D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4D8E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EB2B92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3443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443C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443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443C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324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Kalistová Daniela</cp:lastModifiedBy>
  <cp:revision>8</cp:revision>
  <dcterms:created xsi:type="dcterms:W3CDTF">2013-11-01T08:11:00Z</dcterms:created>
  <dcterms:modified xsi:type="dcterms:W3CDTF">2013-12-15T17:15:00Z</dcterms:modified>
</cp:coreProperties>
</file>