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3DF" w:rsidRDefault="0073110E" w:rsidP="00EE63DF">
      <w:pPr>
        <w:spacing w:before="240"/>
      </w:pPr>
      <w:r>
        <w:rPr>
          <w:noProof/>
          <w:lang w:eastAsia="cs-CZ"/>
        </w:rPr>
        <w:drawing>
          <wp:inline distT="0" distB="0" distL="0" distR="0">
            <wp:extent cx="5405755" cy="1045845"/>
            <wp:effectExtent l="19050" t="0" r="4445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5755" cy="104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63DF" w:rsidRDefault="00EE63DF" w:rsidP="00EE63DF">
      <w:pPr>
        <w:spacing w:before="840"/>
      </w:pPr>
    </w:p>
    <w:tbl>
      <w:tblPr>
        <w:tblW w:w="9831" w:type="dxa"/>
        <w:tblCellMar>
          <w:left w:w="0" w:type="dxa"/>
          <w:right w:w="0" w:type="dxa"/>
        </w:tblCellMar>
        <w:tblLook w:val="0420"/>
      </w:tblPr>
      <w:tblGrid>
        <w:gridCol w:w="2346"/>
        <w:gridCol w:w="7485"/>
      </w:tblGrid>
      <w:tr w:rsidR="00BF67C0" w:rsidRPr="00BF67C0">
        <w:trPr>
          <w:trHeight w:val="1376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542A6"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ŠKOLA: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542A6"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Gymnázium, Chomutov, Mostecká 3000, příspěvková organizace</w:t>
            </w:r>
          </w:p>
        </w:tc>
      </w:tr>
      <w:tr w:rsidR="00BF67C0" w:rsidRPr="00BF67C0">
        <w:trPr>
          <w:trHeight w:val="262"/>
        </w:trPr>
        <w:tc>
          <w:tcPr>
            <w:tcW w:w="234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542A6"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AUTOR:</w:t>
            </w:r>
          </w:p>
        </w:tc>
        <w:tc>
          <w:tcPr>
            <w:tcW w:w="748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F67C0" w:rsidRPr="00BF67C0" w:rsidRDefault="00380095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Mgr. Ilona Micková</w:t>
            </w:r>
          </w:p>
        </w:tc>
      </w:tr>
      <w:tr w:rsidR="00BF67C0" w:rsidRPr="00BF67C0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542A6"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NÁZEV: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F67C0" w:rsidRPr="00BF67C0" w:rsidRDefault="00380095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VY_1</w:t>
            </w:r>
            <w:r w:rsidR="00BF67C0" w:rsidRPr="001542A6"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2_INOVACE_01A_</w:t>
            </w:r>
            <w:r w:rsidR="00B34408"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01_</w:t>
            </w:r>
            <w:r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Umělecké směry 1.</w:t>
            </w:r>
            <w:r w:rsidR="002231CB"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 xml:space="preserve"> </w:t>
            </w:r>
            <w:r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pol. 20.století</w:t>
            </w:r>
          </w:p>
        </w:tc>
      </w:tr>
      <w:tr w:rsidR="00BF67C0" w:rsidRPr="00BF67C0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542A6"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TEMA: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F67C0" w:rsidRPr="00BF67C0" w:rsidRDefault="00380095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Světová literatura 20. století</w:t>
            </w:r>
          </w:p>
        </w:tc>
      </w:tr>
      <w:tr w:rsidR="00BF67C0" w:rsidRPr="00BF67C0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542A6"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ČÍSLO PROJEKTU: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542A6"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CZ.1.07/1.5.00/34.0816</w:t>
            </w:r>
          </w:p>
        </w:tc>
      </w:tr>
      <w:tr w:rsidR="00BF67C0" w:rsidRPr="00BF67C0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542A6"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DATUM TVORBY: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F67C0" w:rsidRPr="00BF67C0" w:rsidRDefault="00380095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29. 7. 2013</w:t>
            </w:r>
          </w:p>
        </w:tc>
      </w:tr>
    </w:tbl>
    <w:p w:rsidR="00C35E5B" w:rsidRDefault="00C35E5B" w:rsidP="00EE63DF">
      <w:pPr>
        <w:spacing w:after="1080"/>
      </w:pPr>
    </w:p>
    <w:p w:rsidR="0094053D" w:rsidRDefault="00C35E5B" w:rsidP="00EE63DF">
      <w:pPr>
        <w:spacing w:after="1080"/>
      </w:pPr>
      <w:r>
        <w:br w:type="page"/>
      </w:r>
    </w:p>
    <w:p w:rsidR="00EE63DF" w:rsidRPr="00EE63DF" w:rsidRDefault="00EE63DF" w:rsidP="00EE63DF">
      <w:pPr>
        <w:spacing w:before="240" w:after="240"/>
        <w:jc w:val="center"/>
        <w:rPr>
          <w:b/>
          <w:bCs/>
          <w:sz w:val="28"/>
          <w:szCs w:val="28"/>
        </w:rPr>
      </w:pPr>
      <w:r w:rsidRPr="00EE63DF">
        <w:rPr>
          <w:b/>
          <w:bCs/>
          <w:sz w:val="28"/>
          <w:szCs w:val="28"/>
        </w:rPr>
        <w:t>ANOTACE</w:t>
      </w:r>
    </w:p>
    <w:p w:rsidR="00C35E5B" w:rsidRDefault="00C35E5B" w:rsidP="00C35E5B">
      <w:pPr>
        <w:ind w:left="708"/>
      </w:pPr>
      <w:r>
        <w:t>Materiál je určen k interaktivní výuce.</w:t>
      </w:r>
    </w:p>
    <w:p w:rsidR="00C35E5B" w:rsidRDefault="00C35E5B" w:rsidP="00C35E5B">
      <w:pPr>
        <w:ind w:left="708"/>
      </w:pPr>
      <w:r>
        <w:t>Pracovní list slouží k ověření získaných znalostí o světové poezii 1. poloviny 20. století.</w:t>
      </w:r>
    </w:p>
    <w:p w:rsidR="00C35E5B" w:rsidRDefault="00C35E5B" w:rsidP="00C35E5B">
      <w:pPr>
        <w:ind w:left="708"/>
      </w:pPr>
      <w:r>
        <w:t xml:space="preserve">Za </w:t>
      </w:r>
      <w:r w:rsidR="002231CB">
        <w:t>ukázkami z poezie jsou připojeny</w:t>
      </w:r>
      <w:r>
        <w:t xml:space="preserve"> otázky a úkoly.  Texty je možno zobrazit na interaktivní tabuli, nebo je žákům vytisknout a pracovat souběžně s tabulí.</w:t>
      </w:r>
    </w:p>
    <w:p w:rsidR="00227A78" w:rsidRDefault="00227A78" w:rsidP="00C35E5B">
      <w:pPr>
        <w:ind w:left="708"/>
      </w:pPr>
      <w:r>
        <w:t>Žáci mohou pracovat s textem pomocí fixu na tabuli, případně elektronickým perem na interaktivní tabuli nebo pracovat přímo v počítači.</w:t>
      </w:r>
    </w:p>
    <w:p w:rsidR="00EE63DF" w:rsidRDefault="00C35E5B" w:rsidP="00C35E5B">
      <w:pPr>
        <w:ind w:left="708"/>
      </w:pPr>
      <w:r>
        <w:t>Text je určen pro žáky 3. ročníku SŠ.</w:t>
      </w:r>
      <w:r w:rsidR="00EE63DF">
        <w:br w:type="page"/>
      </w:r>
      <w:r w:rsidR="0073110E">
        <w:rPr>
          <w:noProof/>
          <w:color w:val="0000FF"/>
          <w:lang w:eastAsia="cs-CZ"/>
        </w:rPr>
        <w:lastRenderedPageBreak/>
        <w:drawing>
          <wp:inline distT="0" distB="0" distL="0" distR="0">
            <wp:extent cx="2377440" cy="2677160"/>
            <wp:effectExtent l="19050" t="0" r="3810" b="0"/>
            <wp:docPr id="2" name="obrázek 2" descr="250px-Apollinaire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50px-Apollinaire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440" cy="2677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5C1D" w:rsidRPr="00C35E5B" w:rsidRDefault="00CF5C1D">
      <w:pPr>
        <w:rPr>
          <w:sz w:val="28"/>
          <w:szCs w:val="28"/>
        </w:rPr>
      </w:pPr>
      <w:r w:rsidRPr="00C35E5B">
        <w:rPr>
          <w:sz w:val="28"/>
          <w:szCs w:val="28"/>
        </w:rPr>
        <w:t>Ukázka číslo 1</w:t>
      </w:r>
      <w:r w:rsidR="005C505E" w:rsidRPr="00C35E5B">
        <w:rPr>
          <w:sz w:val="28"/>
          <w:szCs w:val="28"/>
        </w:rPr>
        <w:t>:</w:t>
      </w:r>
    </w:p>
    <w:p w:rsidR="005C505E" w:rsidRPr="00C35E5B" w:rsidRDefault="00C35E5B">
      <w:pPr>
        <w:rPr>
          <w:b/>
          <w:sz w:val="28"/>
          <w:szCs w:val="28"/>
        </w:rPr>
      </w:pPr>
      <w:r>
        <w:rPr>
          <w:b/>
          <w:sz w:val="28"/>
          <w:szCs w:val="28"/>
        </w:rPr>
        <w:t>1) Napište, jak se nazývá</w:t>
      </w:r>
      <w:r w:rsidR="005C505E" w:rsidRPr="00C35E5B">
        <w:rPr>
          <w:b/>
          <w:sz w:val="28"/>
          <w:szCs w:val="28"/>
        </w:rPr>
        <w:t xml:space="preserve"> báseň v grafické podobě</w:t>
      </w:r>
    </w:p>
    <w:p w:rsidR="005C505E" w:rsidRPr="00C35E5B" w:rsidRDefault="005C505E">
      <w:pPr>
        <w:rPr>
          <w:b/>
          <w:sz w:val="28"/>
          <w:szCs w:val="28"/>
        </w:rPr>
      </w:pPr>
      <w:r w:rsidRPr="00C35E5B">
        <w:rPr>
          <w:b/>
          <w:sz w:val="28"/>
          <w:szCs w:val="28"/>
        </w:rPr>
        <w:t>2) K jakému uměleckému směru ji řadíme?</w:t>
      </w:r>
    </w:p>
    <w:p w:rsidR="005C505E" w:rsidRPr="00C35E5B" w:rsidRDefault="005C505E">
      <w:pPr>
        <w:rPr>
          <w:b/>
          <w:sz w:val="28"/>
          <w:szCs w:val="28"/>
        </w:rPr>
      </w:pPr>
      <w:r w:rsidRPr="00C35E5B">
        <w:rPr>
          <w:b/>
          <w:sz w:val="28"/>
          <w:szCs w:val="28"/>
        </w:rPr>
        <w:t>3)  Uveďte další autorova díla</w:t>
      </w:r>
    </w:p>
    <w:p w:rsidR="00EE63DF" w:rsidRPr="00C35E5B" w:rsidRDefault="00EE63DF" w:rsidP="00EE63DF">
      <w:pPr>
        <w:spacing w:before="120" w:after="120"/>
        <w:rPr>
          <w:b/>
        </w:rPr>
      </w:pPr>
    </w:p>
    <w:p w:rsidR="004E6F9B" w:rsidRPr="002231CB" w:rsidRDefault="00CF5C1D" w:rsidP="00B34408">
      <w:pPr>
        <w:spacing w:after="0" w:line="240" w:lineRule="auto"/>
        <w:rPr>
          <w:sz w:val="28"/>
          <w:szCs w:val="28"/>
        </w:rPr>
      </w:pPr>
      <w:r>
        <w:br w:type="page"/>
      </w:r>
      <w:r w:rsidR="00552388" w:rsidRPr="002231CB">
        <w:rPr>
          <w:sz w:val="28"/>
          <w:szCs w:val="28"/>
        </w:rPr>
        <w:lastRenderedPageBreak/>
        <w:t>Dopis „P</w:t>
      </w:r>
      <w:r w:rsidR="00B34408" w:rsidRPr="002231CB">
        <w:rPr>
          <w:sz w:val="28"/>
          <w:szCs w:val="28"/>
        </w:rPr>
        <w:t>asseistického“ pána mladé krasavici (T. Marinetti)</w:t>
      </w:r>
    </w:p>
    <w:p w:rsidR="00B34408" w:rsidRDefault="00B34408" w:rsidP="00B34408">
      <w:pPr>
        <w:spacing w:after="0" w:line="240" w:lineRule="auto"/>
      </w:pPr>
    </w:p>
    <w:p w:rsidR="00B34408" w:rsidRDefault="00B34408" w:rsidP="00B34408">
      <w:pPr>
        <w:spacing w:after="0" w:line="240" w:lineRule="auto"/>
      </w:pPr>
    </w:p>
    <w:p w:rsidR="00B34408" w:rsidRDefault="0073110E" w:rsidP="00B34408">
      <w:pPr>
        <w:spacing w:after="0" w:line="240" w:lineRule="auto"/>
      </w:pPr>
      <w:r>
        <w:rPr>
          <w:noProof/>
          <w:lang w:eastAsia="cs-CZ"/>
        </w:rPr>
        <w:drawing>
          <wp:inline distT="0" distB="0" distL="0" distR="0">
            <wp:extent cx="5749925" cy="2048510"/>
            <wp:effectExtent l="19050" t="0" r="3175" b="0"/>
            <wp:docPr id="3" name="obrázek 3" descr="Cnv0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nv025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925" cy="2048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2388" w:rsidRDefault="00552388" w:rsidP="00B34408">
      <w:pPr>
        <w:spacing w:after="0" w:line="240" w:lineRule="auto"/>
      </w:pPr>
    </w:p>
    <w:p w:rsidR="00552388" w:rsidRDefault="00552388" w:rsidP="00B34408">
      <w:pPr>
        <w:spacing w:after="0" w:line="240" w:lineRule="auto"/>
      </w:pPr>
    </w:p>
    <w:p w:rsidR="00552388" w:rsidRPr="00882942" w:rsidRDefault="00552388" w:rsidP="00B34408">
      <w:pPr>
        <w:spacing w:after="0" w:line="240" w:lineRule="auto"/>
        <w:rPr>
          <w:b/>
          <w:sz w:val="28"/>
          <w:szCs w:val="28"/>
        </w:rPr>
      </w:pPr>
      <w:r w:rsidRPr="00882942">
        <w:rPr>
          <w:b/>
          <w:sz w:val="28"/>
          <w:szCs w:val="28"/>
        </w:rPr>
        <w:t>Označte, které z následujících bodů Manifestu futurismu lze najít v básni:</w:t>
      </w:r>
    </w:p>
    <w:p w:rsidR="00552388" w:rsidRDefault="00552388" w:rsidP="00B34408">
      <w:pPr>
        <w:spacing w:after="0" w:line="240" w:lineRule="auto"/>
      </w:pPr>
    </w:p>
    <w:p w:rsidR="00552388" w:rsidRPr="00882942" w:rsidRDefault="00552388" w:rsidP="00552388">
      <w:pPr>
        <w:numPr>
          <w:ilvl w:val="0"/>
          <w:numId w:val="7"/>
        </w:numPr>
        <w:spacing w:after="0" w:line="240" w:lineRule="auto"/>
        <w:rPr>
          <w:sz w:val="28"/>
          <w:szCs w:val="28"/>
        </w:rPr>
      </w:pPr>
      <w:r w:rsidRPr="00882942">
        <w:rPr>
          <w:sz w:val="28"/>
          <w:szCs w:val="28"/>
        </w:rPr>
        <w:t>Literatura dosud velebila myšlenkovou nehybnost, extázi a spánek, my chceme velebit útočný neklid, horečnatou nespavost, poklus, nebezpečný skok, ránu pěstí</w:t>
      </w:r>
    </w:p>
    <w:p w:rsidR="00552388" w:rsidRPr="00882942" w:rsidRDefault="00552388" w:rsidP="00552388">
      <w:pPr>
        <w:numPr>
          <w:ilvl w:val="0"/>
          <w:numId w:val="7"/>
        </w:numPr>
        <w:spacing w:after="0" w:line="240" w:lineRule="auto"/>
        <w:rPr>
          <w:sz w:val="28"/>
          <w:szCs w:val="28"/>
        </w:rPr>
      </w:pPr>
      <w:r w:rsidRPr="00882942">
        <w:rPr>
          <w:sz w:val="28"/>
          <w:szCs w:val="28"/>
        </w:rPr>
        <w:t>Základními prvky naší poezie budou odvaha, zmužilost a revolta</w:t>
      </w:r>
    </w:p>
    <w:p w:rsidR="00552388" w:rsidRPr="00882942" w:rsidRDefault="00552388" w:rsidP="00552388">
      <w:pPr>
        <w:numPr>
          <w:ilvl w:val="0"/>
          <w:numId w:val="7"/>
        </w:numPr>
        <w:spacing w:after="0" w:line="240" w:lineRule="auto"/>
        <w:rPr>
          <w:sz w:val="28"/>
          <w:szCs w:val="28"/>
        </w:rPr>
      </w:pPr>
      <w:r w:rsidRPr="00882942">
        <w:rPr>
          <w:sz w:val="28"/>
          <w:szCs w:val="28"/>
        </w:rPr>
        <w:t>Básník se musí vybít vášniv</w:t>
      </w:r>
      <w:r w:rsidR="0073110E">
        <w:rPr>
          <w:sz w:val="28"/>
          <w:szCs w:val="28"/>
        </w:rPr>
        <w:t>ě, břeskně a marnotratně, chce-</w:t>
      </w:r>
      <w:r w:rsidRPr="00882942">
        <w:rPr>
          <w:sz w:val="28"/>
          <w:szCs w:val="28"/>
        </w:rPr>
        <w:t>li znásobit nadšené zanícení pro prvotní živly</w:t>
      </w:r>
    </w:p>
    <w:p w:rsidR="00552388" w:rsidRPr="00882942" w:rsidRDefault="00552388" w:rsidP="00552388">
      <w:pPr>
        <w:numPr>
          <w:ilvl w:val="0"/>
          <w:numId w:val="7"/>
        </w:numPr>
        <w:spacing w:after="0" w:line="240" w:lineRule="auto"/>
        <w:rPr>
          <w:sz w:val="28"/>
          <w:szCs w:val="28"/>
        </w:rPr>
      </w:pPr>
      <w:r w:rsidRPr="00882942">
        <w:rPr>
          <w:sz w:val="28"/>
          <w:szCs w:val="28"/>
        </w:rPr>
        <w:t>Zrušení interpunkce</w:t>
      </w:r>
    </w:p>
    <w:p w:rsidR="00552388" w:rsidRDefault="00552388" w:rsidP="00552388">
      <w:pPr>
        <w:numPr>
          <w:ilvl w:val="0"/>
          <w:numId w:val="7"/>
        </w:numPr>
        <w:spacing w:after="0" w:line="240" w:lineRule="auto"/>
        <w:rPr>
          <w:sz w:val="28"/>
          <w:szCs w:val="28"/>
        </w:rPr>
      </w:pPr>
      <w:r w:rsidRPr="00882942">
        <w:rPr>
          <w:sz w:val="28"/>
          <w:szCs w:val="28"/>
        </w:rPr>
        <w:t>Sloveso budiž užíváno jen v</w:t>
      </w:r>
      <w:r w:rsidR="0073110E">
        <w:rPr>
          <w:sz w:val="28"/>
          <w:szCs w:val="28"/>
        </w:rPr>
        <w:t> </w:t>
      </w:r>
      <w:r w:rsidR="00882942" w:rsidRPr="00882942">
        <w:rPr>
          <w:sz w:val="28"/>
          <w:szCs w:val="28"/>
        </w:rPr>
        <w:t>infi</w:t>
      </w:r>
      <w:r w:rsidRPr="00882942">
        <w:rPr>
          <w:sz w:val="28"/>
          <w:szCs w:val="28"/>
        </w:rPr>
        <w:t>nitivu</w:t>
      </w:r>
      <w:r w:rsidR="0073110E">
        <w:rPr>
          <w:sz w:val="28"/>
          <w:szCs w:val="28"/>
        </w:rPr>
        <w:t xml:space="preserve"> </w:t>
      </w:r>
      <w:r w:rsidR="00882942" w:rsidRPr="00882942">
        <w:rPr>
          <w:sz w:val="28"/>
          <w:szCs w:val="28"/>
        </w:rPr>
        <w:t xml:space="preserve"> (...)</w:t>
      </w:r>
    </w:p>
    <w:p w:rsidR="00882942" w:rsidRPr="00882942" w:rsidRDefault="00882942" w:rsidP="00552388">
      <w:pPr>
        <w:numPr>
          <w:ilvl w:val="0"/>
          <w:numId w:val="7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Skladba musí být zrušena podstatná jména buďtež náhodně  dle svého vzniku umístěna</w:t>
      </w:r>
    </w:p>
    <w:p w:rsidR="00B34408" w:rsidRPr="00882942" w:rsidRDefault="00B34408" w:rsidP="00B34408">
      <w:pPr>
        <w:spacing w:after="0" w:line="240" w:lineRule="auto"/>
        <w:rPr>
          <w:sz w:val="28"/>
          <w:szCs w:val="28"/>
        </w:rPr>
      </w:pPr>
    </w:p>
    <w:p w:rsidR="00B34408" w:rsidRDefault="00B34408" w:rsidP="00B34408">
      <w:pPr>
        <w:spacing w:after="0" w:line="240" w:lineRule="auto"/>
      </w:pPr>
    </w:p>
    <w:p w:rsidR="00B34408" w:rsidRPr="004E6F9B" w:rsidRDefault="00B34408" w:rsidP="00B3440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274EE0" w:rsidRDefault="00274EE0" w:rsidP="00274EE0">
      <w:pPr>
        <w:ind w:right="-468"/>
        <w:rPr>
          <w:sz w:val="28"/>
          <w:szCs w:val="28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br w:type="page"/>
      </w:r>
      <w:r w:rsidRPr="00274EE0">
        <w:rPr>
          <w:sz w:val="28"/>
          <w:szCs w:val="28"/>
        </w:rPr>
        <w:lastRenderedPageBreak/>
        <w:t xml:space="preserve"> Určete, ke kterému směru se hlásí</w:t>
      </w:r>
      <w:r w:rsidR="00E333BA">
        <w:rPr>
          <w:sz w:val="28"/>
          <w:szCs w:val="28"/>
        </w:rPr>
        <w:t xml:space="preserve"> následující myšlenky</w:t>
      </w:r>
      <w:r w:rsidRPr="00274EE0">
        <w:rPr>
          <w:sz w:val="28"/>
          <w:szCs w:val="28"/>
        </w:rPr>
        <w:t>:</w:t>
      </w:r>
    </w:p>
    <w:p w:rsidR="00E333BA" w:rsidRPr="00274EE0" w:rsidRDefault="00E333BA" w:rsidP="00274EE0">
      <w:pPr>
        <w:ind w:right="-468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274EE0" w:rsidRPr="00274EE0" w:rsidRDefault="00274EE0" w:rsidP="00274EE0">
      <w:pPr>
        <w:ind w:left="-900" w:right="-468"/>
        <w:rPr>
          <w:b/>
          <w:sz w:val="28"/>
          <w:szCs w:val="28"/>
        </w:rPr>
      </w:pPr>
      <w:r w:rsidRPr="00274EE0">
        <w:rPr>
          <w:b/>
          <w:sz w:val="28"/>
          <w:szCs w:val="28"/>
        </w:rPr>
        <w:t xml:space="preserve">   </w:t>
      </w:r>
      <w:r w:rsidR="00E333BA">
        <w:rPr>
          <w:b/>
          <w:sz w:val="28"/>
          <w:szCs w:val="28"/>
        </w:rPr>
        <w:t>1)</w:t>
      </w:r>
      <w:r w:rsidRPr="00274EE0">
        <w:rPr>
          <w:b/>
          <w:sz w:val="28"/>
          <w:szCs w:val="28"/>
        </w:rPr>
        <w:t xml:space="preserve"> „Prohlašujeme, že nádher</w:t>
      </w:r>
      <w:r w:rsidR="0073110E">
        <w:rPr>
          <w:b/>
          <w:sz w:val="28"/>
          <w:szCs w:val="28"/>
        </w:rPr>
        <w:t>a byla obohacena o novou krásu</w:t>
      </w:r>
      <w:r w:rsidRPr="00274EE0">
        <w:rPr>
          <w:b/>
          <w:sz w:val="28"/>
          <w:szCs w:val="28"/>
        </w:rPr>
        <w:t>: o krásu rychlosti“</w:t>
      </w:r>
    </w:p>
    <w:p w:rsidR="00274EE0" w:rsidRDefault="00274EE0" w:rsidP="00274EE0">
      <w:pPr>
        <w:numPr>
          <w:ilvl w:val="0"/>
          <w:numId w:val="3"/>
        </w:numPr>
        <w:ind w:right="-468"/>
        <w:rPr>
          <w:sz w:val="28"/>
          <w:szCs w:val="28"/>
        </w:rPr>
      </w:pPr>
      <w:r>
        <w:rPr>
          <w:sz w:val="28"/>
          <w:szCs w:val="28"/>
        </w:rPr>
        <w:t>surrealismus</w:t>
      </w:r>
    </w:p>
    <w:p w:rsidR="00274EE0" w:rsidRDefault="00274EE0" w:rsidP="00274EE0">
      <w:pPr>
        <w:numPr>
          <w:ilvl w:val="0"/>
          <w:numId w:val="3"/>
        </w:numPr>
        <w:ind w:right="-468"/>
        <w:rPr>
          <w:sz w:val="28"/>
          <w:szCs w:val="28"/>
        </w:rPr>
      </w:pPr>
      <w:r>
        <w:rPr>
          <w:sz w:val="28"/>
          <w:szCs w:val="28"/>
        </w:rPr>
        <w:t>futurismus</w:t>
      </w:r>
    </w:p>
    <w:p w:rsidR="00274EE0" w:rsidRDefault="00274EE0" w:rsidP="00274EE0">
      <w:pPr>
        <w:numPr>
          <w:ilvl w:val="0"/>
          <w:numId w:val="3"/>
        </w:numPr>
        <w:ind w:right="-468"/>
        <w:rPr>
          <w:sz w:val="28"/>
          <w:szCs w:val="28"/>
        </w:rPr>
      </w:pPr>
      <w:r>
        <w:rPr>
          <w:sz w:val="28"/>
          <w:szCs w:val="28"/>
        </w:rPr>
        <w:t>dadaismus</w:t>
      </w:r>
    </w:p>
    <w:p w:rsidR="00274EE0" w:rsidRDefault="00274EE0" w:rsidP="00274EE0">
      <w:pPr>
        <w:numPr>
          <w:ilvl w:val="0"/>
          <w:numId w:val="3"/>
        </w:numPr>
        <w:ind w:right="-468"/>
        <w:rPr>
          <w:sz w:val="28"/>
          <w:szCs w:val="28"/>
        </w:rPr>
      </w:pPr>
      <w:r>
        <w:rPr>
          <w:sz w:val="28"/>
          <w:szCs w:val="28"/>
        </w:rPr>
        <w:t>expresionismus</w:t>
      </w:r>
    </w:p>
    <w:p w:rsidR="00E333BA" w:rsidRDefault="00E333BA" w:rsidP="00E333BA">
      <w:pPr>
        <w:ind w:left="-600" w:right="-468"/>
        <w:rPr>
          <w:sz w:val="28"/>
          <w:szCs w:val="28"/>
        </w:rPr>
      </w:pPr>
    </w:p>
    <w:p w:rsidR="00E333BA" w:rsidRDefault="00E333BA" w:rsidP="00E333BA">
      <w:pPr>
        <w:ind w:left="-600" w:right="-468"/>
        <w:rPr>
          <w:sz w:val="28"/>
          <w:szCs w:val="28"/>
        </w:rPr>
      </w:pPr>
      <w:r>
        <w:rPr>
          <w:b/>
          <w:sz w:val="28"/>
          <w:szCs w:val="28"/>
        </w:rPr>
        <w:t xml:space="preserve">2) </w:t>
      </w:r>
      <w:r w:rsidRPr="00E333BA">
        <w:rPr>
          <w:b/>
          <w:sz w:val="28"/>
          <w:szCs w:val="28"/>
        </w:rPr>
        <w:t>„Píši, jako když čůrám“</w:t>
      </w:r>
      <w:r>
        <w:rPr>
          <w:sz w:val="28"/>
          <w:szCs w:val="28"/>
        </w:rPr>
        <w:t xml:space="preserve"> (T.</w:t>
      </w:r>
      <w:r w:rsidR="0073110E">
        <w:rPr>
          <w:sz w:val="28"/>
          <w:szCs w:val="28"/>
        </w:rPr>
        <w:t xml:space="preserve"> </w:t>
      </w:r>
      <w:r>
        <w:rPr>
          <w:sz w:val="28"/>
          <w:szCs w:val="28"/>
        </w:rPr>
        <w:t>Tzara)</w:t>
      </w:r>
    </w:p>
    <w:p w:rsidR="00E333BA" w:rsidRDefault="00E333BA" w:rsidP="00E333BA">
      <w:pPr>
        <w:numPr>
          <w:ilvl w:val="0"/>
          <w:numId w:val="4"/>
        </w:numPr>
        <w:ind w:right="-468"/>
        <w:rPr>
          <w:sz w:val="28"/>
          <w:szCs w:val="28"/>
        </w:rPr>
      </w:pPr>
      <w:r>
        <w:rPr>
          <w:sz w:val="28"/>
          <w:szCs w:val="28"/>
        </w:rPr>
        <w:t>futurismus</w:t>
      </w:r>
    </w:p>
    <w:p w:rsidR="00E333BA" w:rsidRDefault="00E333BA" w:rsidP="00E333BA">
      <w:pPr>
        <w:numPr>
          <w:ilvl w:val="0"/>
          <w:numId w:val="4"/>
        </w:numPr>
        <w:ind w:right="-468"/>
        <w:rPr>
          <w:sz w:val="28"/>
          <w:szCs w:val="28"/>
        </w:rPr>
      </w:pPr>
      <w:r>
        <w:rPr>
          <w:sz w:val="28"/>
          <w:szCs w:val="28"/>
        </w:rPr>
        <w:t>dadismus</w:t>
      </w:r>
    </w:p>
    <w:p w:rsidR="00E333BA" w:rsidRDefault="00E333BA" w:rsidP="00E333BA">
      <w:pPr>
        <w:numPr>
          <w:ilvl w:val="0"/>
          <w:numId w:val="4"/>
        </w:numPr>
        <w:ind w:right="-468"/>
        <w:rPr>
          <w:sz w:val="28"/>
          <w:szCs w:val="28"/>
        </w:rPr>
      </w:pPr>
      <w:r>
        <w:rPr>
          <w:sz w:val="28"/>
          <w:szCs w:val="28"/>
        </w:rPr>
        <w:t>surrealismus</w:t>
      </w:r>
    </w:p>
    <w:p w:rsidR="00E333BA" w:rsidRDefault="00E333BA" w:rsidP="00E333BA">
      <w:pPr>
        <w:numPr>
          <w:ilvl w:val="0"/>
          <w:numId w:val="4"/>
        </w:numPr>
        <w:ind w:right="-468"/>
        <w:rPr>
          <w:sz w:val="28"/>
          <w:szCs w:val="28"/>
        </w:rPr>
      </w:pPr>
      <w:r>
        <w:rPr>
          <w:sz w:val="28"/>
          <w:szCs w:val="28"/>
        </w:rPr>
        <w:t>kubofuturismus</w:t>
      </w:r>
    </w:p>
    <w:p w:rsidR="00E333BA" w:rsidRDefault="00E333BA" w:rsidP="00E333BA">
      <w:pPr>
        <w:ind w:left="-600" w:right="-468"/>
        <w:rPr>
          <w:sz w:val="28"/>
          <w:szCs w:val="28"/>
        </w:rPr>
      </w:pPr>
    </w:p>
    <w:p w:rsidR="00E333BA" w:rsidRDefault="00E333BA" w:rsidP="00E333BA">
      <w:pPr>
        <w:ind w:left="-600" w:right="-468"/>
        <w:rPr>
          <w:sz w:val="28"/>
          <w:szCs w:val="28"/>
        </w:rPr>
      </w:pPr>
    </w:p>
    <w:p w:rsidR="00E333BA" w:rsidRDefault="00E333BA" w:rsidP="00E333BA">
      <w:pPr>
        <w:ind w:left="-600" w:right="-46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3) </w:t>
      </w:r>
      <w:r w:rsidRPr="00E333BA">
        <w:rPr>
          <w:b/>
          <w:sz w:val="28"/>
          <w:szCs w:val="28"/>
        </w:rPr>
        <w:t>„Diktát myšlení bez jakékoli rozumové kontroly a mimo všechny estetické či morální zřetele“</w:t>
      </w:r>
    </w:p>
    <w:p w:rsidR="00E333BA" w:rsidRDefault="00E333BA" w:rsidP="00E333BA">
      <w:pPr>
        <w:numPr>
          <w:ilvl w:val="0"/>
          <w:numId w:val="5"/>
        </w:numPr>
        <w:ind w:right="-468"/>
        <w:rPr>
          <w:b/>
          <w:sz w:val="28"/>
          <w:szCs w:val="28"/>
        </w:rPr>
      </w:pPr>
      <w:r>
        <w:rPr>
          <w:b/>
          <w:sz w:val="28"/>
          <w:szCs w:val="28"/>
        </w:rPr>
        <w:t>surrealismus</w:t>
      </w:r>
    </w:p>
    <w:p w:rsidR="00E333BA" w:rsidRDefault="00E333BA" w:rsidP="00E333BA">
      <w:pPr>
        <w:numPr>
          <w:ilvl w:val="0"/>
          <w:numId w:val="5"/>
        </w:numPr>
        <w:ind w:right="-468"/>
        <w:rPr>
          <w:b/>
          <w:sz w:val="28"/>
          <w:szCs w:val="28"/>
        </w:rPr>
      </w:pPr>
      <w:r>
        <w:rPr>
          <w:b/>
          <w:sz w:val="28"/>
          <w:szCs w:val="28"/>
        </w:rPr>
        <w:t>futurismus</w:t>
      </w:r>
    </w:p>
    <w:p w:rsidR="00E333BA" w:rsidRDefault="00E333BA" w:rsidP="00E333BA">
      <w:pPr>
        <w:numPr>
          <w:ilvl w:val="0"/>
          <w:numId w:val="5"/>
        </w:numPr>
        <w:ind w:right="-468"/>
        <w:rPr>
          <w:b/>
          <w:sz w:val="28"/>
          <w:szCs w:val="28"/>
        </w:rPr>
      </w:pPr>
      <w:r>
        <w:rPr>
          <w:b/>
          <w:sz w:val="28"/>
          <w:szCs w:val="28"/>
        </w:rPr>
        <w:t>dad</w:t>
      </w:r>
      <w:r w:rsidR="0014444E">
        <w:rPr>
          <w:b/>
          <w:sz w:val="28"/>
          <w:szCs w:val="28"/>
        </w:rPr>
        <w:t>a</w:t>
      </w:r>
      <w:r>
        <w:rPr>
          <w:b/>
          <w:sz w:val="28"/>
          <w:szCs w:val="28"/>
        </w:rPr>
        <w:t>ismus</w:t>
      </w:r>
    </w:p>
    <w:p w:rsidR="00E333BA" w:rsidRPr="00E333BA" w:rsidRDefault="00E333BA" w:rsidP="00E333BA">
      <w:pPr>
        <w:numPr>
          <w:ilvl w:val="0"/>
          <w:numId w:val="5"/>
        </w:numPr>
        <w:ind w:right="-468"/>
        <w:rPr>
          <w:b/>
          <w:sz w:val="28"/>
          <w:szCs w:val="28"/>
        </w:rPr>
      </w:pPr>
      <w:r>
        <w:rPr>
          <w:b/>
          <w:sz w:val="28"/>
          <w:szCs w:val="28"/>
        </w:rPr>
        <w:t>expresionismus</w:t>
      </w:r>
    </w:p>
    <w:p w:rsidR="004E6F9B" w:rsidRPr="004E6F9B" w:rsidRDefault="004E6F9B" w:rsidP="00274EE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4E6F9B" w:rsidRDefault="004E6F9B" w:rsidP="004E6F9B">
      <w:pPr>
        <w:jc w:val="center"/>
      </w:pPr>
    </w:p>
    <w:p w:rsidR="00275785" w:rsidRPr="00C35E5B" w:rsidRDefault="00E333BA" w:rsidP="00275785">
      <w:pPr>
        <w:rPr>
          <w:b/>
          <w:sz w:val="32"/>
          <w:szCs w:val="32"/>
        </w:rPr>
      </w:pPr>
      <w:r w:rsidRPr="000846ED">
        <w:rPr>
          <w:sz w:val="28"/>
          <w:szCs w:val="28"/>
        </w:rPr>
        <w:br w:type="page"/>
      </w:r>
      <w:r w:rsidR="00275785" w:rsidRPr="00C35E5B">
        <w:rPr>
          <w:b/>
          <w:sz w:val="32"/>
          <w:szCs w:val="32"/>
        </w:rPr>
        <w:lastRenderedPageBreak/>
        <w:t>Volná láska</w:t>
      </w:r>
    </w:p>
    <w:p w:rsidR="00275785" w:rsidRPr="000846ED" w:rsidRDefault="00275785" w:rsidP="00275785">
      <w:pPr>
        <w:rPr>
          <w:sz w:val="28"/>
          <w:szCs w:val="28"/>
        </w:rPr>
      </w:pPr>
      <w:r w:rsidRPr="000846ED">
        <w:rPr>
          <w:sz w:val="28"/>
          <w:szCs w:val="28"/>
        </w:rPr>
        <w:t>Má žena s kšticí hořícího lesa</w:t>
      </w:r>
    </w:p>
    <w:p w:rsidR="00275785" w:rsidRPr="000846ED" w:rsidRDefault="00275785" w:rsidP="00275785">
      <w:pPr>
        <w:rPr>
          <w:sz w:val="28"/>
          <w:szCs w:val="28"/>
        </w:rPr>
      </w:pPr>
      <w:r w:rsidRPr="000846ED">
        <w:rPr>
          <w:sz w:val="28"/>
          <w:szCs w:val="28"/>
        </w:rPr>
        <w:t>S myšlenkami žárných blesků</w:t>
      </w:r>
    </w:p>
    <w:p w:rsidR="00275785" w:rsidRPr="000846ED" w:rsidRDefault="00275785" w:rsidP="00275785">
      <w:pPr>
        <w:rPr>
          <w:sz w:val="28"/>
          <w:szCs w:val="28"/>
        </w:rPr>
      </w:pPr>
      <w:r w:rsidRPr="000846ED">
        <w:rPr>
          <w:sz w:val="28"/>
          <w:szCs w:val="28"/>
        </w:rPr>
        <w:t>S pasem přesýpacích hodin</w:t>
      </w:r>
    </w:p>
    <w:p w:rsidR="00275785" w:rsidRPr="000846ED" w:rsidRDefault="00275785" w:rsidP="00275785">
      <w:pPr>
        <w:rPr>
          <w:sz w:val="28"/>
          <w:szCs w:val="28"/>
        </w:rPr>
      </w:pPr>
      <w:r w:rsidRPr="000846ED">
        <w:rPr>
          <w:sz w:val="28"/>
          <w:szCs w:val="28"/>
        </w:rPr>
        <w:t>Má žena s pasem vydry mezi tygřími zuby</w:t>
      </w:r>
    </w:p>
    <w:p w:rsidR="00275785" w:rsidRPr="000846ED" w:rsidRDefault="00275785" w:rsidP="00275785">
      <w:pPr>
        <w:rPr>
          <w:sz w:val="28"/>
          <w:szCs w:val="28"/>
        </w:rPr>
      </w:pPr>
      <w:r w:rsidRPr="000846ED">
        <w:rPr>
          <w:sz w:val="28"/>
          <w:szCs w:val="28"/>
        </w:rPr>
        <w:t>Má žena s ústy jako kokarda a kytice hvězd největší velikosti</w:t>
      </w:r>
    </w:p>
    <w:p w:rsidR="00275785" w:rsidRPr="000846ED" w:rsidRDefault="00A45D66" w:rsidP="00275785">
      <w:pPr>
        <w:rPr>
          <w:sz w:val="28"/>
          <w:szCs w:val="28"/>
        </w:rPr>
      </w:pPr>
      <w:r w:rsidRPr="000846ED">
        <w:rPr>
          <w:sz w:val="28"/>
          <w:szCs w:val="28"/>
        </w:rPr>
        <w:t xml:space="preserve">Se zuby otisků bílé </w:t>
      </w:r>
      <w:r w:rsidR="00275785" w:rsidRPr="000846ED">
        <w:rPr>
          <w:sz w:val="28"/>
          <w:szCs w:val="28"/>
        </w:rPr>
        <w:t>myšky na bílé zemi</w:t>
      </w:r>
    </w:p>
    <w:p w:rsidR="00275785" w:rsidRPr="000846ED" w:rsidRDefault="00275785" w:rsidP="00275785">
      <w:pPr>
        <w:rPr>
          <w:sz w:val="28"/>
          <w:szCs w:val="28"/>
        </w:rPr>
      </w:pPr>
      <w:r w:rsidRPr="000846ED">
        <w:rPr>
          <w:sz w:val="28"/>
          <w:szCs w:val="28"/>
        </w:rPr>
        <w:t>S jazykem hlazené ambry a broušeného skla</w:t>
      </w:r>
    </w:p>
    <w:p w:rsidR="00275785" w:rsidRPr="000846ED" w:rsidRDefault="00275785" w:rsidP="00275785">
      <w:pPr>
        <w:rPr>
          <w:sz w:val="28"/>
          <w:szCs w:val="28"/>
        </w:rPr>
      </w:pPr>
      <w:r w:rsidRPr="000846ED">
        <w:rPr>
          <w:sz w:val="28"/>
          <w:szCs w:val="28"/>
        </w:rPr>
        <w:t>Má žena s jazykem probodené hostie</w:t>
      </w:r>
    </w:p>
    <w:p w:rsidR="00275785" w:rsidRPr="000846ED" w:rsidRDefault="00275785" w:rsidP="00275785">
      <w:pPr>
        <w:rPr>
          <w:sz w:val="28"/>
          <w:szCs w:val="28"/>
        </w:rPr>
      </w:pPr>
      <w:r w:rsidRPr="000846ED">
        <w:rPr>
          <w:sz w:val="28"/>
          <w:szCs w:val="28"/>
        </w:rPr>
        <w:t>S jazykem pa</w:t>
      </w:r>
      <w:r w:rsidR="00A45D66" w:rsidRPr="000846ED">
        <w:rPr>
          <w:sz w:val="28"/>
          <w:szCs w:val="28"/>
        </w:rPr>
        <w:t xml:space="preserve">nenky </w:t>
      </w:r>
      <w:r w:rsidRPr="000846ED">
        <w:rPr>
          <w:sz w:val="28"/>
          <w:szCs w:val="28"/>
        </w:rPr>
        <w:t xml:space="preserve"> která otvírá a zavírá oči</w:t>
      </w:r>
    </w:p>
    <w:p w:rsidR="00275785" w:rsidRPr="000846ED" w:rsidRDefault="00275785" w:rsidP="00275785">
      <w:pPr>
        <w:rPr>
          <w:sz w:val="28"/>
          <w:szCs w:val="28"/>
        </w:rPr>
      </w:pPr>
      <w:r w:rsidRPr="000846ED">
        <w:rPr>
          <w:sz w:val="28"/>
          <w:szCs w:val="28"/>
        </w:rPr>
        <w:t>S jazykem neobyčejného démantu</w:t>
      </w:r>
    </w:p>
    <w:p w:rsidR="00A45D66" w:rsidRPr="000846ED" w:rsidRDefault="00275785" w:rsidP="00275785">
      <w:pPr>
        <w:rPr>
          <w:sz w:val="28"/>
          <w:szCs w:val="28"/>
        </w:rPr>
      </w:pPr>
      <w:r w:rsidRPr="000846ED">
        <w:rPr>
          <w:sz w:val="28"/>
          <w:szCs w:val="28"/>
        </w:rPr>
        <w:t>Má žena s řasami dětského hůlkového písma</w:t>
      </w:r>
    </w:p>
    <w:p w:rsidR="000846ED" w:rsidRPr="000846ED" w:rsidRDefault="000846ED" w:rsidP="00275785">
      <w:pPr>
        <w:rPr>
          <w:sz w:val="28"/>
          <w:szCs w:val="28"/>
        </w:rPr>
      </w:pPr>
      <w:r w:rsidRPr="000846ED">
        <w:rPr>
          <w:sz w:val="28"/>
          <w:szCs w:val="28"/>
        </w:rPr>
        <w:t>S obočím okraje vlaštovčího hnízda</w:t>
      </w:r>
    </w:p>
    <w:p w:rsidR="000846ED" w:rsidRPr="000846ED" w:rsidRDefault="000846ED" w:rsidP="00275785">
      <w:pPr>
        <w:rPr>
          <w:sz w:val="28"/>
          <w:szCs w:val="28"/>
        </w:rPr>
      </w:pPr>
      <w:r w:rsidRPr="000846ED">
        <w:rPr>
          <w:sz w:val="28"/>
          <w:szCs w:val="28"/>
        </w:rPr>
        <w:t>Má žena se spánky z břidlicové střechy skleníku</w:t>
      </w:r>
    </w:p>
    <w:p w:rsidR="000846ED" w:rsidRPr="000846ED" w:rsidRDefault="000846ED" w:rsidP="00275785">
      <w:pPr>
        <w:rPr>
          <w:sz w:val="28"/>
          <w:szCs w:val="28"/>
        </w:rPr>
      </w:pPr>
      <w:r w:rsidRPr="000846ED">
        <w:rPr>
          <w:sz w:val="28"/>
          <w:szCs w:val="28"/>
        </w:rPr>
        <w:t>A páry na oknech</w:t>
      </w:r>
    </w:p>
    <w:p w:rsidR="000846ED" w:rsidRPr="000846ED" w:rsidRDefault="000846ED" w:rsidP="00275785">
      <w:pPr>
        <w:rPr>
          <w:sz w:val="28"/>
          <w:szCs w:val="28"/>
        </w:rPr>
      </w:pPr>
      <w:r w:rsidRPr="000846ED">
        <w:rPr>
          <w:sz w:val="28"/>
          <w:szCs w:val="28"/>
        </w:rPr>
        <w:t>Má žena s rameny ze šampaňského vína</w:t>
      </w:r>
    </w:p>
    <w:p w:rsidR="00A45D66" w:rsidRPr="000846ED" w:rsidRDefault="00A45D66" w:rsidP="00275785">
      <w:pPr>
        <w:rPr>
          <w:sz w:val="28"/>
          <w:szCs w:val="28"/>
        </w:rPr>
      </w:pPr>
      <w:r w:rsidRPr="000846ED">
        <w:rPr>
          <w:sz w:val="28"/>
          <w:szCs w:val="28"/>
        </w:rPr>
        <w:t>(...)                                                          A. Breton</w:t>
      </w:r>
    </w:p>
    <w:p w:rsidR="00A45D66" w:rsidRDefault="00A45D66" w:rsidP="00275785"/>
    <w:p w:rsidR="00A45D66" w:rsidRPr="00882942" w:rsidRDefault="00A45D66" w:rsidP="00A45D66">
      <w:pPr>
        <w:numPr>
          <w:ilvl w:val="1"/>
          <w:numId w:val="4"/>
        </w:numPr>
        <w:rPr>
          <w:sz w:val="28"/>
          <w:szCs w:val="28"/>
        </w:rPr>
      </w:pPr>
      <w:r w:rsidRPr="00882942">
        <w:rPr>
          <w:sz w:val="28"/>
          <w:szCs w:val="28"/>
        </w:rPr>
        <w:t>Podtrhněte básnická slova</w:t>
      </w:r>
    </w:p>
    <w:p w:rsidR="00A45D66" w:rsidRPr="00882942" w:rsidRDefault="00A45D66" w:rsidP="00A45D66">
      <w:pPr>
        <w:numPr>
          <w:ilvl w:val="1"/>
          <w:numId w:val="4"/>
        </w:numPr>
        <w:rPr>
          <w:sz w:val="28"/>
          <w:szCs w:val="28"/>
        </w:rPr>
      </w:pPr>
      <w:r w:rsidRPr="00882942">
        <w:rPr>
          <w:sz w:val="28"/>
          <w:szCs w:val="28"/>
        </w:rPr>
        <w:t>Vysvětlete slova: kokarda, hostie, ambra</w:t>
      </w:r>
    </w:p>
    <w:p w:rsidR="00A45D66" w:rsidRPr="00882942" w:rsidRDefault="00A45D66" w:rsidP="00A45D66">
      <w:pPr>
        <w:numPr>
          <w:ilvl w:val="1"/>
          <w:numId w:val="4"/>
        </w:numPr>
        <w:rPr>
          <w:sz w:val="28"/>
          <w:szCs w:val="28"/>
        </w:rPr>
      </w:pPr>
      <w:r w:rsidRPr="00882942">
        <w:rPr>
          <w:sz w:val="28"/>
          <w:szCs w:val="28"/>
        </w:rPr>
        <w:t>Označte do textu stylistickou figuru založenou na opakování slov a pojmenujte ji</w:t>
      </w:r>
    </w:p>
    <w:p w:rsidR="000846ED" w:rsidRPr="00882942" w:rsidRDefault="000846ED" w:rsidP="00A45D66">
      <w:pPr>
        <w:numPr>
          <w:ilvl w:val="1"/>
          <w:numId w:val="4"/>
        </w:numPr>
        <w:rPr>
          <w:sz w:val="28"/>
          <w:szCs w:val="28"/>
        </w:rPr>
      </w:pPr>
      <w:r w:rsidRPr="00882942">
        <w:rPr>
          <w:sz w:val="28"/>
          <w:szCs w:val="28"/>
        </w:rPr>
        <w:t>Doložte na konkrétních příkladech, že platí následující rysy surrea</w:t>
      </w:r>
      <w:r w:rsidR="00C35E5B">
        <w:rPr>
          <w:sz w:val="28"/>
          <w:szCs w:val="28"/>
        </w:rPr>
        <w:t>l</w:t>
      </w:r>
      <w:r w:rsidRPr="00882942">
        <w:rPr>
          <w:sz w:val="28"/>
          <w:szCs w:val="28"/>
        </w:rPr>
        <w:t>istického  textu:</w:t>
      </w:r>
    </w:p>
    <w:p w:rsidR="000846ED" w:rsidRPr="00882942" w:rsidRDefault="0073110E" w:rsidP="000846ED">
      <w:pPr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plynulý </w:t>
      </w:r>
      <w:r w:rsidR="000846ED" w:rsidRPr="00882942">
        <w:rPr>
          <w:sz w:val="28"/>
          <w:szCs w:val="28"/>
        </w:rPr>
        <w:t>a automatický tok motivů vycházejících z nevědomí</w:t>
      </w:r>
    </w:p>
    <w:p w:rsidR="000846ED" w:rsidRPr="00882942" w:rsidRDefault="000846ED" w:rsidP="000846ED">
      <w:pPr>
        <w:numPr>
          <w:ilvl w:val="0"/>
          <w:numId w:val="6"/>
        </w:numPr>
        <w:rPr>
          <w:sz w:val="28"/>
          <w:szCs w:val="28"/>
        </w:rPr>
      </w:pPr>
      <w:r w:rsidRPr="00882942">
        <w:rPr>
          <w:sz w:val="28"/>
          <w:szCs w:val="28"/>
        </w:rPr>
        <w:t>fantazie není brzděna logickým myšlením</w:t>
      </w:r>
    </w:p>
    <w:p w:rsidR="000846ED" w:rsidRPr="00882942" w:rsidRDefault="000846ED" w:rsidP="000846ED">
      <w:pPr>
        <w:numPr>
          <w:ilvl w:val="0"/>
          <w:numId w:val="6"/>
        </w:numPr>
        <w:rPr>
          <w:sz w:val="28"/>
          <w:szCs w:val="28"/>
        </w:rPr>
      </w:pPr>
      <w:r w:rsidRPr="00882942">
        <w:rPr>
          <w:sz w:val="28"/>
          <w:szCs w:val="28"/>
        </w:rPr>
        <w:t>neexistuje žádný předběžný plán</w:t>
      </w:r>
    </w:p>
    <w:p w:rsidR="000846ED" w:rsidRPr="00882942" w:rsidRDefault="000846ED" w:rsidP="000846ED">
      <w:pPr>
        <w:numPr>
          <w:ilvl w:val="0"/>
          <w:numId w:val="6"/>
        </w:numPr>
        <w:rPr>
          <w:sz w:val="28"/>
          <w:szCs w:val="28"/>
        </w:rPr>
      </w:pPr>
      <w:r w:rsidRPr="00882942">
        <w:rPr>
          <w:sz w:val="28"/>
          <w:szCs w:val="28"/>
        </w:rPr>
        <w:t>jsou potírána veškerá pravidla verše</w:t>
      </w:r>
    </w:p>
    <w:p w:rsidR="000846ED" w:rsidRPr="00882942" w:rsidRDefault="000846ED" w:rsidP="000846ED">
      <w:pPr>
        <w:numPr>
          <w:ilvl w:val="0"/>
          <w:numId w:val="6"/>
        </w:numPr>
        <w:rPr>
          <w:sz w:val="28"/>
          <w:szCs w:val="28"/>
        </w:rPr>
      </w:pPr>
      <w:r w:rsidRPr="00882942">
        <w:rPr>
          <w:sz w:val="28"/>
          <w:szCs w:val="28"/>
        </w:rPr>
        <w:t>hlavními atributy jsou spontánnost, obrazotvornost, vzrušivost, nepravděpodobnost</w:t>
      </w:r>
    </w:p>
    <w:p w:rsidR="00A45D66" w:rsidRPr="00882942" w:rsidRDefault="000846ED" w:rsidP="000846ED">
      <w:pPr>
        <w:numPr>
          <w:ilvl w:val="0"/>
          <w:numId w:val="6"/>
        </w:numPr>
        <w:rPr>
          <w:sz w:val="28"/>
          <w:szCs w:val="28"/>
        </w:rPr>
      </w:pPr>
      <w:r w:rsidRPr="00882942">
        <w:rPr>
          <w:sz w:val="28"/>
          <w:szCs w:val="28"/>
        </w:rPr>
        <w:t xml:space="preserve">autoři </w:t>
      </w:r>
      <w:r w:rsidR="0073110E">
        <w:rPr>
          <w:sz w:val="28"/>
          <w:szCs w:val="28"/>
        </w:rPr>
        <w:t>pracují s tzv.</w:t>
      </w:r>
      <w:r w:rsidRPr="00882942">
        <w:rPr>
          <w:sz w:val="28"/>
          <w:szCs w:val="28"/>
        </w:rPr>
        <w:t xml:space="preserve"> surrealistickým objektem – spojují do jednoho obrazu skutečnosti, které nemají nic společného</w:t>
      </w:r>
      <w:r w:rsidR="00A45D66" w:rsidRPr="00882942">
        <w:rPr>
          <w:sz w:val="28"/>
          <w:szCs w:val="28"/>
        </w:rPr>
        <w:t xml:space="preserve"> </w:t>
      </w:r>
    </w:p>
    <w:p w:rsidR="00EE63DF" w:rsidRDefault="00274EE0" w:rsidP="00275785">
      <w:r w:rsidRPr="00882942">
        <w:rPr>
          <w:sz w:val="28"/>
          <w:szCs w:val="28"/>
        </w:rPr>
        <w:br w:type="page"/>
      </w:r>
    </w:p>
    <w:p w:rsidR="00EE63DF" w:rsidRPr="00EE63DF" w:rsidRDefault="00EE63DF" w:rsidP="00EE63DF">
      <w:pPr>
        <w:spacing w:before="120" w:after="120"/>
        <w:jc w:val="center"/>
        <w:rPr>
          <w:sz w:val="28"/>
          <w:szCs w:val="28"/>
        </w:rPr>
      </w:pPr>
      <w:r w:rsidRPr="00EE63DF">
        <w:rPr>
          <w:b/>
          <w:bCs/>
          <w:sz w:val="28"/>
          <w:szCs w:val="28"/>
        </w:rPr>
        <w:t>CITACE</w:t>
      </w:r>
    </w:p>
    <w:p w:rsidR="00F43D8C" w:rsidRDefault="003816B3" w:rsidP="00EE63DF">
      <w:pPr>
        <w:spacing w:before="120" w:after="120"/>
      </w:pPr>
      <w:r>
        <w:t xml:space="preserve">PROKOP, Vladimír. </w:t>
      </w:r>
      <w:r>
        <w:rPr>
          <w:i/>
          <w:iCs/>
        </w:rPr>
        <w:t>Přehled dějin světové literatury</w:t>
      </w:r>
      <w:r>
        <w:t>. Soko</w:t>
      </w:r>
      <w:r w:rsidR="002231CB">
        <w:t>lov: O</w:t>
      </w:r>
      <w:r w:rsidR="00F43D8C">
        <w:t>.</w:t>
      </w:r>
      <w:r w:rsidR="002231CB">
        <w:t>K</w:t>
      </w:r>
      <w:r w:rsidR="00F43D8C">
        <w:t xml:space="preserve">. - Soft, 2003 </w:t>
      </w:r>
    </w:p>
    <w:p w:rsidR="00F43D8C" w:rsidRDefault="003816B3" w:rsidP="00EE63DF">
      <w:pPr>
        <w:spacing w:before="120" w:after="120"/>
      </w:pPr>
      <w:r>
        <w:t xml:space="preserve">SOUKAL, Josef. </w:t>
      </w:r>
      <w:r>
        <w:rPr>
          <w:i/>
          <w:iCs/>
        </w:rPr>
        <w:t>Literatura III</w:t>
      </w:r>
      <w:r>
        <w:t>. Praha: SPN, 2003, ISBN 80-7235-227-X.</w:t>
      </w:r>
    </w:p>
    <w:p w:rsidR="00EE63DF" w:rsidRDefault="003816B3" w:rsidP="00EE63DF">
      <w:pPr>
        <w:spacing w:before="120" w:after="120"/>
      </w:pPr>
      <w:r>
        <w:t xml:space="preserve">SOUKAL, Josef. </w:t>
      </w:r>
      <w:r>
        <w:rPr>
          <w:i/>
          <w:iCs/>
        </w:rPr>
        <w:t>Čítanka pro 3.</w:t>
      </w:r>
      <w:r w:rsidR="002231CB">
        <w:rPr>
          <w:i/>
          <w:iCs/>
        </w:rPr>
        <w:t xml:space="preserve"> </w:t>
      </w:r>
      <w:r>
        <w:rPr>
          <w:i/>
          <w:iCs/>
        </w:rPr>
        <w:t>ročník gymnázií</w:t>
      </w:r>
      <w:r>
        <w:t>. Praha: SPN, 2003, ISBN 80-7235-226-1.</w:t>
      </w:r>
    </w:p>
    <w:sectPr w:rsidR="00EE63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D56EF8"/>
    <w:multiLevelType w:val="hybridMultilevel"/>
    <w:tmpl w:val="6D167106"/>
    <w:lvl w:ilvl="0" w:tplc="77B4C844">
      <w:start w:val="1"/>
      <w:numFmt w:val="lowerLetter"/>
      <w:lvlText w:val="%1)"/>
      <w:lvlJc w:val="left"/>
      <w:pPr>
        <w:tabs>
          <w:tab w:val="num" w:pos="-240"/>
        </w:tabs>
        <w:ind w:left="-2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480"/>
        </w:tabs>
        <w:ind w:left="4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1920"/>
        </w:tabs>
        <w:ind w:left="19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2640"/>
        </w:tabs>
        <w:ind w:left="26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080"/>
        </w:tabs>
        <w:ind w:left="40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4800"/>
        </w:tabs>
        <w:ind w:left="48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5520"/>
        </w:tabs>
        <w:ind w:left="5520" w:hanging="180"/>
      </w:pPr>
    </w:lvl>
  </w:abstractNum>
  <w:abstractNum w:abstractNumId="1">
    <w:nsid w:val="25F00FCE"/>
    <w:multiLevelType w:val="hybridMultilevel"/>
    <w:tmpl w:val="23EEC132"/>
    <w:lvl w:ilvl="0" w:tplc="50740850">
      <w:start w:val="1"/>
      <w:numFmt w:val="decimal"/>
      <w:pStyle w:val="slovannadpis1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080217"/>
    <w:multiLevelType w:val="hybridMultilevel"/>
    <w:tmpl w:val="BE706A48"/>
    <w:lvl w:ilvl="0" w:tplc="CD523E20">
      <w:start w:val="1"/>
      <w:numFmt w:val="lowerLetter"/>
      <w:lvlText w:val="%1)"/>
      <w:lvlJc w:val="left"/>
      <w:pPr>
        <w:tabs>
          <w:tab w:val="num" w:pos="-240"/>
        </w:tabs>
        <w:ind w:left="-240" w:hanging="360"/>
      </w:pPr>
      <w:rPr>
        <w:rFonts w:hint="default"/>
      </w:rPr>
    </w:lvl>
    <w:lvl w:ilvl="1" w:tplc="DB4EBEA8">
      <w:start w:val="1"/>
      <w:numFmt w:val="lowerLetter"/>
      <w:lvlText w:val="%2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1920"/>
        </w:tabs>
        <w:ind w:left="19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2640"/>
        </w:tabs>
        <w:ind w:left="26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080"/>
        </w:tabs>
        <w:ind w:left="40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4800"/>
        </w:tabs>
        <w:ind w:left="48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5520"/>
        </w:tabs>
        <w:ind w:left="5520" w:hanging="180"/>
      </w:pPr>
    </w:lvl>
  </w:abstractNum>
  <w:abstractNum w:abstractNumId="3">
    <w:nsid w:val="414064CE"/>
    <w:multiLevelType w:val="hybridMultilevel"/>
    <w:tmpl w:val="27122F8C"/>
    <w:lvl w:ilvl="0" w:tplc="0DC457D6">
      <w:start w:val="1"/>
      <w:numFmt w:val="lowerLetter"/>
      <w:lvlText w:val="%1)"/>
      <w:lvlJc w:val="left"/>
      <w:pPr>
        <w:tabs>
          <w:tab w:val="num" w:pos="-240"/>
        </w:tabs>
        <w:ind w:left="-2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480"/>
        </w:tabs>
        <w:ind w:left="4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1920"/>
        </w:tabs>
        <w:ind w:left="19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2640"/>
        </w:tabs>
        <w:ind w:left="26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080"/>
        </w:tabs>
        <w:ind w:left="40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4800"/>
        </w:tabs>
        <w:ind w:left="48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5520"/>
        </w:tabs>
        <w:ind w:left="5520" w:hanging="180"/>
      </w:pPr>
    </w:lvl>
  </w:abstractNum>
  <w:abstractNum w:abstractNumId="4">
    <w:nsid w:val="453C5EC9"/>
    <w:multiLevelType w:val="hybridMultilevel"/>
    <w:tmpl w:val="2DAA16DC"/>
    <w:lvl w:ilvl="0" w:tplc="9D648D16">
      <w:start w:val="1"/>
      <w:numFmt w:val="bullet"/>
      <w:lvlText w:val="-"/>
      <w:lvlJc w:val="left"/>
      <w:pPr>
        <w:tabs>
          <w:tab w:val="num" w:pos="615"/>
        </w:tabs>
        <w:ind w:left="615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335"/>
        </w:tabs>
        <w:ind w:left="133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055"/>
        </w:tabs>
        <w:ind w:left="20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775"/>
        </w:tabs>
        <w:ind w:left="27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495"/>
        </w:tabs>
        <w:ind w:left="349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215"/>
        </w:tabs>
        <w:ind w:left="42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935"/>
        </w:tabs>
        <w:ind w:left="49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655"/>
        </w:tabs>
        <w:ind w:left="565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375"/>
        </w:tabs>
        <w:ind w:left="6375" w:hanging="360"/>
      </w:pPr>
      <w:rPr>
        <w:rFonts w:ascii="Wingdings" w:hAnsi="Wingdings" w:hint="default"/>
      </w:rPr>
    </w:lvl>
  </w:abstractNum>
  <w:abstractNum w:abstractNumId="5">
    <w:nsid w:val="4E9B511E"/>
    <w:multiLevelType w:val="hybridMultilevel"/>
    <w:tmpl w:val="9E9A26A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5AC1B4C"/>
    <w:multiLevelType w:val="hybridMultilevel"/>
    <w:tmpl w:val="B112A3CA"/>
    <w:lvl w:ilvl="0" w:tplc="7440569A">
      <w:start w:val="1"/>
      <w:numFmt w:val="decimal"/>
      <w:pStyle w:val="slovannadpis2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2"/>
  </w:num>
  <w:num w:numId="5">
    <w:abstractNumId w:val="0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attachedTemplate r:id="rId1"/>
  <w:defaultTabStop w:val="708"/>
  <w:hyphenationZone w:val="425"/>
  <w:characterSpacingControl w:val="doNotCompress"/>
  <w:compat/>
  <w:rsids>
    <w:rsidRoot w:val="004E7E7E"/>
    <w:rsid w:val="000846ED"/>
    <w:rsid w:val="0014444E"/>
    <w:rsid w:val="001542A6"/>
    <w:rsid w:val="002231CB"/>
    <w:rsid w:val="00227A78"/>
    <w:rsid w:val="00274EE0"/>
    <w:rsid w:val="00275785"/>
    <w:rsid w:val="00380095"/>
    <w:rsid w:val="003816B3"/>
    <w:rsid w:val="00475E4B"/>
    <w:rsid w:val="004E6F9B"/>
    <w:rsid w:val="004E7E7E"/>
    <w:rsid w:val="00552388"/>
    <w:rsid w:val="005C505E"/>
    <w:rsid w:val="0073110E"/>
    <w:rsid w:val="008129FE"/>
    <w:rsid w:val="00882942"/>
    <w:rsid w:val="00906201"/>
    <w:rsid w:val="009248FF"/>
    <w:rsid w:val="0094053D"/>
    <w:rsid w:val="00A45D66"/>
    <w:rsid w:val="00B34408"/>
    <w:rsid w:val="00BD1548"/>
    <w:rsid w:val="00BE7B06"/>
    <w:rsid w:val="00BF67C0"/>
    <w:rsid w:val="00C35E5B"/>
    <w:rsid w:val="00C41B46"/>
    <w:rsid w:val="00CF5C1D"/>
    <w:rsid w:val="00E32008"/>
    <w:rsid w:val="00E333BA"/>
    <w:rsid w:val="00E3780F"/>
    <w:rsid w:val="00EE63DF"/>
    <w:rsid w:val="00F43D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n12">
    <w:name w:val="běžné 12"/>
    <w:qFormat/>
    <w:rsid w:val="00BE7B06"/>
    <w:pPr>
      <w:spacing w:before="140" w:after="140" w:line="288" w:lineRule="auto"/>
      <w:ind w:firstLine="510"/>
      <w:jc w:val="both"/>
    </w:pPr>
    <w:rPr>
      <w:rFonts w:ascii="Garamond" w:hAnsi="Garamond"/>
      <w:sz w:val="24"/>
      <w:szCs w:val="22"/>
      <w:lang w:eastAsia="en-US"/>
    </w:rPr>
  </w:style>
  <w:style w:type="paragraph" w:customStyle="1" w:styleId="nadpis1">
    <w:name w:val="nadpis 1ú"/>
    <w:next w:val="bn12"/>
    <w:qFormat/>
    <w:rsid w:val="00906201"/>
    <w:pPr>
      <w:keepNext/>
      <w:keepLines/>
      <w:spacing w:before="480" w:after="140" w:line="288" w:lineRule="auto"/>
      <w:jc w:val="center"/>
      <w:outlineLvl w:val="0"/>
    </w:pPr>
    <w:rPr>
      <w:rFonts w:ascii="Garamond" w:hAnsi="Garamond"/>
      <w:b/>
      <w:sz w:val="40"/>
      <w:szCs w:val="22"/>
      <w:lang w:eastAsia="en-US"/>
    </w:rPr>
  </w:style>
  <w:style w:type="paragraph" w:customStyle="1" w:styleId="nadpis2">
    <w:name w:val="nadpis 2ú"/>
    <w:basedOn w:val="nadpis1"/>
    <w:next w:val="bn12"/>
    <w:qFormat/>
    <w:rsid w:val="00906201"/>
    <w:pPr>
      <w:spacing w:before="400"/>
      <w:outlineLvl w:val="1"/>
    </w:pPr>
    <w:rPr>
      <w:sz w:val="32"/>
    </w:rPr>
  </w:style>
  <w:style w:type="paragraph" w:customStyle="1" w:styleId="nadpis3">
    <w:name w:val="nadpis 3ú"/>
    <w:basedOn w:val="nadpis2"/>
    <w:next w:val="bn12"/>
    <w:qFormat/>
    <w:rsid w:val="00906201"/>
    <w:pPr>
      <w:spacing w:before="360"/>
      <w:outlineLvl w:val="2"/>
    </w:pPr>
    <w:rPr>
      <w:sz w:val="28"/>
    </w:rPr>
  </w:style>
  <w:style w:type="paragraph" w:customStyle="1" w:styleId="slovannadpis1">
    <w:name w:val="číslovaný nadpis1"/>
    <w:basedOn w:val="nadpis1"/>
    <w:next w:val="bn12"/>
    <w:qFormat/>
    <w:rsid w:val="008129FE"/>
    <w:pPr>
      <w:numPr>
        <w:numId w:val="1"/>
      </w:numPr>
    </w:pPr>
  </w:style>
  <w:style w:type="paragraph" w:customStyle="1" w:styleId="slovannadpis2">
    <w:name w:val="číslovaný nadpis2"/>
    <w:basedOn w:val="nadpis2"/>
    <w:next w:val="bn12"/>
    <w:qFormat/>
    <w:rsid w:val="008129FE"/>
    <w:pPr>
      <w:numPr>
        <w:numId w:val="2"/>
      </w:numPr>
    </w:pPr>
  </w:style>
  <w:style w:type="table" w:customStyle="1" w:styleId="tab1">
    <w:name w:val="tab1"/>
    <w:basedOn w:val="Mkatabulky"/>
    <w:uiPriority w:val="99"/>
    <w:rsid w:val="00BD1548"/>
    <w:rPr>
      <w:rFonts w:ascii="Garamond" w:hAnsi="Garamond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table" w:styleId="Mkatabulky">
    <w:name w:val="Table Grid"/>
    <w:basedOn w:val="Normlntabulka"/>
    <w:uiPriority w:val="59"/>
    <w:rsid w:val="00BD15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zvykapitol">
    <w:name w:val="názvy kapitol"/>
    <w:basedOn w:val="nadpis1"/>
    <w:qFormat/>
    <w:rsid w:val="00E3780F"/>
    <w:rPr>
      <w:sz w:val="7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6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EE63D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F67C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7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42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36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701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488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0356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61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4579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1144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95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71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681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55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67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068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7526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527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34454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895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cs.wikipedia.org/wiki/Soubor:Apollinaire.jpeg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&#352;ABLONA%20DUM%202003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 DUM 2003</Template>
  <TotalTime>3</TotalTime>
  <Pages>8</Pages>
  <Words>494</Words>
  <Characters>2915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ŠKOLA:</vt:lpstr>
    </vt:vector>
  </TitlesOfParts>
  <Company/>
  <LinksUpToDate>false</LinksUpToDate>
  <CharactersWithSpaces>3403</CharactersWithSpaces>
  <SharedDoc>false</SharedDoc>
  <HLinks>
    <vt:vector size="6" baseType="variant">
      <vt:variant>
        <vt:i4>1376344</vt:i4>
      </vt:variant>
      <vt:variant>
        <vt:i4>0</vt:i4>
      </vt:variant>
      <vt:variant>
        <vt:i4>0</vt:i4>
      </vt:variant>
      <vt:variant>
        <vt:i4>5</vt:i4>
      </vt:variant>
      <vt:variant>
        <vt:lpwstr>http://cs.wikipedia.org/wiki/Soubor:Apollinaire.jpeg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ŠKOLA:</dc:title>
  <dc:subject/>
  <dc:creator>Micka</dc:creator>
  <cp:keywords/>
  <cp:lastModifiedBy>Dum</cp:lastModifiedBy>
  <cp:revision>2</cp:revision>
  <dcterms:created xsi:type="dcterms:W3CDTF">2014-01-29T15:54:00Z</dcterms:created>
  <dcterms:modified xsi:type="dcterms:W3CDTF">2014-01-29T15:54:00Z</dcterms:modified>
</cp:coreProperties>
</file>