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FAF" w:rsidRDefault="00322FAF" w:rsidP="00322FAF">
      <w:pPr>
        <w:ind w:left="-426" w:right="-143"/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D998255" wp14:editId="4529BECF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6D89F36C" wp14:editId="604C6979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D7E">
        <w:t xml:space="preserve">  </w:t>
      </w:r>
    </w:p>
    <w:p w:rsidR="00322FAF" w:rsidRPr="007F141D" w:rsidRDefault="00322FAF" w:rsidP="00322FAF">
      <w:pPr>
        <w:jc w:val="center"/>
        <w:rPr>
          <w:sz w:val="16"/>
        </w:rPr>
      </w:pPr>
    </w:p>
    <w:p w:rsidR="00322FAF" w:rsidRDefault="00322FAF" w:rsidP="00322FAF">
      <w:pPr>
        <w:jc w:val="center"/>
      </w:pPr>
      <w:r>
        <w:rPr>
          <w:noProof/>
          <w:lang w:eastAsia="cs-CZ"/>
        </w:rPr>
        <w:drawing>
          <wp:inline distT="0" distB="0" distL="0" distR="0" wp14:anchorId="6E772EE1" wp14:editId="6D4E6B77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FAF" w:rsidRDefault="00322FAF" w:rsidP="00322FAF"/>
    <w:p w:rsidR="00322FAF" w:rsidRDefault="00322FAF" w:rsidP="00322FAF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322FAF" w:rsidRPr="00D84D70" w:rsidTr="004170FD">
        <w:trPr>
          <w:jc w:val="center"/>
        </w:trPr>
        <w:tc>
          <w:tcPr>
            <w:tcW w:w="2642" w:type="dxa"/>
          </w:tcPr>
          <w:p w:rsidR="00322FAF" w:rsidRPr="00D84D70" w:rsidRDefault="00322FAF" w:rsidP="004170FD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322FAF" w:rsidRPr="00D84D70" w:rsidRDefault="00322FAF" w:rsidP="004170FD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322FAF" w:rsidRPr="00D84D70" w:rsidTr="004170FD">
        <w:trPr>
          <w:jc w:val="center"/>
        </w:trPr>
        <w:tc>
          <w:tcPr>
            <w:tcW w:w="2642" w:type="dxa"/>
          </w:tcPr>
          <w:p w:rsidR="00322FAF" w:rsidRPr="00D84D70" w:rsidRDefault="00322FAF" w:rsidP="004170FD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322FAF" w:rsidRPr="00D84D70" w:rsidRDefault="00322FAF" w:rsidP="004170FD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322FAF" w:rsidRPr="00D84D70" w:rsidTr="004170FD">
        <w:trPr>
          <w:jc w:val="center"/>
        </w:trPr>
        <w:tc>
          <w:tcPr>
            <w:tcW w:w="2642" w:type="dxa"/>
          </w:tcPr>
          <w:p w:rsidR="00322FAF" w:rsidRPr="00D84D70" w:rsidRDefault="00322FAF" w:rsidP="004170FD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322FAF" w:rsidRPr="00D84D70" w:rsidRDefault="00322FAF" w:rsidP="004170FD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322FAF" w:rsidRPr="00D84D70" w:rsidTr="004170FD">
        <w:trPr>
          <w:jc w:val="center"/>
        </w:trPr>
        <w:tc>
          <w:tcPr>
            <w:tcW w:w="2642" w:type="dxa"/>
          </w:tcPr>
          <w:p w:rsidR="00322FAF" w:rsidRPr="00D84D70" w:rsidRDefault="00322FAF" w:rsidP="004170FD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322FAF" w:rsidRPr="00D84D70" w:rsidRDefault="00322FAF" w:rsidP="004170FD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322FAF" w:rsidRPr="00D84D70" w:rsidTr="004170FD">
        <w:trPr>
          <w:jc w:val="center"/>
        </w:trPr>
        <w:tc>
          <w:tcPr>
            <w:tcW w:w="2642" w:type="dxa"/>
          </w:tcPr>
          <w:p w:rsidR="00322FAF" w:rsidRPr="00444BE0" w:rsidRDefault="00322FAF" w:rsidP="004170F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351521" w:rsidRDefault="00351521" w:rsidP="00351521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I/2 Inovace a zkvalitnění výuky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směřující k rozvoji čtenářské a informační gramotnosti</w:t>
            </w:r>
          </w:p>
          <w:p w:rsidR="00322FAF" w:rsidRPr="00444BE0" w:rsidRDefault="00322FAF" w:rsidP="0057370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322FAF" w:rsidRPr="00D84D70" w:rsidTr="004170FD">
        <w:trPr>
          <w:jc w:val="center"/>
        </w:trPr>
        <w:tc>
          <w:tcPr>
            <w:tcW w:w="2642" w:type="dxa"/>
          </w:tcPr>
          <w:p w:rsidR="00322FAF" w:rsidRPr="00444BE0" w:rsidRDefault="00322FAF" w:rsidP="004170F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573708" w:rsidRDefault="00351521" w:rsidP="0057370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_12_INOVACE_ČJL_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4.A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1-3</w:t>
            </w:r>
            <w:r w:rsidR="00573708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  <w:p w:rsidR="003D7138" w:rsidRDefault="003D7138" w:rsidP="003D7138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TÉMA SADY: SOCIÁLNÍ PROBLEMATIKA V UMĚLECKÉ LITERATUŘE</w:t>
            </w:r>
          </w:p>
          <w:p w:rsidR="00322FAF" w:rsidRPr="00444BE0" w:rsidRDefault="003D7138" w:rsidP="004170F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Název: </w:t>
            </w:r>
            <w:r w:rsidR="00573708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Karel </w:t>
            </w:r>
            <w:proofErr w:type="gramStart"/>
            <w:r w:rsidR="00573708">
              <w:rPr>
                <w:rFonts w:asciiTheme="minorHAnsi" w:hAnsiTheme="minorHAnsi"/>
                <w:color w:val="FF0000"/>
                <w:sz w:val="28"/>
                <w:szCs w:val="28"/>
              </w:rPr>
              <w:t>Čapek</w:t>
            </w:r>
            <w:proofErr w:type="gramEnd"/>
            <w:r w:rsidR="00573708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– </w:t>
            </w:r>
            <w:proofErr w:type="gramStart"/>
            <w:r w:rsidR="00573708">
              <w:rPr>
                <w:rFonts w:asciiTheme="minorHAnsi" w:hAnsiTheme="minorHAnsi"/>
                <w:color w:val="FF0000"/>
                <w:sz w:val="28"/>
                <w:szCs w:val="28"/>
              </w:rPr>
              <w:t>Bílá</w:t>
            </w:r>
            <w:proofErr w:type="gramEnd"/>
            <w:r w:rsidR="00573708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nemoc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II.</w:t>
            </w:r>
          </w:p>
        </w:tc>
      </w:tr>
      <w:tr w:rsidR="00322FAF" w:rsidRPr="00D84D70" w:rsidTr="004170FD">
        <w:trPr>
          <w:jc w:val="center"/>
        </w:trPr>
        <w:tc>
          <w:tcPr>
            <w:tcW w:w="2642" w:type="dxa"/>
          </w:tcPr>
          <w:p w:rsidR="00322FAF" w:rsidRPr="00444BE0" w:rsidRDefault="00322FAF" w:rsidP="004170F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322FAF" w:rsidRPr="00444BE0" w:rsidRDefault="003D7138" w:rsidP="0052442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7</w:t>
            </w:r>
            <w:r w:rsidR="00351521">
              <w:rPr>
                <w:rFonts w:asciiTheme="minorHAnsi" w:hAnsiTheme="minorHAnsi"/>
                <w:color w:val="FF0000"/>
                <w:sz w:val="28"/>
                <w:szCs w:val="28"/>
              </w:rPr>
              <w:t>.2.</w:t>
            </w:r>
            <w:r w:rsidR="00322FAF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2013 </w:t>
            </w:r>
          </w:p>
        </w:tc>
      </w:tr>
      <w:tr w:rsidR="00322FAF" w:rsidRPr="00D84D70" w:rsidTr="004170FD">
        <w:trPr>
          <w:jc w:val="center"/>
        </w:trPr>
        <w:tc>
          <w:tcPr>
            <w:tcW w:w="2642" w:type="dxa"/>
          </w:tcPr>
          <w:p w:rsidR="00322FAF" w:rsidRPr="00444BE0" w:rsidRDefault="00322FAF" w:rsidP="004170FD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322FAF" w:rsidRPr="00444BE0" w:rsidRDefault="00322FAF" w:rsidP="004170F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Martina Šafránková</w:t>
            </w:r>
          </w:p>
        </w:tc>
      </w:tr>
      <w:tr w:rsidR="00322FAF" w:rsidRPr="00D84D70" w:rsidTr="004170FD">
        <w:trPr>
          <w:jc w:val="center"/>
        </w:trPr>
        <w:tc>
          <w:tcPr>
            <w:tcW w:w="2642" w:type="dxa"/>
          </w:tcPr>
          <w:p w:rsidR="00322FAF" w:rsidRPr="00444BE0" w:rsidRDefault="00322FAF" w:rsidP="004170FD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322FAF" w:rsidRPr="00444BE0" w:rsidRDefault="00322FAF" w:rsidP="004170F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Český jazyk</w:t>
            </w:r>
            <w:r w:rsidR="00351521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- seminář</w:t>
            </w:r>
          </w:p>
        </w:tc>
      </w:tr>
      <w:tr w:rsidR="00322FAF" w:rsidRPr="00D84D70" w:rsidTr="004170FD">
        <w:trPr>
          <w:jc w:val="center"/>
        </w:trPr>
        <w:tc>
          <w:tcPr>
            <w:tcW w:w="2642" w:type="dxa"/>
          </w:tcPr>
          <w:p w:rsidR="00322FAF" w:rsidRPr="00444BE0" w:rsidRDefault="00322FAF" w:rsidP="004170FD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322FAF" w:rsidRPr="00D84D70" w:rsidRDefault="00322FAF" w:rsidP="004170FD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351521" w:rsidRPr="00D84D70" w:rsidTr="004170FD">
        <w:trPr>
          <w:jc w:val="center"/>
        </w:trPr>
        <w:tc>
          <w:tcPr>
            <w:tcW w:w="2642" w:type="dxa"/>
          </w:tcPr>
          <w:p w:rsidR="00351521" w:rsidRPr="00444BE0" w:rsidRDefault="00351521" w:rsidP="004170FD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351521" w:rsidRDefault="00351521" w:rsidP="00C50CB5">
            <w:pPr>
              <w:rPr>
                <w:rFonts w:asciiTheme="minorHAnsi" w:hAnsiTheme="minorHAnsi"/>
                <w:sz w:val="28"/>
                <w:szCs w:val="28"/>
              </w:rPr>
            </w:pPr>
            <w:r w:rsidRPr="00E5212E">
              <w:rPr>
                <w:rFonts w:asciiTheme="minorHAnsi" w:hAnsiTheme="minorHAnsi"/>
                <w:color w:val="FF0000"/>
                <w:sz w:val="28"/>
                <w:szCs w:val="28"/>
              </w:rPr>
              <w:t>Na základě probrané látky analyzuje žák ukázku z díla Karla Čapka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 Pracovní list slouží jako příprava ke státní maturitě, ale rozvíjí i žákovy znalosti. Žák pracuje i s obsahovou stránkou textu, vyhledává sociálně nežádoucí jevy a vyjadřuje se k nim.</w:t>
            </w:r>
          </w:p>
          <w:p w:rsidR="00351521" w:rsidRPr="00D84D70" w:rsidRDefault="00351521" w:rsidP="00C50CB5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351521" w:rsidRPr="00D84D70" w:rsidTr="004170FD">
        <w:trPr>
          <w:jc w:val="center"/>
        </w:trPr>
        <w:tc>
          <w:tcPr>
            <w:tcW w:w="2642" w:type="dxa"/>
          </w:tcPr>
          <w:p w:rsidR="00351521" w:rsidRPr="00444BE0" w:rsidRDefault="00351521" w:rsidP="004170FD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351521" w:rsidRPr="00D84D70" w:rsidRDefault="00351521" w:rsidP="00C50C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Karel Čapek, Bílá nemoc</w:t>
            </w:r>
          </w:p>
        </w:tc>
      </w:tr>
      <w:tr w:rsidR="00351521" w:rsidRPr="00D84D70" w:rsidTr="004170FD">
        <w:trPr>
          <w:jc w:val="center"/>
        </w:trPr>
        <w:tc>
          <w:tcPr>
            <w:tcW w:w="2642" w:type="dxa"/>
          </w:tcPr>
          <w:p w:rsidR="00351521" w:rsidRPr="00444BE0" w:rsidRDefault="00351521" w:rsidP="004170FD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351521" w:rsidRPr="00444BE0" w:rsidRDefault="00351521" w:rsidP="004170FD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351521" w:rsidRDefault="00351521" w:rsidP="00C50C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Rozumí obsahu textu i jeho částí;</w:t>
            </w:r>
          </w:p>
          <w:p w:rsidR="00351521" w:rsidRPr="0026216E" w:rsidRDefault="00351521" w:rsidP="00C50C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 s porozuměním věcně i jazykově</w:t>
            </w:r>
          </w:p>
          <w:p w:rsidR="00351521" w:rsidRPr="0026216E" w:rsidRDefault="00351521" w:rsidP="00351521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přiměřené texty, orientuje se 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 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textu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351521" w:rsidRPr="00D84D70" w:rsidTr="004170FD">
        <w:trPr>
          <w:jc w:val="center"/>
        </w:trPr>
        <w:tc>
          <w:tcPr>
            <w:tcW w:w="2642" w:type="dxa"/>
          </w:tcPr>
          <w:p w:rsidR="00351521" w:rsidRPr="00444BE0" w:rsidRDefault="00351521" w:rsidP="004170FD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351521" w:rsidRPr="0026216E" w:rsidRDefault="00351521" w:rsidP="00C50C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Aktivita</w:t>
            </w:r>
          </w:p>
        </w:tc>
      </w:tr>
      <w:tr w:rsidR="00351521" w:rsidRPr="00D84D70" w:rsidTr="004170FD">
        <w:trPr>
          <w:jc w:val="center"/>
        </w:trPr>
        <w:tc>
          <w:tcPr>
            <w:tcW w:w="2642" w:type="dxa"/>
          </w:tcPr>
          <w:p w:rsidR="00351521" w:rsidRPr="00444BE0" w:rsidRDefault="00351521" w:rsidP="004170FD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351521" w:rsidRPr="0026216E" w:rsidRDefault="00351521" w:rsidP="00C50C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Pracovní list</w:t>
            </w:r>
          </w:p>
        </w:tc>
      </w:tr>
    </w:tbl>
    <w:p w:rsidR="00322FAF" w:rsidRPr="00322FAF" w:rsidRDefault="00322FAF" w:rsidP="00322FAF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Pracovní list:</w:t>
      </w:r>
    </w:p>
    <w:p w:rsidR="00322FAF" w:rsidRPr="00322FAF" w:rsidRDefault="00322FAF" w:rsidP="00322FAF">
      <w:pPr>
        <w:contextualSpacing/>
        <w:jc w:val="center"/>
        <w:rPr>
          <w:b/>
          <w:sz w:val="44"/>
          <w:szCs w:val="44"/>
        </w:rPr>
      </w:pPr>
      <w:r w:rsidRPr="00322FAF">
        <w:rPr>
          <w:b/>
          <w:sz w:val="44"/>
          <w:szCs w:val="44"/>
        </w:rPr>
        <w:t>Bílá nemoc</w:t>
      </w:r>
    </w:p>
    <w:p w:rsidR="00322FAF" w:rsidRPr="00322FAF" w:rsidRDefault="00322FAF" w:rsidP="00322FAF">
      <w:pPr>
        <w:contextualSpacing/>
        <w:jc w:val="center"/>
        <w:rPr>
          <w:b/>
          <w:sz w:val="44"/>
          <w:szCs w:val="44"/>
        </w:rPr>
      </w:pPr>
      <w:r w:rsidRPr="00322FAF">
        <w:rPr>
          <w:b/>
          <w:sz w:val="44"/>
          <w:szCs w:val="44"/>
        </w:rPr>
        <w:t>Karel Čapek</w:t>
      </w:r>
    </w:p>
    <w:p w:rsidR="00322FAF" w:rsidRDefault="00322FAF" w:rsidP="00322FAF">
      <w:pPr>
        <w:contextualSpacing/>
        <w:rPr>
          <w:b/>
        </w:rPr>
      </w:pPr>
    </w:p>
    <w:p w:rsidR="007E271D" w:rsidRPr="007E271D" w:rsidRDefault="007E271D" w:rsidP="007E271D">
      <w:pPr>
        <w:contextualSpacing/>
        <w:rPr>
          <w:b/>
          <w:sz w:val="24"/>
          <w:szCs w:val="24"/>
        </w:rPr>
      </w:pPr>
      <w:r w:rsidRPr="007E271D">
        <w:rPr>
          <w:b/>
          <w:sz w:val="24"/>
          <w:szCs w:val="24"/>
        </w:rPr>
        <w:t>MARŠÁL</w:t>
      </w:r>
    </w:p>
    <w:p w:rsidR="007E271D" w:rsidRPr="007E271D" w:rsidRDefault="007E271D" w:rsidP="007E271D">
      <w:pPr>
        <w:contextualSpacing/>
        <w:rPr>
          <w:sz w:val="24"/>
          <w:szCs w:val="24"/>
        </w:rPr>
      </w:pPr>
      <w:r w:rsidRPr="007E271D">
        <w:rPr>
          <w:sz w:val="24"/>
          <w:szCs w:val="24"/>
        </w:rPr>
        <w:t xml:space="preserve">Sedněte si, </w:t>
      </w:r>
      <w:proofErr w:type="spellStart"/>
      <w:r w:rsidRPr="007E271D">
        <w:rPr>
          <w:sz w:val="24"/>
          <w:szCs w:val="24"/>
        </w:rPr>
        <w:t>Galéne</w:t>
      </w:r>
      <w:proofErr w:type="spellEnd"/>
      <w:r w:rsidRPr="007E271D">
        <w:rPr>
          <w:sz w:val="24"/>
          <w:szCs w:val="24"/>
        </w:rPr>
        <w:t xml:space="preserve">. </w:t>
      </w:r>
      <w:r w:rsidRPr="007E271D">
        <w:rPr>
          <w:i/>
          <w:sz w:val="24"/>
          <w:szCs w:val="24"/>
        </w:rPr>
        <w:t>(Usedne vedle něho.)</w:t>
      </w:r>
      <w:r w:rsidRPr="007E271D">
        <w:rPr>
          <w:sz w:val="24"/>
          <w:szCs w:val="24"/>
        </w:rPr>
        <w:t xml:space="preserve"> - Jak vám to mám říci, tvrdohlavý člověče! Podívejte se, mně záleží osobně na baronu </w:t>
      </w:r>
      <w:proofErr w:type="spellStart"/>
      <w:r w:rsidRPr="007E271D">
        <w:rPr>
          <w:sz w:val="24"/>
          <w:szCs w:val="24"/>
        </w:rPr>
        <w:t>Krügovi</w:t>
      </w:r>
      <w:proofErr w:type="spellEnd"/>
      <w:r w:rsidRPr="007E271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Pr="007E271D">
        <w:rPr>
          <w:sz w:val="24"/>
          <w:szCs w:val="24"/>
        </w:rPr>
        <w:t xml:space="preserve">Je to vzácný muž a - můj jediný přítel. Nevíte, jaká je to samota, </w:t>
      </w:r>
      <w:proofErr w:type="gramStart"/>
      <w:r w:rsidRPr="007E271D">
        <w:rPr>
          <w:sz w:val="24"/>
          <w:szCs w:val="24"/>
        </w:rPr>
        <w:t>být ... diktátorem</w:t>
      </w:r>
      <w:proofErr w:type="gramEnd"/>
      <w:r w:rsidRPr="007E271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Mluvím s </w:t>
      </w:r>
      <w:proofErr w:type="gramStart"/>
      <w:r>
        <w:rPr>
          <w:sz w:val="24"/>
          <w:szCs w:val="24"/>
        </w:rPr>
        <w:t>vámi</w:t>
      </w:r>
      <w:r w:rsidRPr="007E271D">
        <w:rPr>
          <w:sz w:val="24"/>
          <w:szCs w:val="24"/>
        </w:rPr>
        <w:t>... jako</w:t>
      </w:r>
      <w:proofErr w:type="gramEnd"/>
      <w:r w:rsidRPr="007E271D">
        <w:rPr>
          <w:sz w:val="24"/>
          <w:szCs w:val="24"/>
        </w:rPr>
        <w:t xml:space="preserve"> člověk. Doktore, zachraňte </w:t>
      </w:r>
      <w:proofErr w:type="spellStart"/>
      <w:r w:rsidRPr="007E271D">
        <w:rPr>
          <w:sz w:val="24"/>
          <w:szCs w:val="24"/>
        </w:rPr>
        <w:t>Krüga</w:t>
      </w:r>
      <w:proofErr w:type="spellEnd"/>
      <w:r w:rsidRPr="007E271D">
        <w:rPr>
          <w:sz w:val="24"/>
          <w:szCs w:val="24"/>
        </w:rPr>
        <w:t xml:space="preserve">! Už </w:t>
      </w:r>
      <w:proofErr w:type="gramStart"/>
      <w:r w:rsidRPr="007E271D">
        <w:rPr>
          <w:sz w:val="24"/>
          <w:szCs w:val="24"/>
        </w:rPr>
        <w:t>jsem ... hodně</w:t>
      </w:r>
      <w:proofErr w:type="gramEnd"/>
      <w:r w:rsidRPr="007E271D">
        <w:rPr>
          <w:sz w:val="24"/>
          <w:szCs w:val="24"/>
        </w:rPr>
        <w:t xml:space="preserve"> dlouho nikoho neprosil.</w:t>
      </w:r>
    </w:p>
    <w:p w:rsidR="007E271D" w:rsidRPr="007E271D" w:rsidRDefault="007E271D" w:rsidP="007E271D">
      <w:pPr>
        <w:contextualSpacing/>
        <w:rPr>
          <w:b/>
          <w:sz w:val="24"/>
          <w:szCs w:val="24"/>
        </w:rPr>
      </w:pPr>
      <w:r w:rsidRPr="007E271D">
        <w:rPr>
          <w:b/>
          <w:sz w:val="24"/>
          <w:szCs w:val="24"/>
        </w:rPr>
        <w:t>DR. GALÉN</w:t>
      </w:r>
    </w:p>
    <w:p w:rsidR="007E271D" w:rsidRPr="007E271D" w:rsidRDefault="007E271D" w:rsidP="007E271D">
      <w:pPr>
        <w:contextualSpacing/>
        <w:rPr>
          <w:sz w:val="24"/>
          <w:szCs w:val="24"/>
        </w:rPr>
      </w:pPr>
      <w:r w:rsidRPr="007E271D">
        <w:rPr>
          <w:sz w:val="24"/>
          <w:szCs w:val="24"/>
        </w:rPr>
        <w:t xml:space="preserve">Bože, to je tak těžká </w:t>
      </w:r>
      <w:proofErr w:type="gramStart"/>
      <w:r w:rsidRPr="007E271D">
        <w:rPr>
          <w:sz w:val="24"/>
          <w:szCs w:val="24"/>
        </w:rPr>
        <w:t>věc ... Já</w:t>
      </w:r>
      <w:proofErr w:type="gramEnd"/>
      <w:r w:rsidRPr="007E271D">
        <w:rPr>
          <w:sz w:val="24"/>
          <w:szCs w:val="24"/>
        </w:rPr>
        <w:t xml:space="preserve"> bych tak rád ... Poslyšte, já bych měl taky prosbu.</w:t>
      </w:r>
    </w:p>
    <w:p w:rsidR="007E271D" w:rsidRPr="007E271D" w:rsidRDefault="007E271D" w:rsidP="007E271D">
      <w:pPr>
        <w:contextualSpacing/>
        <w:rPr>
          <w:b/>
          <w:sz w:val="24"/>
          <w:szCs w:val="24"/>
        </w:rPr>
      </w:pPr>
      <w:r w:rsidRPr="007E271D">
        <w:rPr>
          <w:b/>
          <w:sz w:val="24"/>
          <w:szCs w:val="24"/>
        </w:rPr>
        <w:t>MARŠÁL</w:t>
      </w:r>
    </w:p>
    <w:p w:rsidR="007E271D" w:rsidRPr="007E271D" w:rsidRDefault="007E271D" w:rsidP="007E271D">
      <w:pPr>
        <w:contextualSpacing/>
        <w:rPr>
          <w:sz w:val="24"/>
          <w:szCs w:val="24"/>
        </w:rPr>
      </w:pPr>
      <w:r w:rsidRPr="007E271D">
        <w:rPr>
          <w:sz w:val="24"/>
          <w:szCs w:val="24"/>
        </w:rPr>
        <w:t>To není odpověď.</w:t>
      </w:r>
    </w:p>
    <w:p w:rsidR="007E271D" w:rsidRPr="007E271D" w:rsidRDefault="007E271D" w:rsidP="007E271D">
      <w:pPr>
        <w:contextualSpacing/>
        <w:rPr>
          <w:b/>
          <w:sz w:val="24"/>
          <w:szCs w:val="24"/>
        </w:rPr>
      </w:pPr>
      <w:r w:rsidRPr="007E271D">
        <w:rPr>
          <w:b/>
          <w:sz w:val="24"/>
          <w:szCs w:val="24"/>
        </w:rPr>
        <w:t>DR. GALÉN</w:t>
      </w:r>
    </w:p>
    <w:p w:rsidR="00322FAF" w:rsidRPr="007E271D" w:rsidRDefault="007E271D" w:rsidP="007E271D">
      <w:pPr>
        <w:contextualSpacing/>
        <w:rPr>
          <w:sz w:val="24"/>
          <w:szCs w:val="24"/>
        </w:rPr>
      </w:pPr>
      <w:r w:rsidRPr="007E271D">
        <w:rPr>
          <w:sz w:val="24"/>
          <w:szCs w:val="24"/>
        </w:rPr>
        <w:t xml:space="preserve">Prosím vás, Vaše Excelence, já jen </w:t>
      </w:r>
      <w:proofErr w:type="gramStart"/>
      <w:r w:rsidRPr="007E271D">
        <w:rPr>
          <w:sz w:val="24"/>
          <w:szCs w:val="24"/>
        </w:rPr>
        <w:t>okamžik ... Vy</w:t>
      </w:r>
      <w:proofErr w:type="gramEnd"/>
      <w:r w:rsidRPr="007E271D">
        <w:rPr>
          <w:sz w:val="24"/>
          <w:szCs w:val="24"/>
        </w:rPr>
        <w:t xml:space="preserve"> jste takový státník a máte tak nesmírnou moc ... Ne</w:t>
      </w:r>
      <w:r>
        <w:rPr>
          <w:sz w:val="24"/>
          <w:szCs w:val="24"/>
        </w:rPr>
        <w:t>,</w:t>
      </w:r>
      <w:r w:rsidRPr="007E271D">
        <w:rPr>
          <w:sz w:val="24"/>
          <w:szCs w:val="24"/>
        </w:rPr>
        <w:t xml:space="preserve"> že bych vám chtěl lichotit, ale - bohužel je to tak, že ano ... Podívejte se, kdybyste vy chtěl nabídnout věčný mír ... Bože, jak by byli všichni rádi! Vždyť se celý svět bojí jenom </w:t>
      </w:r>
      <w:proofErr w:type="gramStart"/>
      <w:r w:rsidRPr="007E271D">
        <w:rPr>
          <w:sz w:val="24"/>
          <w:szCs w:val="24"/>
        </w:rPr>
        <w:t>vás ... všichni</w:t>
      </w:r>
      <w:proofErr w:type="gramEnd"/>
      <w:r w:rsidRPr="007E271D">
        <w:rPr>
          <w:sz w:val="24"/>
          <w:szCs w:val="24"/>
        </w:rPr>
        <w:t xml:space="preserve"> zbrojí jen kvůli vám ... Kdybyste vy řekl, že chcete mír, bude na celém světě pokoj, že ano .</w:t>
      </w:r>
    </w:p>
    <w:p w:rsidR="00C35766" w:rsidRPr="007E271D" w:rsidRDefault="00C35766" w:rsidP="00322FAF">
      <w:pPr>
        <w:contextualSpacing/>
        <w:rPr>
          <w:sz w:val="24"/>
          <w:szCs w:val="24"/>
        </w:rPr>
      </w:pPr>
    </w:p>
    <w:p w:rsidR="00322FAF" w:rsidRDefault="00322FAF" w:rsidP="00322FAF">
      <w:pPr>
        <w:contextualSpacing/>
        <w:rPr>
          <w:b/>
          <w:sz w:val="24"/>
          <w:szCs w:val="24"/>
        </w:rPr>
      </w:pPr>
    </w:p>
    <w:p w:rsidR="00322FAF" w:rsidRDefault="00322FAF" w:rsidP="00322FAF">
      <w:pPr>
        <w:contextualSpacing/>
        <w:rPr>
          <w:b/>
          <w:sz w:val="24"/>
          <w:szCs w:val="24"/>
          <w:u w:val="single"/>
        </w:rPr>
      </w:pPr>
      <w:r w:rsidRPr="00C35766">
        <w:rPr>
          <w:b/>
          <w:sz w:val="24"/>
          <w:szCs w:val="24"/>
          <w:u w:val="single"/>
        </w:rPr>
        <w:t>Otázky k ukázce:</w:t>
      </w:r>
    </w:p>
    <w:p w:rsidR="007B03DC" w:rsidRPr="00C35766" w:rsidRDefault="007B03DC" w:rsidP="00322FAF">
      <w:pPr>
        <w:contextualSpacing/>
        <w:rPr>
          <w:b/>
          <w:sz w:val="24"/>
          <w:szCs w:val="24"/>
          <w:u w:val="single"/>
        </w:rPr>
      </w:pPr>
      <w:bookmarkStart w:id="0" w:name="_GoBack"/>
      <w:bookmarkEnd w:id="0"/>
    </w:p>
    <w:p w:rsidR="00322FAF" w:rsidRDefault="00322FAF" w:rsidP="00322FAF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1) O jaký literární druh a žánr se jedná? Na základě čeho jste to poznali?</w:t>
      </w:r>
    </w:p>
    <w:p w:rsidR="00322FAF" w:rsidRDefault="00322FAF" w:rsidP="00322FAF">
      <w:pPr>
        <w:contextualSpacing/>
        <w:rPr>
          <w:b/>
          <w:sz w:val="24"/>
          <w:szCs w:val="24"/>
        </w:rPr>
      </w:pPr>
    </w:p>
    <w:p w:rsidR="00322FAF" w:rsidRDefault="00322FAF" w:rsidP="00322FAF">
      <w:pPr>
        <w:contextualSpacing/>
        <w:rPr>
          <w:b/>
          <w:sz w:val="24"/>
          <w:szCs w:val="24"/>
        </w:rPr>
      </w:pPr>
    </w:p>
    <w:p w:rsidR="00322FAF" w:rsidRDefault="00322FAF" w:rsidP="00322FAF">
      <w:pPr>
        <w:contextualSpacing/>
        <w:rPr>
          <w:b/>
          <w:sz w:val="24"/>
          <w:szCs w:val="24"/>
        </w:rPr>
      </w:pPr>
    </w:p>
    <w:p w:rsidR="00322FAF" w:rsidRDefault="007E271D" w:rsidP="00322FAF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2) Zařaďte ukázku do kontextu díla</w:t>
      </w:r>
      <w:r w:rsidR="00322FAF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O jakou situaci se jedná? Jakou úmluvu zde postavy uzavřou?</w:t>
      </w:r>
    </w:p>
    <w:p w:rsidR="00322FAF" w:rsidRDefault="00322FAF" w:rsidP="00322FAF">
      <w:pPr>
        <w:contextualSpacing/>
        <w:rPr>
          <w:b/>
          <w:sz w:val="24"/>
          <w:szCs w:val="24"/>
        </w:rPr>
      </w:pPr>
    </w:p>
    <w:p w:rsidR="00322FAF" w:rsidRDefault="00322FAF" w:rsidP="00322FAF">
      <w:pPr>
        <w:contextualSpacing/>
        <w:rPr>
          <w:b/>
          <w:sz w:val="24"/>
          <w:szCs w:val="24"/>
        </w:rPr>
      </w:pPr>
    </w:p>
    <w:p w:rsidR="00322FAF" w:rsidRDefault="00322FAF" w:rsidP="00322FAF">
      <w:pPr>
        <w:contextualSpacing/>
        <w:rPr>
          <w:b/>
          <w:sz w:val="24"/>
          <w:szCs w:val="24"/>
        </w:rPr>
      </w:pPr>
    </w:p>
    <w:p w:rsidR="007E271D" w:rsidRDefault="00322FAF" w:rsidP="00322FAF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3)</w:t>
      </w:r>
      <w:r w:rsidR="007E271D">
        <w:rPr>
          <w:b/>
          <w:sz w:val="24"/>
          <w:szCs w:val="24"/>
        </w:rPr>
        <w:t xml:space="preserve"> Charakterizujte postavy ukázky:</w:t>
      </w:r>
      <w:r>
        <w:rPr>
          <w:b/>
          <w:sz w:val="24"/>
          <w:szCs w:val="24"/>
        </w:rPr>
        <w:t xml:space="preserve"> </w:t>
      </w:r>
    </w:p>
    <w:p w:rsidR="007E271D" w:rsidRDefault="007E271D" w:rsidP="00322FAF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Maršál:</w:t>
      </w:r>
    </w:p>
    <w:p w:rsidR="007E271D" w:rsidRDefault="007E271D" w:rsidP="00322FAF">
      <w:pPr>
        <w:contextualSpacing/>
        <w:rPr>
          <w:b/>
          <w:sz w:val="24"/>
          <w:szCs w:val="24"/>
        </w:rPr>
      </w:pPr>
    </w:p>
    <w:p w:rsidR="007E271D" w:rsidRDefault="007E271D" w:rsidP="00322FAF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C35766" w:rsidRDefault="007E271D" w:rsidP="007E271D">
      <w:pPr>
        <w:ind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Dr. </w:t>
      </w:r>
      <w:proofErr w:type="spellStart"/>
      <w:r>
        <w:rPr>
          <w:b/>
          <w:sz w:val="24"/>
          <w:szCs w:val="24"/>
        </w:rPr>
        <w:t>Galén</w:t>
      </w:r>
      <w:proofErr w:type="spellEnd"/>
      <w:r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ab/>
      </w:r>
    </w:p>
    <w:p w:rsidR="00C35766" w:rsidRDefault="00C35766" w:rsidP="00322FAF">
      <w:pPr>
        <w:contextualSpacing/>
        <w:rPr>
          <w:b/>
          <w:sz w:val="24"/>
          <w:szCs w:val="24"/>
        </w:rPr>
      </w:pPr>
    </w:p>
    <w:p w:rsidR="00C35766" w:rsidRDefault="00C35766" w:rsidP="00322FAF">
      <w:pPr>
        <w:contextualSpacing/>
        <w:rPr>
          <w:b/>
          <w:sz w:val="24"/>
          <w:szCs w:val="24"/>
        </w:rPr>
      </w:pPr>
    </w:p>
    <w:p w:rsidR="00C35766" w:rsidRDefault="00C35766" w:rsidP="00322FAF">
      <w:pPr>
        <w:contextualSpacing/>
        <w:rPr>
          <w:b/>
          <w:sz w:val="24"/>
          <w:szCs w:val="24"/>
        </w:rPr>
      </w:pPr>
    </w:p>
    <w:p w:rsidR="007E271D" w:rsidRDefault="007E271D" w:rsidP="00322FAF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4) Napište krátkou úvahu (100 – 150 slov) na téma: Kdybych měl zázračný lék na všechno… </w:t>
      </w:r>
    </w:p>
    <w:p w:rsidR="00C35766" w:rsidRDefault="00C35766" w:rsidP="00322FAF">
      <w:pPr>
        <w:contextualSpacing/>
        <w:rPr>
          <w:b/>
          <w:sz w:val="24"/>
          <w:szCs w:val="24"/>
        </w:rPr>
      </w:pPr>
    </w:p>
    <w:p w:rsidR="00322FAF" w:rsidRPr="00322FAF" w:rsidRDefault="00322FAF" w:rsidP="00322FAF">
      <w:pPr>
        <w:contextualSpacing/>
        <w:rPr>
          <w:b/>
          <w:sz w:val="24"/>
          <w:szCs w:val="24"/>
        </w:rPr>
      </w:pPr>
    </w:p>
    <w:p w:rsidR="00322FAF" w:rsidRDefault="00322FAF">
      <w:pPr>
        <w:contextualSpacing/>
        <w:rPr>
          <w:b/>
          <w:sz w:val="24"/>
          <w:szCs w:val="24"/>
        </w:rPr>
      </w:pPr>
    </w:p>
    <w:p w:rsidR="00C35766" w:rsidRDefault="00C35766">
      <w:pPr>
        <w:contextualSpacing/>
        <w:rPr>
          <w:b/>
          <w:sz w:val="24"/>
          <w:szCs w:val="24"/>
        </w:rPr>
      </w:pPr>
    </w:p>
    <w:p w:rsidR="00C35766" w:rsidRDefault="00C35766">
      <w:pPr>
        <w:contextualSpacing/>
        <w:rPr>
          <w:b/>
          <w:sz w:val="24"/>
          <w:szCs w:val="24"/>
        </w:rPr>
      </w:pPr>
    </w:p>
    <w:p w:rsidR="00C35766" w:rsidRDefault="00C35766">
      <w:pPr>
        <w:contextualSpacing/>
        <w:rPr>
          <w:b/>
          <w:sz w:val="24"/>
          <w:szCs w:val="24"/>
        </w:rPr>
      </w:pPr>
    </w:p>
    <w:p w:rsidR="00C35766" w:rsidRPr="00322FAF" w:rsidRDefault="00C35766">
      <w:pPr>
        <w:contextualSpacing/>
        <w:rPr>
          <w:b/>
          <w:sz w:val="24"/>
          <w:szCs w:val="24"/>
        </w:rPr>
      </w:pPr>
    </w:p>
    <w:sectPr w:rsidR="00C35766" w:rsidRPr="00322F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FAF"/>
    <w:rsid w:val="00322FAF"/>
    <w:rsid w:val="00351521"/>
    <w:rsid w:val="003D7138"/>
    <w:rsid w:val="00524423"/>
    <w:rsid w:val="00573708"/>
    <w:rsid w:val="005B0B53"/>
    <w:rsid w:val="007B03DC"/>
    <w:rsid w:val="007E271D"/>
    <w:rsid w:val="00826062"/>
    <w:rsid w:val="00BE20EC"/>
    <w:rsid w:val="00C35766"/>
    <w:rsid w:val="00E062AB"/>
    <w:rsid w:val="00E9312C"/>
    <w:rsid w:val="00F9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31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22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322FAF"/>
  </w:style>
  <w:style w:type="paragraph" w:styleId="Textbubliny">
    <w:name w:val="Balloon Text"/>
    <w:basedOn w:val="Normln"/>
    <w:link w:val="TextbublinyChar"/>
    <w:uiPriority w:val="99"/>
    <w:semiHidden/>
    <w:unhideWhenUsed/>
    <w:rsid w:val="00322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2F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31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22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322FAF"/>
  </w:style>
  <w:style w:type="paragraph" w:styleId="Textbubliny">
    <w:name w:val="Balloon Text"/>
    <w:basedOn w:val="Normln"/>
    <w:link w:val="TextbublinyChar"/>
    <w:uiPriority w:val="99"/>
    <w:semiHidden/>
    <w:unhideWhenUsed/>
    <w:rsid w:val="00322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2F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jitka</cp:lastModifiedBy>
  <cp:revision>4</cp:revision>
  <dcterms:created xsi:type="dcterms:W3CDTF">2014-02-01T17:18:00Z</dcterms:created>
  <dcterms:modified xsi:type="dcterms:W3CDTF">2014-02-01T17:19:00Z</dcterms:modified>
</cp:coreProperties>
</file>