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  <w:bookmarkStart w:id="0" w:name="_GoBack"/>
      <w:bookmarkEnd w:id="0"/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4F16D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Mgr. Marcela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Venhauerová</w:t>
            </w:r>
            <w:proofErr w:type="spellEnd"/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4F16D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VY_12_INOVACE_01B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05_Poetismus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4F16D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Česká literatura 20. 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3623C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8. 7. 2013</w:t>
            </w:r>
          </w:p>
        </w:tc>
      </w:tr>
    </w:tbl>
    <w:p w:rsidR="0094053D" w:rsidRDefault="0094053D" w:rsidP="00EE63DF">
      <w:pPr>
        <w:spacing w:after="1080"/>
      </w:pPr>
    </w:p>
    <w:p w:rsidR="004F16D8" w:rsidRDefault="004F16D8" w:rsidP="00EE63DF">
      <w:pPr>
        <w:spacing w:after="1080"/>
      </w:pPr>
    </w:p>
    <w:p w:rsidR="004F16D8" w:rsidRDefault="004F16D8" w:rsidP="00EE63DF">
      <w:pPr>
        <w:spacing w:after="1080"/>
      </w:pPr>
    </w:p>
    <w:p w:rsidR="001B10A1" w:rsidRDefault="001B10A1" w:rsidP="00EE63DF">
      <w:pPr>
        <w:spacing w:after="1080"/>
      </w:pPr>
    </w:p>
    <w:p w:rsidR="004F16D8" w:rsidRPr="001B10A1" w:rsidRDefault="001B10A1" w:rsidP="001B10A1">
      <w:pPr>
        <w:spacing w:after="108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</w:p>
    <w:p w:rsidR="001B10A1" w:rsidRPr="001B10A1" w:rsidRDefault="001B10A1" w:rsidP="00EE63DF">
      <w:pPr>
        <w:spacing w:before="120" w:after="120"/>
        <w:rPr>
          <w:rFonts w:ascii="Garamond" w:hAnsi="Garamond"/>
          <w:sz w:val="24"/>
          <w:szCs w:val="24"/>
        </w:rPr>
      </w:pPr>
      <w:r w:rsidRPr="001B10A1">
        <w:rPr>
          <w:rFonts w:ascii="Garamond" w:hAnsi="Garamond"/>
          <w:sz w:val="24"/>
          <w:szCs w:val="24"/>
        </w:rPr>
        <w:t xml:space="preserve">Materiál je určen pro výuku české </w:t>
      </w:r>
      <w:r w:rsidRPr="001B10A1">
        <w:rPr>
          <w:sz w:val="24"/>
          <w:szCs w:val="24"/>
        </w:rPr>
        <w:t>literatury</w:t>
      </w:r>
      <w:r w:rsidRPr="001B10A1">
        <w:rPr>
          <w:rFonts w:ascii="Garamond" w:hAnsi="Garamond"/>
          <w:sz w:val="24"/>
          <w:szCs w:val="24"/>
        </w:rPr>
        <w:t xml:space="preserve"> ve 3. </w:t>
      </w:r>
      <w:proofErr w:type="gramStart"/>
      <w:r w:rsidRPr="001B10A1">
        <w:rPr>
          <w:rFonts w:ascii="Garamond" w:hAnsi="Garamond"/>
          <w:sz w:val="24"/>
          <w:szCs w:val="24"/>
        </w:rPr>
        <w:t>ročníku  4 letého</w:t>
      </w:r>
      <w:proofErr w:type="gramEnd"/>
      <w:r w:rsidRPr="001B10A1">
        <w:rPr>
          <w:rFonts w:ascii="Garamond" w:hAnsi="Garamond"/>
          <w:sz w:val="24"/>
          <w:szCs w:val="24"/>
        </w:rPr>
        <w:t xml:space="preserve"> a 5. ročníku 6letého studia.</w:t>
      </w:r>
    </w:p>
    <w:p w:rsidR="001B10A1" w:rsidRPr="001B10A1" w:rsidRDefault="001B10A1" w:rsidP="001B10A1">
      <w:pPr>
        <w:spacing w:before="240" w:after="240"/>
        <w:rPr>
          <w:bCs/>
          <w:sz w:val="24"/>
          <w:szCs w:val="24"/>
        </w:rPr>
      </w:pPr>
      <w:r w:rsidRPr="001B10A1">
        <w:rPr>
          <w:sz w:val="24"/>
          <w:szCs w:val="24"/>
        </w:rPr>
        <w:t xml:space="preserve">Slouží k seznámení s nejvýznamnějšími autory poetismu a s jejich díly. Na základě </w:t>
      </w:r>
    </w:p>
    <w:p w:rsidR="001B10A1" w:rsidRDefault="001B10A1" w:rsidP="00EE63DF">
      <w:pPr>
        <w:spacing w:before="120" w:after="120"/>
        <w:rPr>
          <w:sz w:val="24"/>
          <w:szCs w:val="24"/>
        </w:rPr>
      </w:pPr>
      <w:r w:rsidRPr="001B10A1">
        <w:rPr>
          <w:sz w:val="24"/>
          <w:szCs w:val="24"/>
        </w:rPr>
        <w:t>rozboru ukázek žáci sami stanoví základní znaky poetismu.</w:t>
      </w:r>
    </w:p>
    <w:p w:rsidR="001B10A1" w:rsidRDefault="001B10A1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Žáci pracují na tabuli </w:t>
      </w:r>
      <w:r w:rsidR="00FB1560">
        <w:rPr>
          <w:sz w:val="24"/>
          <w:szCs w:val="24"/>
        </w:rPr>
        <w:t>s elektronickým perem nebo fixem</w:t>
      </w:r>
      <w:r>
        <w:rPr>
          <w:sz w:val="24"/>
          <w:szCs w:val="24"/>
        </w:rPr>
        <w:t xml:space="preserve">. V ukázce č. 2 doplňují interpunkci, </w:t>
      </w:r>
      <w:r w:rsidR="000C39F9">
        <w:rPr>
          <w:sz w:val="24"/>
          <w:szCs w:val="24"/>
        </w:rPr>
        <w:t>přímo na tabuli vytvářejí asociativní metodou čtyřverší na daná písmena (1 žák – 1 verš), v posledním úkolu na tabuli podtrhají určité výrazy a získají tak přehled základních znaků poetismu.</w:t>
      </w:r>
    </w:p>
    <w:p w:rsidR="000C39F9" w:rsidRDefault="000C39F9" w:rsidP="00EE63DF">
      <w:pPr>
        <w:spacing w:before="120" w:after="120"/>
        <w:rPr>
          <w:sz w:val="24"/>
          <w:szCs w:val="24"/>
        </w:rPr>
      </w:pPr>
    </w:p>
    <w:p w:rsidR="000C39F9" w:rsidRPr="001B10A1" w:rsidRDefault="000C39F9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Tento materiál je určen k interaktivní výuce.</w:t>
      </w:r>
    </w:p>
    <w:p w:rsidR="00EE63DF" w:rsidRPr="001B10A1" w:rsidRDefault="001B10A1" w:rsidP="00EE63DF">
      <w:pPr>
        <w:spacing w:before="120" w:after="120"/>
      </w:pPr>
      <w:r w:rsidRPr="001B10A1">
        <w:t xml:space="preserve"> </w:t>
      </w:r>
    </w:p>
    <w:p w:rsidR="00EE63DF" w:rsidRDefault="00EE63DF">
      <w:r>
        <w:br w:type="page"/>
      </w:r>
    </w:p>
    <w:p w:rsidR="00EE63DF" w:rsidRDefault="00B3623C" w:rsidP="00EE63DF">
      <w:pPr>
        <w:spacing w:before="120" w:after="120"/>
        <w:rPr>
          <w:b/>
          <w:sz w:val="24"/>
          <w:szCs w:val="24"/>
          <w:u w:val="single"/>
        </w:rPr>
      </w:pPr>
      <w:r>
        <w:rPr>
          <w:b/>
          <w:sz w:val="40"/>
          <w:szCs w:val="40"/>
          <w:u w:val="single"/>
        </w:rPr>
        <w:lastRenderedPageBreak/>
        <w:t>POETISMUS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Ukázka č. 1</w:t>
      </w:r>
    </w:p>
    <w:p w:rsidR="00B3623C" w:rsidRDefault="00BC4D4E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Jaroslav Seifert</w:t>
      </w:r>
      <w:r w:rsidR="00B3623C">
        <w:rPr>
          <w:sz w:val="24"/>
          <w:szCs w:val="24"/>
        </w:rPr>
        <w:t>: Na vlnách TSF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ÚTĚCHA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Slečno, slečno, vy se mračíte,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že po celý den vám pršelo?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Co by měla říkat tamhle ta malá jepice,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které pršelo po celý život.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T. S. F. – (</w:t>
      </w:r>
      <w:proofErr w:type="spellStart"/>
      <w:r>
        <w:rPr>
          <w:sz w:val="24"/>
          <w:szCs w:val="24"/>
        </w:rPr>
        <w:t>franc</w:t>
      </w:r>
      <w:proofErr w:type="spellEnd"/>
      <w:r>
        <w:rPr>
          <w:sz w:val="24"/>
          <w:szCs w:val="24"/>
        </w:rPr>
        <w:t xml:space="preserve">.) </w:t>
      </w:r>
      <w:proofErr w:type="spellStart"/>
      <w:r>
        <w:rPr>
          <w:sz w:val="24"/>
          <w:szCs w:val="24"/>
        </w:rPr>
        <w:t>télégraphie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fil</w:t>
      </w:r>
      <w:proofErr w:type="spellEnd"/>
      <w:r>
        <w:rPr>
          <w:sz w:val="24"/>
          <w:szCs w:val="24"/>
        </w:rPr>
        <w:t xml:space="preserve"> – bezdrátová telegrafie, rádio</w:t>
      </w:r>
    </w:p>
    <w:p w:rsidR="00C73AB2" w:rsidRDefault="00C73AB2" w:rsidP="00EE63DF">
      <w:pPr>
        <w:spacing w:before="120" w:after="120"/>
        <w:rPr>
          <w:sz w:val="24"/>
          <w:szCs w:val="24"/>
        </w:rPr>
      </w:pPr>
    </w:p>
    <w:p w:rsidR="00C73AB2" w:rsidRDefault="00C73AB2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Úkol: Jaká je hlavní myšlenka básně? S jakým znakem poetismu souvisí?</w:t>
      </w:r>
    </w:p>
    <w:p w:rsidR="00C73AB2" w:rsidRDefault="00C73AB2" w:rsidP="00EE63DF">
      <w:pPr>
        <w:spacing w:before="120" w:after="120"/>
        <w:rPr>
          <w:sz w:val="24"/>
          <w:szCs w:val="24"/>
        </w:rPr>
      </w:pP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Ukázka č. 2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Konstantin Biebl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S LODÍ JEŽ DOVÁŽÍ ČAJ A KÁVU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S lodí jež dováží čaj a kávu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pojedu jednou na dalekou Jávu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Za měsíc loď když vypluje z Janova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stane u zeleného ostrova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</w:p>
    <w:p w:rsidR="00B3623C" w:rsidRDefault="00B3623C" w:rsidP="00EE63DF">
      <w:pPr>
        <w:spacing w:before="120" w:after="120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Pojedem</w:t>
      </w:r>
      <w:proofErr w:type="spellEnd"/>
      <w:proofErr w:type="gramEnd"/>
      <w:r>
        <w:rPr>
          <w:sz w:val="24"/>
          <w:szCs w:val="24"/>
        </w:rPr>
        <w:t xml:space="preserve"> spolu já a ty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vezmeš s sebou jen kufřík a svoje rty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</w:p>
    <w:p w:rsidR="00B3623C" w:rsidRDefault="00660C35" w:rsidP="00EE63DF">
      <w:pPr>
        <w:spacing w:before="120" w:after="120"/>
        <w:rPr>
          <w:sz w:val="24"/>
          <w:szCs w:val="24"/>
        </w:rPr>
      </w:pPr>
      <w:proofErr w:type="spellStart"/>
      <w:r>
        <w:rPr>
          <w:sz w:val="24"/>
          <w:szCs w:val="24"/>
        </w:rPr>
        <w:t>P</w:t>
      </w:r>
      <w:r w:rsidR="00B3623C">
        <w:rPr>
          <w:sz w:val="24"/>
          <w:szCs w:val="24"/>
        </w:rPr>
        <w:t>ojedem</w:t>
      </w:r>
      <w:proofErr w:type="spellEnd"/>
      <w:r w:rsidR="00B3623C">
        <w:rPr>
          <w:sz w:val="24"/>
          <w:szCs w:val="24"/>
        </w:rPr>
        <w:t xml:space="preserve"> okolo pyramid</w:t>
      </w:r>
    </w:p>
    <w:p w:rsidR="00B3623C" w:rsidRDefault="00B362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loď </w:t>
      </w:r>
      <w:proofErr w:type="gramStart"/>
      <w:r>
        <w:rPr>
          <w:sz w:val="24"/>
          <w:szCs w:val="24"/>
        </w:rPr>
        <w:t xml:space="preserve">počká </w:t>
      </w:r>
      <w:r w:rsidR="00660C35">
        <w:rPr>
          <w:sz w:val="24"/>
          <w:szCs w:val="24"/>
        </w:rPr>
        <w:t>až</w:t>
      </w:r>
      <w:proofErr w:type="gramEnd"/>
      <w:r w:rsidR="00660C35">
        <w:rPr>
          <w:sz w:val="24"/>
          <w:szCs w:val="24"/>
        </w:rPr>
        <w:t xml:space="preserve"> přejde Mojžíš a jeho lid</w:t>
      </w:r>
    </w:p>
    <w:p w:rsidR="00660C35" w:rsidRDefault="00660C35" w:rsidP="00EE63DF">
      <w:pPr>
        <w:spacing w:before="120" w:after="120"/>
        <w:rPr>
          <w:sz w:val="24"/>
          <w:szCs w:val="24"/>
        </w:rPr>
      </w:pPr>
    </w:p>
    <w:p w:rsidR="00660C35" w:rsidRDefault="00660C3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S vysokou holí zaprášenými opánky</w:t>
      </w:r>
    </w:p>
    <w:p w:rsidR="00660C35" w:rsidRDefault="00660C3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jde první přes mořskou trávu a rozkvetlé sasanky</w:t>
      </w:r>
    </w:p>
    <w:p w:rsidR="00660C35" w:rsidRDefault="00660C35" w:rsidP="00EE63DF">
      <w:pPr>
        <w:spacing w:before="120" w:after="120"/>
        <w:rPr>
          <w:sz w:val="24"/>
          <w:szCs w:val="24"/>
        </w:rPr>
      </w:pPr>
    </w:p>
    <w:p w:rsidR="00660C35" w:rsidRDefault="00660C3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Hejno ryb na suchu zvedá svá křídla jako ptáci</w:t>
      </w:r>
    </w:p>
    <w:p w:rsidR="00C73AB2" w:rsidRDefault="00660C3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letí za vodou a ve vlnách se ztrácí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60C35" w:rsidRDefault="00660C35" w:rsidP="00C73AB2">
      <w:pPr>
        <w:spacing w:before="120" w:after="120"/>
        <w:ind w:left="2832" w:firstLine="708"/>
        <w:rPr>
          <w:sz w:val="24"/>
          <w:szCs w:val="24"/>
        </w:rPr>
      </w:pPr>
      <w:r>
        <w:rPr>
          <w:sz w:val="24"/>
          <w:szCs w:val="24"/>
        </w:rPr>
        <w:t>(S lodí jež dováží čaj a kávu, 1927)</w:t>
      </w:r>
    </w:p>
    <w:p w:rsidR="00C73AB2" w:rsidRDefault="00C73AB2" w:rsidP="00C73AB2">
      <w:pPr>
        <w:spacing w:before="120" w:after="120"/>
        <w:ind w:left="2832" w:firstLine="708"/>
        <w:rPr>
          <w:sz w:val="24"/>
          <w:szCs w:val="24"/>
        </w:rPr>
      </w:pPr>
    </w:p>
    <w:p w:rsidR="00381119" w:rsidRDefault="005C5514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Úkol</w:t>
      </w:r>
      <w:r w:rsidR="00381119">
        <w:rPr>
          <w:sz w:val="24"/>
          <w:szCs w:val="24"/>
        </w:rPr>
        <w:t>: Doplňte do básně interpunkci. Jak se text změní?</w:t>
      </w:r>
    </w:p>
    <w:p w:rsidR="00255A3C" w:rsidRDefault="00255A3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ab/>
        <w:t>Proč moderní poezie často interpunkci vynechává?</w:t>
      </w:r>
    </w:p>
    <w:p w:rsidR="00255A3C" w:rsidRDefault="00255A3C" w:rsidP="00EE63DF">
      <w:pPr>
        <w:spacing w:before="120" w:after="120"/>
        <w:rPr>
          <w:sz w:val="24"/>
          <w:szCs w:val="24"/>
        </w:rPr>
      </w:pPr>
    </w:p>
    <w:p w:rsidR="00381119" w:rsidRDefault="00381119" w:rsidP="00EE63DF">
      <w:pPr>
        <w:spacing w:before="120" w:after="120"/>
        <w:rPr>
          <w:sz w:val="24"/>
          <w:szCs w:val="24"/>
        </w:rPr>
      </w:pPr>
    </w:p>
    <w:p w:rsidR="00660C35" w:rsidRDefault="00660C3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Ukázka č. 3</w:t>
      </w:r>
    </w:p>
    <w:p w:rsidR="00660C35" w:rsidRDefault="00660C3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PAPOUŠEK NA MOTOCYKLU</w:t>
      </w:r>
    </w:p>
    <w:p w:rsidR="00660C35" w:rsidRDefault="00660C3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(Úryvky)</w:t>
      </w:r>
    </w:p>
    <w:p w:rsidR="00660C35" w:rsidRDefault="00660C3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Básníci minulého času holdovali filozofii. Myšlenka. Její nenadálé odstupňování. Dedukce, indukce, rozvedení syžetu, závěr. Logika pojmů ošacených do slavnostního hávu. </w:t>
      </w:r>
      <w:proofErr w:type="spellStart"/>
      <w:r>
        <w:rPr>
          <w:sz w:val="24"/>
          <w:szCs w:val="24"/>
        </w:rPr>
        <w:t>Hú</w:t>
      </w:r>
      <w:proofErr w:type="spellEnd"/>
      <w:r>
        <w:rPr>
          <w:sz w:val="24"/>
          <w:szCs w:val="24"/>
        </w:rPr>
        <w:t xml:space="preserve">, jaká práce. – Plesnivé </w:t>
      </w:r>
      <w:proofErr w:type="spellStart"/>
      <w:r>
        <w:rPr>
          <w:sz w:val="24"/>
          <w:szCs w:val="24"/>
        </w:rPr>
        <w:t>nevlídno</w:t>
      </w:r>
      <w:proofErr w:type="spellEnd"/>
      <w:r>
        <w:rPr>
          <w:sz w:val="24"/>
          <w:szCs w:val="24"/>
        </w:rPr>
        <w:t xml:space="preserve"> pracoven. Myslitelé! Není pro mne pojmů. Pryč se syžetem! To vše jsem spatřoval každodenně v několika zlomcích vteřiny. Nosím vás s sebou bez filozofické souvislosti. To jste vy, jež mne vytváříte. Hle, to jsem já! Souhrn představ, těchto papoušků s kouzelnými jmény.</w:t>
      </w:r>
    </w:p>
    <w:p w:rsidR="00660C35" w:rsidRDefault="00660C3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P r á c e ta předcházela. Otažte se tanečnic a poly</w:t>
      </w:r>
      <w:r w:rsidR="006B1FAF">
        <w:rPr>
          <w:sz w:val="24"/>
          <w:szCs w:val="24"/>
        </w:rPr>
        <w:t>kačů ohně. Otažte se papouška, jedoucího na motocyklu.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(Pantomima, 1924)</w:t>
      </w:r>
    </w:p>
    <w:p w:rsidR="00F36972" w:rsidRDefault="00BC4D4E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Úkol</w:t>
      </w:r>
      <w:r w:rsidR="00255A3C">
        <w:rPr>
          <w:sz w:val="24"/>
          <w:szCs w:val="24"/>
        </w:rPr>
        <w:t>: Poznáte, kdo je autorem tohoto textu?</w:t>
      </w:r>
    </w:p>
    <w:p w:rsidR="00255A3C" w:rsidRDefault="00F36972" w:rsidP="00F36972">
      <w:pPr>
        <w:spacing w:before="120" w:after="12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Jak vysvětlíte neobvyklý název?</w:t>
      </w:r>
    </w:p>
    <w:p w:rsidR="00F36972" w:rsidRDefault="00F36972" w:rsidP="00F36972">
      <w:pPr>
        <w:spacing w:before="120" w:after="120"/>
        <w:ind w:firstLine="708"/>
        <w:rPr>
          <w:sz w:val="24"/>
          <w:szCs w:val="24"/>
        </w:rPr>
      </w:pPr>
    </w:p>
    <w:p w:rsidR="00F36972" w:rsidRDefault="00F36972" w:rsidP="00F36972">
      <w:pPr>
        <w:spacing w:before="120" w:after="120"/>
        <w:ind w:firstLine="708"/>
        <w:rPr>
          <w:sz w:val="24"/>
          <w:szCs w:val="24"/>
        </w:rPr>
      </w:pPr>
    </w:p>
    <w:p w:rsidR="00F36972" w:rsidRDefault="00F36972" w:rsidP="00F36972">
      <w:pPr>
        <w:spacing w:before="120" w:after="120"/>
        <w:ind w:firstLine="708"/>
        <w:rPr>
          <w:sz w:val="24"/>
          <w:szCs w:val="24"/>
        </w:rPr>
      </w:pPr>
    </w:p>
    <w:p w:rsidR="00F36972" w:rsidRDefault="00F36972" w:rsidP="00F36972">
      <w:pPr>
        <w:spacing w:before="120" w:after="120"/>
        <w:ind w:firstLine="708"/>
        <w:rPr>
          <w:sz w:val="24"/>
          <w:szCs w:val="24"/>
        </w:rPr>
      </w:pPr>
    </w:p>
    <w:p w:rsidR="00F36972" w:rsidRDefault="00F36972" w:rsidP="00F36972">
      <w:pPr>
        <w:spacing w:before="120" w:after="120"/>
        <w:ind w:firstLine="708"/>
        <w:rPr>
          <w:sz w:val="24"/>
          <w:szCs w:val="24"/>
        </w:rPr>
      </w:pPr>
    </w:p>
    <w:p w:rsidR="00F36972" w:rsidRDefault="00F36972" w:rsidP="00F36972">
      <w:pPr>
        <w:spacing w:before="120" w:after="120"/>
        <w:ind w:firstLine="708"/>
        <w:rPr>
          <w:sz w:val="24"/>
          <w:szCs w:val="24"/>
        </w:rPr>
      </w:pPr>
    </w:p>
    <w:p w:rsidR="00F36972" w:rsidRDefault="00F36972" w:rsidP="00F36972">
      <w:pPr>
        <w:spacing w:before="120" w:after="120"/>
        <w:ind w:firstLine="708"/>
        <w:rPr>
          <w:sz w:val="24"/>
          <w:szCs w:val="24"/>
        </w:rPr>
      </w:pPr>
    </w:p>
    <w:p w:rsidR="00F36972" w:rsidRDefault="00F36972" w:rsidP="00F36972">
      <w:pPr>
        <w:spacing w:before="120" w:after="120"/>
        <w:ind w:firstLine="708"/>
        <w:rPr>
          <w:sz w:val="24"/>
          <w:szCs w:val="24"/>
        </w:rPr>
      </w:pPr>
    </w:p>
    <w:p w:rsidR="006B1FAF" w:rsidRDefault="006B1FAF" w:rsidP="00EE63DF">
      <w:pPr>
        <w:spacing w:before="120" w:after="120"/>
        <w:rPr>
          <w:sz w:val="24"/>
          <w:szCs w:val="24"/>
        </w:rPr>
      </w:pP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lastRenderedPageBreak/>
        <w:t>Ukázka č. 4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Vítězslav Nezval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ABECEDA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nazváno buď prostou chatrčí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Ó palmy přeneste svůj rovník nad Vltavu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Šnek má svůj prostý </w:t>
      </w:r>
      <w:proofErr w:type="gramStart"/>
      <w:r>
        <w:rPr>
          <w:sz w:val="24"/>
          <w:szCs w:val="24"/>
        </w:rPr>
        <w:t>dům z nějž</w:t>
      </w:r>
      <w:proofErr w:type="gramEnd"/>
      <w:r>
        <w:rPr>
          <w:sz w:val="24"/>
          <w:szCs w:val="24"/>
        </w:rPr>
        <w:t xml:space="preserve"> růžky vystrčí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a člověk </w:t>
      </w:r>
      <w:proofErr w:type="gramStart"/>
      <w:r>
        <w:rPr>
          <w:sz w:val="24"/>
          <w:szCs w:val="24"/>
        </w:rPr>
        <w:t>neví kam</w:t>
      </w:r>
      <w:proofErr w:type="gramEnd"/>
      <w:r>
        <w:rPr>
          <w:sz w:val="24"/>
          <w:szCs w:val="24"/>
        </w:rPr>
        <w:t xml:space="preserve"> by složil hlavu</w:t>
      </w:r>
    </w:p>
    <w:p w:rsidR="00F36972" w:rsidRDefault="00F36972" w:rsidP="00EE63DF">
      <w:pPr>
        <w:spacing w:before="120" w:after="120"/>
        <w:rPr>
          <w:sz w:val="24"/>
          <w:szCs w:val="24"/>
        </w:rPr>
      </w:pPr>
    </w:p>
    <w:p w:rsidR="00387047" w:rsidRDefault="005C5514" w:rsidP="00EE63DF">
      <w:pPr>
        <w:spacing w:before="120" w:after="120"/>
        <w:rPr>
          <w:sz w:val="24"/>
          <w:szCs w:val="24"/>
        </w:rPr>
      </w:pPr>
      <w:proofErr w:type="gramStart"/>
      <w:r>
        <w:rPr>
          <w:sz w:val="24"/>
          <w:szCs w:val="24"/>
        </w:rPr>
        <w:t>Úkol</w:t>
      </w:r>
      <w:r w:rsidR="00F36972">
        <w:rPr>
          <w:sz w:val="24"/>
          <w:szCs w:val="24"/>
        </w:rPr>
        <w:t xml:space="preserve"> : Jakou</w:t>
      </w:r>
      <w:proofErr w:type="gramEnd"/>
      <w:r w:rsidR="00F36972">
        <w:rPr>
          <w:sz w:val="24"/>
          <w:szCs w:val="24"/>
        </w:rPr>
        <w:t xml:space="preserve"> metodou autor postupoval při psaní této básně?</w:t>
      </w:r>
    </w:p>
    <w:p w:rsidR="00F36972" w:rsidRDefault="00387047" w:rsidP="00387047">
      <w:pPr>
        <w:spacing w:before="120" w:after="12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Jaká je souvislost mezi verši?</w:t>
      </w:r>
    </w:p>
    <w:p w:rsidR="00F36972" w:rsidRDefault="00F36972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ab/>
        <w:t>Pojmenujte druh rýmu.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K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v optikově skříni viděl jsem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Paprsek letí tam a zase zpět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Zrcadlo Moje podobizna? Býti básníkem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je být jak slunce býti jako led</w:t>
      </w:r>
    </w:p>
    <w:p w:rsidR="00E60039" w:rsidRDefault="00E60039" w:rsidP="00EE63DF">
      <w:pPr>
        <w:spacing w:before="120" w:after="120"/>
        <w:rPr>
          <w:sz w:val="24"/>
          <w:szCs w:val="24"/>
        </w:rPr>
      </w:pPr>
    </w:p>
    <w:p w:rsidR="00381119" w:rsidRDefault="00381119" w:rsidP="00EE63DF">
      <w:pPr>
        <w:spacing w:before="120" w:after="120"/>
        <w:rPr>
          <w:sz w:val="24"/>
          <w:szCs w:val="24"/>
        </w:rPr>
      </w:pPr>
    </w:p>
    <w:p w:rsidR="00381119" w:rsidRDefault="00381119" w:rsidP="00EE63DF">
      <w:pPr>
        <w:spacing w:before="120" w:after="120"/>
        <w:rPr>
          <w:sz w:val="24"/>
          <w:szCs w:val="24"/>
        </w:rPr>
      </w:pPr>
    </w:p>
    <w:p w:rsidR="006B1FAF" w:rsidRDefault="00E60039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Ukázka č. 5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Z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na rozloučenou Nuž tedy sbohem již</w:t>
      </w:r>
    </w:p>
    <w:p w:rsidR="006C781C" w:rsidRDefault="006B1FAF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Desáté múzy vzpomeneš</w:t>
      </w:r>
      <w:r w:rsidR="006C781C">
        <w:rPr>
          <w:sz w:val="24"/>
          <w:szCs w:val="24"/>
        </w:rPr>
        <w:t xml:space="preserve"> zubatých gigrlat střelce</w:t>
      </w:r>
    </w:p>
    <w:p w:rsidR="006C781C" w:rsidRDefault="006C781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Ach každé loučení má zuby Ó </w:t>
      </w:r>
      <w:proofErr w:type="gramStart"/>
      <w:r>
        <w:rPr>
          <w:sz w:val="24"/>
          <w:szCs w:val="24"/>
        </w:rPr>
        <w:t>ano však</w:t>
      </w:r>
      <w:proofErr w:type="gramEnd"/>
      <w:r>
        <w:rPr>
          <w:sz w:val="24"/>
          <w:szCs w:val="24"/>
        </w:rPr>
        <w:t xml:space="preserve"> ty víš</w:t>
      </w:r>
    </w:p>
    <w:p w:rsidR="006C781C" w:rsidRDefault="006C781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Zubatá dráho vzhůru </w:t>
      </w:r>
      <w:proofErr w:type="gramStart"/>
      <w:r>
        <w:rPr>
          <w:sz w:val="24"/>
          <w:szCs w:val="24"/>
        </w:rPr>
        <w:t>po</w:t>
      </w:r>
      <w:proofErr w:type="gramEnd"/>
      <w:r>
        <w:rPr>
          <w:sz w:val="24"/>
          <w:szCs w:val="24"/>
        </w:rPr>
        <w:t xml:space="preserve"> ……….!</w:t>
      </w:r>
    </w:p>
    <w:p w:rsidR="006C781C" w:rsidRDefault="006C781C" w:rsidP="00EE63DF">
      <w:pPr>
        <w:spacing w:before="120" w:after="120"/>
        <w:rPr>
          <w:sz w:val="24"/>
          <w:szCs w:val="24"/>
        </w:rPr>
      </w:pPr>
    </w:p>
    <w:p w:rsidR="006C781C" w:rsidRDefault="006C781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Úkol: Doplňte poslední slovo básně. Nápověda – nezapomeňte na rým a na to, že Nezval obdivoval moderní civilizaci a Paříž, kde se stýkal s dalšími umělci.</w:t>
      </w:r>
    </w:p>
    <w:p w:rsidR="006C781C" w:rsidRDefault="006C781C" w:rsidP="00EE63DF">
      <w:pPr>
        <w:spacing w:before="120" w:after="120"/>
        <w:rPr>
          <w:sz w:val="24"/>
          <w:szCs w:val="24"/>
        </w:rPr>
      </w:pPr>
    </w:p>
    <w:p w:rsidR="006C781C" w:rsidRDefault="00BC4D4E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lastRenderedPageBreak/>
        <w:t>Úkol</w:t>
      </w:r>
      <w:r w:rsidR="00387047">
        <w:rPr>
          <w:sz w:val="24"/>
          <w:szCs w:val="24"/>
        </w:rPr>
        <w:t>: Zkuste ve třídě společně na tabuli vytvořit podobné čtyřverší. Můžete pracovat i jednotlivě.</w:t>
      </w:r>
    </w:p>
    <w:p w:rsidR="00387047" w:rsidRPr="00387047" w:rsidRDefault="00387047" w:rsidP="00387047">
      <w:pPr>
        <w:spacing w:before="120" w:after="120"/>
        <w:ind w:left="705"/>
        <w:jc w:val="both"/>
        <w:rPr>
          <w:sz w:val="36"/>
          <w:szCs w:val="40"/>
        </w:rPr>
      </w:pPr>
      <w:r>
        <w:rPr>
          <w:sz w:val="40"/>
          <w:szCs w:val="40"/>
        </w:rPr>
        <w:t xml:space="preserve"> </w:t>
      </w:r>
      <w:r w:rsidRPr="00387047">
        <w:rPr>
          <w:sz w:val="40"/>
          <w:szCs w:val="40"/>
        </w:rPr>
        <w:t>D</w:t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387047">
        <w:rPr>
          <w:sz w:val="36"/>
          <w:szCs w:val="40"/>
        </w:rPr>
        <w:tab/>
      </w:r>
    </w:p>
    <w:p w:rsidR="00387047" w:rsidRPr="00387047" w:rsidRDefault="00387047" w:rsidP="00387047">
      <w:pPr>
        <w:spacing w:before="120" w:after="120"/>
        <w:ind w:left="705"/>
        <w:jc w:val="both"/>
        <w:rPr>
          <w:szCs w:val="24"/>
        </w:rPr>
      </w:pPr>
      <w:r w:rsidRPr="00387047">
        <w:rPr>
          <w:szCs w:val="24"/>
        </w:rPr>
        <w:t>________________________________</w:t>
      </w:r>
      <w:r>
        <w:rPr>
          <w:szCs w:val="24"/>
        </w:rPr>
        <w:t>______</w:t>
      </w:r>
      <w:r w:rsidRPr="00387047">
        <w:rPr>
          <w:szCs w:val="24"/>
        </w:rPr>
        <w:t xml:space="preserve"> </w:t>
      </w:r>
      <w:r w:rsidRPr="00387047">
        <w:rPr>
          <w:szCs w:val="24"/>
        </w:rPr>
        <w:tab/>
        <w:t>_______________________________</w:t>
      </w:r>
    </w:p>
    <w:p w:rsidR="00387047" w:rsidRPr="00387047" w:rsidRDefault="00387047" w:rsidP="00387047">
      <w:pPr>
        <w:spacing w:before="120" w:after="120"/>
        <w:ind w:left="705"/>
        <w:jc w:val="both"/>
        <w:rPr>
          <w:szCs w:val="24"/>
        </w:rPr>
      </w:pPr>
      <w:r w:rsidRPr="00387047">
        <w:rPr>
          <w:szCs w:val="24"/>
        </w:rPr>
        <w:t>________________________________</w:t>
      </w:r>
      <w:r>
        <w:rPr>
          <w:szCs w:val="24"/>
        </w:rPr>
        <w:t>____</w:t>
      </w:r>
      <w:r w:rsidRPr="00387047">
        <w:rPr>
          <w:szCs w:val="24"/>
        </w:rPr>
        <w:t xml:space="preserve"> </w:t>
      </w:r>
      <w:r w:rsidRPr="00387047">
        <w:rPr>
          <w:szCs w:val="24"/>
        </w:rPr>
        <w:tab/>
        <w:t>_______________________________</w:t>
      </w:r>
    </w:p>
    <w:p w:rsidR="00387047" w:rsidRPr="00387047" w:rsidRDefault="00387047" w:rsidP="00387047">
      <w:pPr>
        <w:spacing w:before="120" w:after="120"/>
        <w:ind w:left="705"/>
        <w:jc w:val="both"/>
        <w:rPr>
          <w:szCs w:val="24"/>
        </w:rPr>
      </w:pPr>
      <w:r w:rsidRPr="00387047">
        <w:rPr>
          <w:szCs w:val="24"/>
        </w:rPr>
        <w:t xml:space="preserve">________________________________ </w:t>
      </w:r>
      <w:r>
        <w:rPr>
          <w:szCs w:val="24"/>
        </w:rPr>
        <w:t>___</w:t>
      </w:r>
      <w:r w:rsidRPr="00387047">
        <w:rPr>
          <w:szCs w:val="24"/>
        </w:rPr>
        <w:tab/>
        <w:t>_______________________________</w:t>
      </w:r>
    </w:p>
    <w:p w:rsidR="005E4E7B" w:rsidRDefault="00387047" w:rsidP="005E4E7B">
      <w:pPr>
        <w:spacing w:before="120" w:after="120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 ____</w:t>
      </w:r>
      <w:r w:rsidR="005E4E7B">
        <w:rPr>
          <w:sz w:val="24"/>
          <w:szCs w:val="24"/>
        </w:rPr>
        <w:tab/>
        <w:t>_______________________________</w:t>
      </w:r>
    </w:p>
    <w:p w:rsidR="005E4E7B" w:rsidRDefault="005E4E7B" w:rsidP="005E4E7B">
      <w:pPr>
        <w:spacing w:before="120" w:after="120"/>
        <w:ind w:left="705"/>
        <w:jc w:val="both"/>
        <w:rPr>
          <w:sz w:val="24"/>
          <w:szCs w:val="24"/>
        </w:rPr>
      </w:pPr>
    </w:p>
    <w:p w:rsidR="005E4E7B" w:rsidRDefault="005E4E7B" w:rsidP="005E4E7B">
      <w:pPr>
        <w:spacing w:before="120" w:after="120"/>
        <w:ind w:left="705"/>
        <w:jc w:val="both"/>
        <w:rPr>
          <w:sz w:val="24"/>
          <w:szCs w:val="24"/>
        </w:rPr>
      </w:pPr>
    </w:p>
    <w:p w:rsidR="005E4E7B" w:rsidRDefault="005E4E7B" w:rsidP="005E4E7B">
      <w:pPr>
        <w:spacing w:before="120" w:after="120"/>
        <w:ind w:left="705"/>
        <w:jc w:val="both"/>
        <w:rPr>
          <w:sz w:val="40"/>
          <w:szCs w:val="40"/>
        </w:rPr>
      </w:pPr>
      <w:r>
        <w:rPr>
          <w:b/>
          <w:sz w:val="40"/>
          <w:szCs w:val="40"/>
        </w:rPr>
        <w:t>O</w:t>
      </w:r>
    </w:p>
    <w:p w:rsidR="005E4E7B" w:rsidRDefault="005E4E7B" w:rsidP="005E4E7B">
      <w:pPr>
        <w:pBdr>
          <w:top w:val="single" w:sz="12" w:space="1" w:color="auto"/>
          <w:bottom w:val="single" w:sz="12" w:space="1" w:color="auto"/>
        </w:pBdr>
        <w:spacing w:before="120" w:after="120"/>
        <w:ind w:left="705"/>
        <w:jc w:val="both"/>
        <w:rPr>
          <w:sz w:val="24"/>
          <w:szCs w:val="24"/>
        </w:rPr>
      </w:pPr>
    </w:p>
    <w:p w:rsidR="005E4E7B" w:rsidRDefault="005E4E7B" w:rsidP="005E4E7B">
      <w:pPr>
        <w:pBdr>
          <w:bottom w:val="single" w:sz="12" w:space="1" w:color="auto"/>
          <w:between w:val="single" w:sz="12" w:space="1" w:color="auto"/>
        </w:pBdr>
        <w:spacing w:before="120" w:after="120"/>
        <w:ind w:left="705"/>
        <w:jc w:val="both"/>
        <w:rPr>
          <w:sz w:val="24"/>
          <w:szCs w:val="24"/>
        </w:rPr>
      </w:pPr>
    </w:p>
    <w:p w:rsidR="005E4E7B" w:rsidRDefault="005E4E7B" w:rsidP="005E4E7B">
      <w:pPr>
        <w:pBdr>
          <w:bottom w:val="single" w:sz="12" w:space="1" w:color="auto"/>
          <w:between w:val="single" w:sz="12" w:space="1" w:color="auto"/>
        </w:pBdr>
        <w:spacing w:before="120" w:after="120"/>
        <w:ind w:left="705"/>
        <w:jc w:val="both"/>
        <w:rPr>
          <w:sz w:val="24"/>
          <w:szCs w:val="24"/>
        </w:rPr>
      </w:pPr>
    </w:p>
    <w:p w:rsidR="005E4E7B" w:rsidRPr="005E4E7B" w:rsidRDefault="005E4E7B" w:rsidP="005E4E7B">
      <w:pPr>
        <w:spacing w:before="120" w:after="120"/>
        <w:ind w:left="705"/>
        <w:jc w:val="both"/>
        <w:rPr>
          <w:sz w:val="24"/>
          <w:szCs w:val="24"/>
        </w:rPr>
      </w:pPr>
    </w:p>
    <w:p w:rsidR="00387047" w:rsidRPr="00387047" w:rsidRDefault="00387047" w:rsidP="00387047">
      <w:pPr>
        <w:spacing w:before="120" w:after="120"/>
        <w:ind w:left="705"/>
        <w:jc w:val="both"/>
        <w:rPr>
          <w:sz w:val="24"/>
          <w:szCs w:val="24"/>
        </w:rPr>
      </w:pPr>
    </w:p>
    <w:p w:rsidR="00387047" w:rsidRDefault="00387047" w:rsidP="00387047">
      <w:pPr>
        <w:spacing w:before="120" w:after="120"/>
        <w:ind w:left="705"/>
        <w:rPr>
          <w:b/>
          <w:sz w:val="40"/>
          <w:szCs w:val="40"/>
        </w:rPr>
      </w:pPr>
    </w:p>
    <w:p w:rsidR="005E4E7B" w:rsidRDefault="005E4E7B" w:rsidP="00387047">
      <w:pPr>
        <w:spacing w:before="120" w:after="120"/>
        <w:ind w:left="705"/>
        <w:rPr>
          <w:b/>
          <w:sz w:val="40"/>
          <w:szCs w:val="40"/>
        </w:rPr>
      </w:pPr>
    </w:p>
    <w:p w:rsidR="005E4E7B" w:rsidRPr="00387047" w:rsidRDefault="005E4E7B" w:rsidP="00387047">
      <w:pPr>
        <w:spacing w:before="120" w:after="120"/>
        <w:ind w:left="705"/>
        <w:rPr>
          <w:b/>
          <w:sz w:val="40"/>
          <w:szCs w:val="40"/>
        </w:rPr>
      </w:pPr>
    </w:p>
    <w:p w:rsidR="006C781C" w:rsidRDefault="00E60039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Ukázka č. 6</w:t>
      </w:r>
    </w:p>
    <w:p w:rsidR="006C781C" w:rsidRDefault="006C781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Na jaře 1923, toho nezapomenutelného roku, se vzpomínkou na nějž budu umírati, -  jednoho večera, jehož všecka slova mi utkvěla v paměti, procházel jsem se s </w:t>
      </w:r>
      <w:proofErr w:type="spellStart"/>
      <w:r>
        <w:rPr>
          <w:sz w:val="24"/>
          <w:szCs w:val="24"/>
        </w:rPr>
        <w:t>Teigem</w:t>
      </w:r>
      <w:proofErr w:type="spellEnd"/>
      <w:r>
        <w:rPr>
          <w:sz w:val="24"/>
          <w:szCs w:val="24"/>
        </w:rPr>
        <w:t xml:space="preserve"> po Praze a pociťujíce atmosféru štěstí, jehož svědky byly jarní vůně, hvězdy, růžence světel v ulicích, zvracející opilci, žebravé stařenky a líčidla starých nevěstek, </w:t>
      </w:r>
      <w:proofErr w:type="gramStart"/>
      <w:r>
        <w:rPr>
          <w:sz w:val="24"/>
          <w:szCs w:val="24"/>
        </w:rPr>
        <w:t>opírajících  se</w:t>
      </w:r>
      <w:proofErr w:type="gramEnd"/>
      <w:r>
        <w:rPr>
          <w:sz w:val="24"/>
          <w:szCs w:val="24"/>
        </w:rPr>
        <w:t xml:space="preserve"> o nároží, našli jsme východisko z disharmonie světových názorů, jež byly mumifikované, jedovaté a trudné – a objevili jsme poetismus.</w:t>
      </w:r>
    </w:p>
    <w:p w:rsidR="006B1FAF" w:rsidRDefault="006C781C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(Vítězslav Nezval)  </w:t>
      </w:r>
      <w:r w:rsidR="006B1FAF">
        <w:rPr>
          <w:sz w:val="24"/>
          <w:szCs w:val="24"/>
        </w:rPr>
        <w:t xml:space="preserve"> </w:t>
      </w:r>
    </w:p>
    <w:p w:rsidR="006B1FAF" w:rsidRDefault="006B1FAF" w:rsidP="00EE63DF">
      <w:pPr>
        <w:spacing w:before="120" w:after="120"/>
        <w:rPr>
          <w:sz w:val="24"/>
          <w:szCs w:val="24"/>
        </w:rPr>
      </w:pPr>
    </w:p>
    <w:p w:rsidR="005E4E7B" w:rsidRDefault="00BC4D4E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Úkol</w:t>
      </w:r>
      <w:r w:rsidR="005E4E7B">
        <w:rPr>
          <w:sz w:val="24"/>
          <w:szCs w:val="24"/>
        </w:rPr>
        <w:t xml:space="preserve">: Vysvětlete spojení </w:t>
      </w:r>
      <w:r w:rsidR="005E4E7B">
        <w:rPr>
          <w:i/>
          <w:sz w:val="24"/>
          <w:szCs w:val="24"/>
        </w:rPr>
        <w:t>růžence světel</w:t>
      </w:r>
      <w:r w:rsidR="005E4E7B">
        <w:rPr>
          <w:sz w:val="24"/>
          <w:szCs w:val="24"/>
        </w:rPr>
        <w:t>.</w:t>
      </w:r>
    </w:p>
    <w:p w:rsidR="005E4E7B" w:rsidRDefault="005E4E7B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ab/>
        <w:t xml:space="preserve">Co znamená slovo </w:t>
      </w:r>
      <w:r>
        <w:rPr>
          <w:i/>
          <w:sz w:val="24"/>
          <w:szCs w:val="24"/>
        </w:rPr>
        <w:t>trudné</w:t>
      </w:r>
      <w:r>
        <w:rPr>
          <w:sz w:val="24"/>
          <w:szCs w:val="24"/>
        </w:rPr>
        <w:t>? Nahraďte ho synonymem.</w:t>
      </w:r>
    </w:p>
    <w:p w:rsidR="005E4E7B" w:rsidRPr="005E4E7B" w:rsidRDefault="005E4E7B" w:rsidP="00EE63DF">
      <w:pPr>
        <w:spacing w:before="120" w:after="120"/>
        <w:rPr>
          <w:sz w:val="24"/>
          <w:szCs w:val="24"/>
        </w:rPr>
      </w:pPr>
    </w:p>
    <w:p w:rsidR="00660C35" w:rsidRDefault="00660C35" w:rsidP="00EE63DF">
      <w:pPr>
        <w:spacing w:before="120" w:after="120"/>
        <w:rPr>
          <w:sz w:val="24"/>
          <w:szCs w:val="24"/>
        </w:rPr>
      </w:pPr>
    </w:p>
    <w:p w:rsidR="00660C35" w:rsidRDefault="00BC4D4E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Úkol</w:t>
      </w:r>
      <w:r w:rsidR="00381119">
        <w:rPr>
          <w:sz w:val="24"/>
          <w:szCs w:val="24"/>
        </w:rPr>
        <w:t>: Podtrhněte výrazy, které charakterizují poetismus.</w:t>
      </w:r>
      <w:r w:rsidR="000C39F9">
        <w:rPr>
          <w:sz w:val="24"/>
          <w:szCs w:val="24"/>
        </w:rPr>
        <w:t xml:space="preserve"> Vyjděte z předchozích ukázek.</w:t>
      </w:r>
    </w:p>
    <w:p w:rsidR="00381119" w:rsidRDefault="00381119" w:rsidP="00EE63DF">
      <w:pPr>
        <w:spacing w:before="120" w:after="120"/>
        <w:rPr>
          <w:sz w:val="24"/>
          <w:szCs w:val="24"/>
        </w:rPr>
      </w:pPr>
    </w:p>
    <w:p w:rsidR="005E4E7B" w:rsidRDefault="00381119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Radost z užívání si života, logika pojmů, dedukce, exotika, moderní technika, realistický pohled na svět, hravost, náhoda, svět lidové zábavy (cirkusy, varieté), přesný popis reali</w:t>
      </w:r>
      <w:r w:rsidR="005E4E7B">
        <w:rPr>
          <w:sz w:val="24"/>
          <w:szCs w:val="24"/>
        </w:rPr>
        <w:t xml:space="preserve">ty, zájem o sociální problémy proletariátu, akrobat, kouzelník, </w:t>
      </w:r>
      <w:r w:rsidR="001B10A1">
        <w:rPr>
          <w:sz w:val="24"/>
          <w:szCs w:val="24"/>
        </w:rPr>
        <w:t>asociace</w:t>
      </w:r>
    </w:p>
    <w:p w:rsidR="005E4E7B" w:rsidRDefault="005E4E7B" w:rsidP="00EE63DF">
      <w:pPr>
        <w:spacing w:before="120" w:after="120"/>
        <w:rPr>
          <w:sz w:val="24"/>
          <w:szCs w:val="24"/>
        </w:rPr>
      </w:pPr>
    </w:p>
    <w:p w:rsidR="00660C35" w:rsidRDefault="00660C35" w:rsidP="00EE63DF">
      <w:pPr>
        <w:spacing w:before="120" w:after="120"/>
        <w:rPr>
          <w:sz w:val="24"/>
          <w:szCs w:val="24"/>
        </w:rPr>
      </w:pPr>
    </w:p>
    <w:p w:rsidR="00660C35" w:rsidRDefault="00660C35" w:rsidP="00EE63DF">
      <w:pPr>
        <w:spacing w:before="120" w:after="120"/>
        <w:rPr>
          <w:sz w:val="24"/>
          <w:szCs w:val="24"/>
        </w:rPr>
      </w:pPr>
    </w:p>
    <w:p w:rsidR="00B3623C" w:rsidRPr="00B3623C" w:rsidRDefault="00B3623C" w:rsidP="00EE63DF">
      <w:pPr>
        <w:spacing w:before="120" w:after="120"/>
        <w:rPr>
          <w:sz w:val="24"/>
          <w:szCs w:val="24"/>
        </w:rPr>
      </w:pPr>
    </w:p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/>
    <w:p w:rsidR="0025053B" w:rsidRDefault="0025053B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 některých úkolů</w:t>
      </w:r>
    </w:p>
    <w:p w:rsidR="0025053B" w:rsidRDefault="0025053B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Ukázka č. 3 – autorem je </w:t>
      </w:r>
      <w:r>
        <w:rPr>
          <w:color w:val="FF0000"/>
          <w:sz w:val="28"/>
          <w:szCs w:val="28"/>
        </w:rPr>
        <w:t>Vítězslav Nezval</w:t>
      </w:r>
    </w:p>
    <w:p w:rsidR="0025053B" w:rsidRDefault="0025053B">
      <w:pPr>
        <w:rPr>
          <w:sz w:val="28"/>
          <w:szCs w:val="28"/>
        </w:rPr>
      </w:pPr>
      <w:r>
        <w:rPr>
          <w:sz w:val="28"/>
          <w:szCs w:val="28"/>
        </w:rPr>
        <w:t xml:space="preserve"> Ukázka č. 5 – vynechané slovo je „… </w:t>
      </w:r>
      <w:r>
        <w:rPr>
          <w:color w:val="FF0000"/>
          <w:sz w:val="28"/>
          <w:szCs w:val="28"/>
        </w:rPr>
        <w:t>po Eiffelce</w:t>
      </w:r>
      <w:r>
        <w:rPr>
          <w:sz w:val="28"/>
          <w:szCs w:val="28"/>
        </w:rPr>
        <w:t>“</w:t>
      </w:r>
    </w:p>
    <w:p w:rsidR="0025053B" w:rsidRPr="0025053B" w:rsidRDefault="0025053B" w:rsidP="0025053B">
      <w:pPr>
        <w:spacing w:before="120" w:after="120"/>
        <w:rPr>
          <w:sz w:val="28"/>
          <w:szCs w:val="28"/>
        </w:rPr>
      </w:pPr>
    </w:p>
    <w:p w:rsidR="0025053B" w:rsidRPr="0025053B" w:rsidRDefault="0025053B" w:rsidP="0025053B">
      <w:pPr>
        <w:spacing w:before="120" w:after="120"/>
        <w:rPr>
          <w:sz w:val="28"/>
          <w:szCs w:val="28"/>
        </w:rPr>
      </w:pPr>
      <w:r w:rsidRPr="0025053B">
        <w:rPr>
          <w:sz w:val="28"/>
          <w:szCs w:val="28"/>
        </w:rPr>
        <w:t>Úkol: Podtrhněte výrazy, které charakterizují poetismus. Vyjděte z předchozích ukázek.</w:t>
      </w:r>
    </w:p>
    <w:p w:rsidR="0025053B" w:rsidRPr="0025053B" w:rsidRDefault="0025053B" w:rsidP="0025053B">
      <w:pPr>
        <w:spacing w:before="120" w:after="120"/>
        <w:rPr>
          <w:b/>
          <w:sz w:val="28"/>
          <w:szCs w:val="28"/>
          <w:u w:val="single"/>
        </w:rPr>
      </w:pPr>
    </w:p>
    <w:p w:rsidR="0025053B" w:rsidRPr="0025053B" w:rsidRDefault="0025053B" w:rsidP="0025053B">
      <w:pPr>
        <w:spacing w:before="120" w:after="120"/>
        <w:rPr>
          <w:sz w:val="28"/>
          <w:szCs w:val="28"/>
        </w:rPr>
      </w:pPr>
      <w:r w:rsidRPr="0025053B">
        <w:rPr>
          <w:b/>
          <w:sz w:val="28"/>
          <w:szCs w:val="28"/>
          <w:u w:val="single"/>
        </w:rPr>
        <w:t>Radost z užívání si života</w:t>
      </w:r>
      <w:r w:rsidRPr="0025053B">
        <w:rPr>
          <w:sz w:val="28"/>
          <w:szCs w:val="28"/>
        </w:rPr>
        <w:t xml:space="preserve">, logika pojmů, dedukce, </w:t>
      </w:r>
      <w:r w:rsidRPr="0025053B">
        <w:rPr>
          <w:b/>
          <w:sz w:val="28"/>
          <w:szCs w:val="28"/>
          <w:u w:val="single"/>
        </w:rPr>
        <w:t>exotika</w:t>
      </w:r>
      <w:r w:rsidRPr="0025053B">
        <w:rPr>
          <w:sz w:val="28"/>
          <w:szCs w:val="28"/>
        </w:rPr>
        <w:t xml:space="preserve">, </w:t>
      </w:r>
      <w:r w:rsidRPr="0025053B">
        <w:rPr>
          <w:b/>
          <w:sz w:val="28"/>
          <w:szCs w:val="28"/>
          <w:u w:val="single"/>
        </w:rPr>
        <w:t>moderní technika</w:t>
      </w:r>
      <w:r w:rsidRPr="0025053B">
        <w:rPr>
          <w:sz w:val="28"/>
          <w:szCs w:val="28"/>
        </w:rPr>
        <w:t>, realistický pohled na svět,</w:t>
      </w:r>
      <w:r w:rsidRPr="0025053B">
        <w:rPr>
          <w:b/>
          <w:sz w:val="28"/>
          <w:szCs w:val="28"/>
          <w:u w:val="single"/>
        </w:rPr>
        <w:t xml:space="preserve"> hravost</w:t>
      </w:r>
      <w:r w:rsidRPr="0025053B">
        <w:rPr>
          <w:sz w:val="28"/>
          <w:szCs w:val="28"/>
        </w:rPr>
        <w:t>,</w:t>
      </w:r>
      <w:r w:rsidRPr="0025053B">
        <w:rPr>
          <w:b/>
          <w:sz w:val="28"/>
          <w:szCs w:val="28"/>
          <w:u w:val="single"/>
        </w:rPr>
        <w:t xml:space="preserve"> náhoda, svět lidové zábavy (cirkusy</w:t>
      </w:r>
      <w:r w:rsidRPr="0025053B">
        <w:rPr>
          <w:sz w:val="28"/>
          <w:szCs w:val="28"/>
        </w:rPr>
        <w:t xml:space="preserve">, </w:t>
      </w:r>
      <w:r w:rsidRPr="0025053B">
        <w:rPr>
          <w:b/>
          <w:sz w:val="28"/>
          <w:szCs w:val="28"/>
          <w:u w:val="single"/>
        </w:rPr>
        <w:t>varieté),</w:t>
      </w:r>
      <w:r w:rsidRPr="0025053B">
        <w:rPr>
          <w:sz w:val="28"/>
          <w:szCs w:val="28"/>
        </w:rPr>
        <w:t xml:space="preserve"> přesný popis reality, zájem o sociální problémy proletariátu</w:t>
      </w:r>
      <w:r w:rsidRPr="0025053B">
        <w:rPr>
          <w:b/>
          <w:sz w:val="28"/>
          <w:szCs w:val="28"/>
          <w:u w:val="single"/>
        </w:rPr>
        <w:t>, akrobat,</w:t>
      </w:r>
      <w:r w:rsidRPr="0025053B">
        <w:rPr>
          <w:sz w:val="28"/>
          <w:szCs w:val="28"/>
        </w:rPr>
        <w:t xml:space="preserve"> </w:t>
      </w:r>
      <w:r w:rsidRPr="0025053B">
        <w:rPr>
          <w:b/>
          <w:sz w:val="28"/>
          <w:szCs w:val="28"/>
          <w:u w:val="single"/>
        </w:rPr>
        <w:t>kouzelník, asociace</w:t>
      </w:r>
    </w:p>
    <w:p w:rsidR="0025053B" w:rsidRDefault="0025053B" w:rsidP="0025053B">
      <w:pPr>
        <w:spacing w:before="120" w:after="120"/>
        <w:rPr>
          <w:sz w:val="24"/>
          <w:szCs w:val="24"/>
        </w:rPr>
      </w:pPr>
    </w:p>
    <w:p w:rsidR="00EE63DF" w:rsidRPr="0025053B" w:rsidRDefault="00EE63DF">
      <w:pPr>
        <w:rPr>
          <w:sz w:val="28"/>
          <w:szCs w:val="28"/>
        </w:rPr>
      </w:pPr>
      <w:r w:rsidRPr="0025053B">
        <w:rPr>
          <w:sz w:val="28"/>
          <w:szCs w:val="28"/>
        </w:rP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Default="00FA746B" w:rsidP="00EE63DF">
      <w:pPr>
        <w:spacing w:before="120" w:after="120"/>
      </w:pPr>
      <w:r w:rsidRPr="00FA746B">
        <w:rPr>
          <w:rFonts w:ascii="Garamond" w:hAnsi="Garamond"/>
          <w:sz w:val="24"/>
          <w:szCs w:val="24"/>
        </w:rPr>
        <w:t xml:space="preserve">Ukázka </w:t>
      </w:r>
      <w:r>
        <w:rPr>
          <w:rFonts w:ascii="Garamond" w:hAnsi="Garamond"/>
          <w:sz w:val="24"/>
          <w:szCs w:val="24"/>
        </w:rPr>
        <w:t xml:space="preserve">č. 1 - </w:t>
      </w:r>
      <w:r>
        <w:t xml:space="preserve">SOUKAL, Josef. </w:t>
      </w:r>
      <w:r>
        <w:rPr>
          <w:i/>
          <w:iCs/>
        </w:rPr>
        <w:t>Čítanka pro 3. ročník gymnázií</w:t>
      </w:r>
      <w:r>
        <w:t>. Praha: SPN - pedagogické nakladatelství, a. s., 2003, ISBN 80-7235-226-1.</w:t>
      </w:r>
    </w:p>
    <w:p w:rsidR="009C72E1" w:rsidRDefault="009C72E1" w:rsidP="00EE63DF">
      <w:pPr>
        <w:spacing w:before="120" w:after="120"/>
      </w:pPr>
      <w:r>
        <w:t xml:space="preserve">Ukázka č. 2 - MARTINKOVÁ, Věra a kol. </w:t>
      </w:r>
      <w:r>
        <w:rPr>
          <w:i/>
          <w:iCs/>
        </w:rPr>
        <w:t>Čítanka 3</w:t>
      </w:r>
      <w:r>
        <w:t xml:space="preserve">. Praha: </w:t>
      </w:r>
      <w:proofErr w:type="spellStart"/>
      <w:r>
        <w:t>Trizonia</w:t>
      </w:r>
      <w:proofErr w:type="spellEnd"/>
      <w:r>
        <w:t>, 1993, ISBN 80 85573-15-6.</w:t>
      </w:r>
    </w:p>
    <w:p w:rsidR="00E60039" w:rsidRDefault="00E60039" w:rsidP="00EE63DF">
      <w:pPr>
        <w:spacing w:before="120" w:after="120"/>
      </w:pPr>
      <w:r>
        <w:t xml:space="preserve">Ukázka č. 3, 4, 6 – CENEK, Svatopluk, KUČERA, Václav. </w:t>
      </w:r>
      <w:r>
        <w:rPr>
          <w:i/>
        </w:rPr>
        <w:t>Literatura III pro střední školy (Pracovní antologie textů).</w:t>
      </w:r>
      <w:r>
        <w:t xml:space="preserve"> Praha: Státní pedagogické nakladatelství, 1989</w:t>
      </w:r>
    </w:p>
    <w:p w:rsidR="00E60039" w:rsidRPr="00E60039" w:rsidRDefault="00E60039" w:rsidP="00EE63DF">
      <w:pPr>
        <w:spacing w:before="120" w:after="120"/>
        <w:rPr>
          <w:sz w:val="24"/>
          <w:szCs w:val="24"/>
        </w:rPr>
      </w:pPr>
      <w:r>
        <w:t xml:space="preserve">Ukázka č. 5 - HOFFMANN, Bohuslav. </w:t>
      </w:r>
      <w:r>
        <w:rPr>
          <w:i/>
          <w:iCs/>
        </w:rPr>
        <w:t>Literatura III, Výbor textů, Interpretace, Literární teorie</w:t>
      </w:r>
      <w:r>
        <w:t xml:space="preserve">. Praha: </w:t>
      </w:r>
      <w:proofErr w:type="spellStart"/>
      <w:r>
        <w:t>Scientia</w:t>
      </w:r>
      <w:proofErr w:type="spellEnd"/>
      <w:r>
        <w:t>, spol. s r. o., pedagogické nakladatelství, 1999, ISBN 80-7183-179-4</w:t>
      </w:r>
    </w:p>
    <w:sectPr w:rsidR="00E60039" w:rsidRPr="00E60039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E0D" w:rsidRDefault="00133E0D" w:rsidP="001B10A1">
      <w:pPr>
        <w:spacing w:after="0" w:line="240" w:lineRule="auto"/>
      </w:pPr>
      <w:r>
        <w:separator/>
      </w:r>
    </w:p>
  </w:endnote>
  <w:endnote w:type="continuationSeparator" w:id="0">
    <w:p w:rsidR="00133E0D" w:rsidRDefault="00133E0D" w:rsidP="001B1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E0D" w:rsidRDefault="00133E0D" w:rsidP="001B10A1">
      <w:pPr>
        <w:spacing w:after="0" w:line="240" w:lineRule="auto"/>
      </w:pPr>
      <w:r>
        <w:separator/>
      </w:r>
    </w:p>
  </w:footnote>
  <w:footnote w:type="continuationSeparator" w:id="0">
    <w:p w:rsidR="00133E0D" w:rsidRDefault="00133E0D" w:rsidP="001B1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361D7"/>
    <w:multiLevelType w:val="hybridMultilevel"/>
    <w:tmpl w:val="19483402"/>
    <w:lvl w:ilvl="0" w:tplc="E2603F92">
      <w:start w:val="20"/>
      <w:numFmt w:val="bullet"/>
      <w:lvlText w:val=""/>
      <w:lvlJc w:val="left"/>
      <w:pPr>
        <w:ind w:left="5670" w:hanging="4965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CC9"/>
    <w:rsid w:val="0004720E"/>
    <w:rsid w:val="00054EBE"/>
    <w:rsid w:val="000A5389"/>
    <w:rsid w:val="000C39F9"/>
    <w:rsid w:val="00133E0D"/>
    <w:rsid w:val="0016271B"/>
    <w:rsid w:val="001B10A1"/>
    <w:rsid w:val="0025053B"/>
    <w:rsid w:val="00255A3C"/>
    <w:rsid w:val="002E7D0D"/>
    <w:rsid w:val="00381119"/>
    <w:rsid w:val="00387047"/>
    <w:rsid w:val="004F16D8"/>
    <w:rsid w:val="005135B3"/>
    <w:rsid w:val="0059163C"/>
    <w:rsid w:val="005C086B"/>
    <w:rsid w:val="005C5514"/>
    <w:rsid w:val="005E4E7B"/>
    <w:rsid w:val="006069DC"/>
    <w:rsid w:val="00660C35"/>
    <w:rsid w:val="006B1FAF"/>
    <w:rsid w:val="006C781C"/>
    <w:rsid w:val="008129FE"/>
    <w:rsid w:val="008A2BEE"/>
    <w:rsid w:val="008E01AF"/>
    <w:rsid w:val="00906201"/>
    <w:rsid w:val="009248FF"/>
    <w:rsid w:val="0094053D"/>
    <w:rsid w:val="00987B83"/>
    <w:rsid w:val="0099007C"/>
    <w:rsid w:val="009A4C27"/>
    <w:rsid w:val="009C71F4"/>
    <w:rsid w:val="009C72E1"/>
    <w:rsid w:val="009E7049"/>
    <w:rsid w:val="00AE3C1C"/>
    <w:rsid w:val="00B15CC9"/>
    <w:rsid w:val="00B3623C"/>
    <w:rsid w:val="00BC4D4E"/>
    <w:rsid w:val="00BD1548"/>
    <w:rsid w:val="00BD50DE"/>
    <w:rsid w:val="00BE7B06"/>
    <w:rsid w:val="00BF67C0"/>
    <w:rsid w:val="00C73AB2"/>
    <w:rsid w:val="00CE6786"/>
    <w:rsid w:val="00D15E0A"/>
    <w:rsid w:val="00E30938"/>
    <w:rsid w:val="00E3780F"/>
    <w:rsid w:val="00E45D01"/>
    <w:rsid w:val="00E60039"/>
    <w:rsid w:val="00EE63DF"/>
    <w:rsid w:val="00F36972"/>
    <w:rsid w:val="00FA746B"/>
    <w:rsid w:val="00FB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8704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1B1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B10A1"/>
  </w:style>
  <w:style w:type="paragraph" w:styleId="Zpat">
    <w:name w:val="footer"/>
    <w:basedOn w:val="Normln"/>
    <w:link w:val="ZpatChar"/>
    <w:uiPriority w:val="99"/>
    <w:semiHidden/>
    <w:unhideWhenUsed/>
    <w:rsid w:val="001B1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B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8704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1B1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B10A1"/>
  </w:style>
  <w:style w:type="paragraph" w:styleId="Zpat">
    <w:name w:val="footer"/>
    <w:basedOn w:val="Normln"/>
    <w:link w:val="ZpatChar"/>
    <w:uiPriority w:val="99"/>
    <w:semiHidden/>
    <w:unhideWhenUsed/>
    <w:rsid w:val="001B1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B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DUM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1</TotalTime>
  <Pages>9</Pages>
  <Words>825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Venhauerová</dc:creator>
  <cp:lastModifiedBy>Marcela Venhauerová</cp:lastModifiedBy>
  <cp:revision>3</cp:revision>
  <dcterms:created xsi:type="dcterms:W3CDTF">2013-07-30T08:57:00Z</dcterms:created>
  <dcterms:modified xsi:type="dcterms:W3CDTF">2013-08-28T07:06:00Z</dcterms:modified>
</cp:coreProperties>
</file>