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1AF" w:rsidRDefault="004B61AF" w:rsidP="00BF67C0">
      <w:pPr>
        <w:pStyle w:val="Normlnweb"/>
        <w:spacing w:before="0" w:beforeAutospacing="0" w:after="0" w:afterAutospacing="0"/>
      </w:pPr>
    </w:p>
    <w:p w:rsidR="004B61AF" w:rsidRDefault="00F71D48" w:rsidP="00EE63DF">
      <w:pPr>
        <w:spacing w:before="240"/>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 o:spid="_x0000_i1025" type="#_x0000_t75" style="width:426pt;height:81.75pt;visibility:visible">
            <v:imagedata r:id="rId6" o:title=""/>
          </v:shape>
        </w:pict>
      </w:r>
    </w:p>
    <w:p w:rsidR="004B61AF" w:rsidRDefault="004B61AF" w:rsidP="00EE63DF">
      <w:pPr>
        <w:spacing w:before="840"/>
      </w:pPr>
    </w:p>
    <w:p w:rsidR="004B61AF" w:rsidRDefault="004B61AF" w:rsidP="00BF67C0">
      <w:pPr>
        <w:pStyle w:val="Normlnweb"/>
        <w:spacing w:before="0" w:beforeAutospacing="0" w:after="0" w:afterAutospacing="0"/>
      </w:pPr>
    </w:p>
    <w:tbl>
      <w:tblPr>
        <w:tblW w:w="9831" w:type="dxa"/>
        <w:tblCellMar>
          <w:left w:w="0" w:type="dxa"/>
          <w:right w:w="0" w:type="dxa"/>
        </w:tblCellMar>
        <w:tblLook w:val="0020" w:firstRow="1" w:lastRow="0" w:firstColumn="0" w:lastColumn="0" w:noHBand="0" w:noVBand="0"/>
      </w:tblPr>
      <w:tblGrid>
        <w:gridCol w:w="2346"/>
        <w:gridCol w:w="7485"/>
      </w:tblGrid>
      <w:tr w:rsidR="004B61AF" w:rsidRPr="00AA6411"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tcPr>
          <w:p w:rsidR="004B61AF" w:rsidRPr="00BF67C0" w:rsidRDefault="004B61AF" w:rsidP="00BF67C0">
            <w:pPr>
              <w:spacing w:after="0" w:line="240" w:lineRule="auto"/>
              <w:rPr>
                <w:rFonts w:ascii="Arial" w:hAnsi="Arial" w:cs="Arial"/>
                <w:sz w:val="28"/>
                <w:szCs w:val="28"/>
                <w:lang w:eastAsia="cs-CZ"/>
              </w:rPr>
            </w:pPr>
            <w:r w:rsidRPr="00BF67C0">
              <w:rPr>
                <w:rFonts w:cs="Arial"/>
                <w:b/>
                <w:bCs/>
                <w:color w:val="2C3036"/>
                <w:kern w:val="24"/>
                <w:sz w:val="28"/>
                <w:szCs w:val="28"/>
                <w:lang w:eastAsia="cs-CZ"/>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tcPr>
          <w:p w:rsidR="004B61AF" w:rsidRPr="00BF67C0" w:rsidRDefault="004B61AF" w:rsidP="00BF67C0">
            <w:pPr>
              <w:spacing w:after="0" w:line="240" w:lineRule="auto"/>
              <w:rPr>
                <w:rFonts w:ascii="Arial" w:hAnsi="Arial" w:cs="Arial"/>
                <w:sz w:val="28"/>
                <w:szCs w:val="28"/>
                <w:lang w:eastAsia="cs-CZ"/>
              </w:rPr>
            </w:pPr>
            <w:r w:rsidRPr="00BF67C0">
              <w:rPr>
                <w:rFonts w:cs="Arial"/>
                <w:b/>
                <w:bCs/>
                <w:color w:val="2C3036"/>
                <w:kern w:val="24"/>
                <w:sz w:val="28"/>
                <w:szCs w:val="28"/>
                <w:lang w:eastAsia="cs-CZ"/>
              </w:rPr>
              <w:t xml:space="preserve">Gymnázium, </w:t>
            </w:r>
            <w:smartTag w:uri="urn:schemas-microsoft-com:office:smarttags" w:element="PersonName">
              <w:r w:rsidRPr="00BF67C0">
                <w:rPr>
                  <w:rFonts w:cs="Arial"/>
                  <w:b/>
                  <w:bCs/>
                  <w:color w:val="2C3036"/>
                  <w:kern w:val="24"/>
                  <w:sz w:val="28"/>
                  <w:szCs w:val="28"/>
                  <w:lang w:eastAsia="cs-CZ"/>
                </w:rPr>
                <w:t>Ch</w:t>
              </w:r>
            </w:smartTag>
            <w:r w:rsidRPr="00BF67C0">
              <w:rPr>
                <w:rFonts w:cs="Arial"/>
                <w:b/>
                <w:bCs/>
                <w:color w:val="2C3036"/>
                <w:kern w:val="24"/>
                <w:sz w:val="28"/>
                <w:szCs w:val="28"/>
                <w:lang w:eastAsia="cs-CZ"/>
              </w:rPr>
              <w:t>omutov, Mostecká 3000, příspěvková organizace</w:t>
            </w:r>
          </w:p>
        </w:tc>
      </w:tr>
      <w:tr w:rsidR="004B61AF" w:rsidRPr="00AA6411"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tcPr>
          <w:p w:rsidR="004B61AF" w:rsidRPr="00BF67C0" w:rsidRDefault="004B61AF" w:rsidP="00BF67C0">
            <w:pPr>
              <w:spacing w:after="0" w:line="259" w:lineRule="atLeast"/>
              <w:rPr>
                <w:rFonts w:ascii="Arial" w:hAnsi="Arial" w:cs="Arial"/>
                <w:sz w:val="28"/>
                <w:szCs w:val="28"/>
                <w:lang w:eastAsia="cs-CZ"/>
              </w:rPr>
            </w:pPr>
            <w:r w:rsidRPr="00BF67C0">
              <w:rPr>
                <w:rFonts w:cs="Arial"/>
                <w:b/>
                <w:bCs/>
                <w:color w:val="2C3036"/>
                <w:kern w:val="24"/>
                <w:sz w:val="28"/>
                <w:szCs w:val="28"/>
                <w:lang w:eastAsia="cs-CZ"/>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tcPr>
          <w:p w:rsidR="004B61AF" w:rsidRPr="00BF67C0" w:rsidRDefault="004B61AF" w:rsidP="00BF67C0">
            <w:pPr>
              <w:spacing w:after="0" w:line="240" w:lineRule="auto"/>
              <w:rPr>
                <w:rFonts w:ascii="Arial" w:hAnsi="Arial" w:cs="Arial"/>
                <w:sz w:val="28"/>
                <w:szCs w:val="28"/>
                <w:lang w:eastAsia="cs-CZ"/>
              </w:rPr>
            </w:pPr>
            <w:r>
              <w:rPr>
                <w:rFonts w:ascii="Arial" w:hAnsi="Arial" w:cs="Arial"/>
                <w:sz w:val="28"/>
                <w:szCs w:val="28"/>
                <w:lang w:eastAsia="cs-CZ"/>
              </w:rPr>
              <w:t>Mgr. Marcela Venhauerová</w:t>
            </w:r>
          </w:p>
        </w:tc>
      </w:tr>
      <w:tr w:rsidR="004B61AF" w:rsidRPr="00AA6411"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tcPr>
          <w:p w:rsidR="004B61AF" w:rsidRPr="00BF67C0" w:rsidRDefault="004B61AF" w:rsidP="00BF67C0">
            <w:pPr>
              <w:spacing w:after="0" w:line="240" w:lineRule="auto"/>
              <w:rPr>
                <w:rFonts w:ascii="Arial" w:hAnsi="Arial" w:cs="Arial"/>
                <w:sz w:val="28"/>
                <w:szCs w:val="28"/>
                <w:lang w:eastAsia="cs-CZ"/>
              </w:rPr>
            </w:pPr>
            <w:r w:rsidRPr="00BF67C0">
              <w:rPr>
                <w:rFonts w:cs="Arial"/>
                <w:b/>
                <w:bCs/>
                <w:color w:val="2C3036"/>
                <w:kern w:val="24"/>
                <w:sz w:val="28"/>
                <w:szCs w:val="28"/>
                <w:lang w:eastAsia="cs-CZ"/>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tcPr>
          <w:p w:rsidR="004B61AF" w:rsidRPr="00BF67C0" w:rsidRDefault="004B61AF" w:rsidP="007D4261">
            <w:pPr>
              <w:spacing w:after="0" w:line="240" w:lineRule="auto"/>
              <w:rPr>
                <w:rFonts w:ascii="Arial" w:hAnsi="Arial" w:cs="Arial"/>
                <w:sz w:val="28"/>
                <w:szCs w:val="28"/>
                <w:lang w:eastAsia="cs-CZ"/>
              </w:rPr>
            </w:pPr>
            <w:r>
              <w:rPr>
                <w:rFonts w:cs="Arial"/>
                <w:b/>
                <w:bCs/>
                <w:color w:val="2C3036"/>
                <w:kern w:val="24"/>
                <w:sz w:val="28"/>
                <w:szCs w:val="28"/>
                <w:lang w:eastAsia="cs-CZ"/>
              </w:rPr>
              <w:t>VY_1</w:t>
            </w:r>
            <w:r w:rsidRPr="00BF67C0">
              <w:rPr>
                <w:rFonts w:cs="Arial"/>
                <w:b/>
                <w:bCs/>
                <w:color w:val="2C3036"/>
                <w:kern w:val="24"/>
                <w:sz w:val="28"/>
                <w:szCs w:val="28"/>
                <w:lang w:eastAsia="cs-CZ"/>
              </w:rPr>
              <w:t>2_INOVACE_01</w:t>
            </w:r>
            <w:r>
              <w:rPr>
                <w:rFonts w:cs="Arial"/>
                <w:b/>
                <w:bCs/>
                <w:color w:val="2C3036"/>
                <w:kern w:val="24"/>
                <w:sz w:val="28"/>
                <w:szCs w:val="28"/>
                <w:lang w:eastAsia="cs-CZ"/>
              </w:rPr>
              <w:t>B</w:t>
            </w:r>
            <w:r w:rsidRPr="00BF67C0">
              <w:rPr>
                <w:rFonts w:cs="Arial"/>
                <w:b/>
                <w:bCs/>
                <w:color w:val="2C3036"/>
                <w:kern w:val="24"/>
                <w:sz w:val="28"/>
                <w:szCs w:val="28"/>
                <w:lang w:eastAsia="cs-CZ"/>
              </w:rPr>
              <w:t>_</w:t>
            </w:r>
            <w:r>
              <w:rPr>
                <w:rFonts w:cs="Arial"/>
                <w:b/>
                <w:bCs/>
                <w:color w:val="2C3036"/>
                <w:kern w:val="24"/>
                <w:sz w:val="28"/>
                <w:szCs w:val="28"/>
                <w:lang w:eastAsia="cs-CZ"/>
              </w:rPr>
              <w:t>09_</w:t>
            </w:r>
            <w:r>
              <w:rPr>
                <w:rFonts w:ascii="Arial" w:hAnsi="Arial" w:cs="Arial"/>
                <w:sz w:val="28"/>
                <w:szCs w:val="28"/>
                <w:lang w:eastAsia="cs-CZ"/>
              </w:rPr>
              <w:t xml:space="preserve"> I.</w:t>
            </w:r>
            <w:r w:rsidR="00732D31">
              <w:rPr>
                <w:rFonts w:ascii="Arial" w:hAnsi="Arial" w:cs="Arial"/>
                <w:sz w:val="28"/>
                <w:szCs w:val="28"/>
                <w:lang w:eastAsia="cs-CZ"/>
              </w:rPr>
              <w:t xml:space="preserve"> </w:t>
            </w:r>
            <w:r>
              <w:rPr>
                <w:rFonts w:ascii="Arial" w:hAnsi="Arial" w:cs="Arial"/>
                <w:sz w:val="28"/>
                <w:szCs w:val="28"/>
                <w:lang w:eastAsia="cs-CZ"/>
              </w:rPr>
              <w:t>Olbracht – Nikola Šuhaj loupežník</w:t>
            </w:r>
          </w:p>
        </w:tc>
      </w:tr>
      <w:tr w:rsidR="004B61AF" w:rsidRPr="00AA6411"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tcPr>
          <w:p w:rsidR="004B61AF" w:rsidRPr="00BF67C0" w:rsidRDefault="004B61AF" w:rsidP="00BF67C0">
            <w:pPr>
              <w:spacing w:after="0" w:line="259" w:lineRule="atLeast"/>
              <w:rPr>
                <w:rFonts w:ascii="Arial" w:hAnsi="Arial" w:cs="Arial"/>
                <w:sz w:val="28"/>
                <w:szCs w:val="28"/>
                <w:lang w:eastAsia="cs-CZ"/>
              </w:rPr>
            </w:pPr>
            <w:r w:rsidRPr="00BF67C0">
              <w:rPr>
                <w:rFonts w:cs="Arial"/>
                <w:b/>
                <w:bCs/>
                <w:color w:val="2C3036"/>
                <w:kern w:val="24"/>
                <w:sz w:val="28"/>
                <w:szCs w:val="28"/>
                <w:lang w:eastAsia="cs-CZ"/>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tcPr>
          <w:p w:rsidR="004B61AF" w:rsidRPr="00BF67C0" w:rsidRDefault="004B61AF" w:rsidP="00BF67C0">
            <w:pPr>
              <w:spacing w:after="0" w:line="240" w:lineRule="auto"/>
              <w:rPr>
                <w:rFonts w:ascii="Arial" w:hAnsi="Arial" w:cs="Arial"/>
                <w:sz w:val="28"/>
                <w:szCs w:val="28"/>
                <w:lang w:eastAsia="cs-CZ"/>
              </w:rPr>
            </w:pPr>
            <w:r>
              <w:rPr>
                <w:rFonts w:cs="Arial"/>
                <w:b/>
                <w:bCs/>
                <w:color w:val="2C3036"/>
                <w:kern w:val="24"/>
                <w:sz w:val="28"/>
                <w:szCs w:val="28"/>
                <w:lang w:eastAsia="cs-CZ"/>
              </w:rPr>
              <w:t>Česká literatura 20. století</w:t>
            </w:r>
            <w:r>
              <w:rPr>
                <w:rFonts w:ascii="Arial" w:hAnsi="Arial" w:cs="Arial"/>
                <w:sz w:val="28"/>
                <w:szCs w:val="28"/>
                <w:lang w:eastAsia="cs-CZ"/>
              </w:rPr>
              <w:t xml:space="preserve"> </w:t>
            </w:r>
          </w:p>
        </w:tc>
      </w:tr>
      <w:tr w:rsidR="004B61AF" w:rsidRPr="00AA6411"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tcPr>
          <w:p w:rsidR="004B61AF" w:rsidRPr="00BF67C0" w:rsidRDefault="004B61AF" w:rsidP="00BF67C0">
            <w:pPr>
              <w:spacing w:after="0" w:line="240" w:lineRule="auto"/>
              <w:rPr>
                <w:rFonts w:ascii="Arial" w:hAnsi="Arial" w:cs="Arial"/>
                <w:sz w:val="28"/>
                <w:szCs w:val="28"/>
                <w:lang w:eastAsia="cs-CZ"/>
              </w:rPr>
            </w:pPr>
            <w:r w:rsidRPr="00BF67C0">
              <w:rPr>
                <w:rFonts w:cs="Arial"/>
                <w:b/>
                <w:bCs/>
                <w:color w:val="2C3036"/>
                <w:kern w:val="24"/>
                <w:sz w:val="28"/>
                <w:szCs w:val="28"/>
                <w:lang w:eastAsia="cs-CZ"/>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tcPr>
          <w:p w:rsidR="004B61AF" w:rsidRPr="00BF67C0" w:rsidRDefault="004B61AF" w:rsidP="00BF67C0">
            <w:pPr>
              <w:spacing w:after="0" w:line="240" w:lineRule="auto"/>
              <w:rPr>
                <w:rFonts w:ascii="Arial" w:hAnsi="Arial" w:cs="Arial"/>
                <w:sz w:val="28"/>
                <w:szCs w:val="28"/>
                <w:lang w:eastAsia="cs-CZ"/>
              </w:rPr>
            </w:pPr>
            <w:r w:rsidRPr="00BF67C0">
              <w:rPr>
                <w:rFonts w:cs="Arial"/>
                <w:b/>
                <w:bCs/>
                <w:color w:val="2C3036"/>
                <w:kern w:val="24"/>
                <w:sz w:val="28"/>
                <w:szCs w:val="28"/>
                <w:lang w:eastAsia="cs-CZ"/>
              </w:rPr>
              <w:t>CZ.1.07/1.5.00/34.0816</w:t>
            </w:r>
          </w:p>
        </w:tc>
      </w:tr>
      <w:tr w:rsidR="004B61AF" w:rsidRPr="00AA6411"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tcPr>
          <w:p w:rsidR="004B61AF" w:rsidRPr="00BF67C0" w:rsidRDefault="004B61AF" w:rsidP="00BF67C0">
            <w:pPr>
              <w:spacing w:after="0" w:line="259" w:lineRule="atLeast"/>
              <w:rPr>
                <w:rFonts w:ascii="Arial" w:hAnsi="Arial" w:cs="Arial"/>
                <w:sz w:val="28"/>
                <w:szCs w:val="28"/>
                <w:lang w:eastAsia="cs-CZ"/>
              </w:rPr>
            </w:pPr>
            <w:r w:rsidRPr="00BF67C0">
              <w:rPr>
                <w:rFonts w:cs="Arial"/>
                <w:b/>
                <w:bCs/>
                <w:color w:val="2C3036"/>
                <w:kern w:val="24"/>
                <w:sz w:val="28"/>
                <w:szCs w:val="28"/>
                <w:lang w:eastAsia="cs-CZ"/>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tcPr>
          <w:p w:rsidR="004B61AF" w:rsidRPr="00BF67C0" w:rsidRDefault="004B61AF" w:rsidP="00BF67C0">
            <w:pPr>
              <w:spacing w:after="0" w:line="240" w:lineRule="auto"/>
              <w:rPr>
                <w:rFonts w:ascii="Arial" w:hAnsi="Arial" w:cs="Arial"/>
                <w:sz w:val="28"/>
                <w:szCs w:val="28"/>
                <w:lang w:eastAsia="cs-CZ"/>
              </w:rPr>
            </w:pPr>
            <w:r>
              <w:rPr>
                <w:rFonts w:ascii="Arial" w:hAnsi="Arial" w:cs="Arial"/>
                <w:sz w:val="28"/>
                <w:szCs w:val="28"/>
                <w:lang w:eastAsia="cs-CZ"/>
              </w:rPr>
              <w:t>26. 2. 2013</w:t>
            </w:r>
          </w:p>
        </w:tc>
      </w:tr>
      <w:tr w:rsidR="004B61AF" w:rsidRPr="00AA6411"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tcPr>
          <w:p w:rsidR="004B61AF" w:rsidRPr="00BF67C0" w:rsidRDefault="004B61AF" w:rsidP="00BF67C0">
            <w:pPr>
              <w:spacing w:after="0" w:line="259" w:lineRule="atLeast"/>
              <w:rPr>
                <w:rFonts w:cs="Arial"/>
                <w:b/>
                <w:bCs/>
                <w:color w:val="2C3036"/>
                <w:kern w:val="24"/>
                <w:sz w:val="28"/>
                <w:szCs w:val="28"/>
                <w:lang w:eastAsia="cs-CZ"/>
              </w:rPr>
            </w:pP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tcPr>
          <w:p w:rsidR="004B61AF" w:rsidRPr="00BF67C0" w:rsidRDefault="004B61AF" w:rsidP="00BF67C0">
            <w:pPr>
              <w:spacing w:after="0" w:line="240" w:lineRule="auto"/>
              <w:rPr>
                <w:rFonts w:ascii="Arial" w:hAnsi="Arial" w:cs="Arial"/>
                <w:sz w:val="28"/>
                <w:szCs w:val="28"/>
                <w:lang w:eastAsia="cs-CZ"/>
              </w:rPr>
            </w:pPr>
          </w:p>
        </w:tc>
      </w:tr>
    </w:tbl>
    <w:p w:rsidR="004B61AF" w:rsidRDefault="004B61AF" w:rsidP="00A14821">
      <w:pPr>
        <w:spacing w:before="240" w:after="240"/>
        <w:rPr>
          <w:rFonts w:ascii="Garamond" w:hAnsi="Garamond"/>
        </w:rPr>
      </w:pPr>
      <w:r>
        <w:rPr>
          <w:rFonts w:ascii="Garamond" w:hAnsi="Garamond"/>
        </w:rPr>
        <w:tab/>
      </w:r>
      <w:r>
        <w:rPr>
          <w:rFonts w:ascii="Garamond" w:hAnsi="Garamond"/>
        </w:rPr>
        <w:tab/>
      </w:r>
      <w:r>
        <w:rPr>
          <w:rFonts w:ascii="Garamond" w:hAnsi="Garamond"/>
        </w:rPr>
        <w:tab/>
      </w:r>
    </w:p>
    <w:p w:rsidR="009F43B3" w:rsidRDefault="009F43B3" w:rsidP="00A14821">
      <w:pPr>
        <w:spacing w:before="240" w:after="240"/>
        <w:rPr>
          <w:rFonts w:ascii="Garamond" w:hAnsi="Garamond"/>
        </w:rPr>
      </w:pPr>
    </w:p>
    <w:p w:rsidR="009F43B3" w:rsidRDefault="009F43B3" w:rsidP="00A14821">
      <w:pPr>
        <w:spacing w:before="240" w:after="240"/>
        <w:rPr>
          <w:rFonts w:ascii="Garamond" w:hAnsi="Garamond"/>
        </w:rPr>
      </w:pPr>
    </w:p>
    <w:p w:rsidR="009F43B3" w:rsidRDefault="009F43B3" w:rsidP="00A14821">
      <w:pPr>
        <w:spacing w:before="240" w:after="240"/>
        <w:rPr>
          <w:rFonts w:ascii="Garamond" w:hAnsi="Garamond"/>
        </w:rPr>
      </w:pPr>
    </w:p>
    <w:p w:rsidR="009F43B3" w:rsidRDefault="009F43B3" w:rsidP="00A14821">
      <w:pPr>
        <w:spacing w:before="240" w:after="240"/>
        <w:rPr>
          <w:rFonts w:ascii="Garamond" w:hAnsi="Garamond"/>
        </w:rPr>
      </w:pPr>
    </w:p>
    <w:p w:rsidR="009F43B3" w:rsidRDefault="009F43B3" w:rsidP="00A14821">
      <w:pPr>
        <w:spacing w:before="240" w:after="240"/>
        <w:rPr>
          <w:rFonts w:ascii="Garamond" w:hAnsi="Garamond"/>
        </w:rPr>
      </w:pPr>
    </w:p>
    <w:p w:rsidR="009F43B3" w:rsidRDefault="009F43B3" w:rsidP="00A14821">
      <w:pPr>
        <w:spacing w:before="240" w:after="240"/>
        <w:rPr>
          <w:rFonts w:ascii="Garamond" w:hAnsi="Garamond"/>
        </w:rPr>
      </w:pPr>
    </w:p>
    <w:p w:rsidR="009F43B3" w:rsidRDefault="009F43B3" w:rsidP="00A14821">
      <w:pPr>
        <w:spacing w:before="240" w:after="240"/>
        <w:rPr>
          <w:rFonts w:ascii="Garamond" w:hAnsi="Garamond"/>
        </w:rPr>
      </w:pPr>
    </w:p>
    <w:p w:rsidR="009F43B3" w:rsidRDefault="009F43B3" w:rsidP="00A14821">
      <w:pPr>
        <w:spacing w:before="240" w:after="240"/>
        <w:rPr>
          <w:rFonts w:ascii="Garamond" w:hAnsi="Garamond"/>
        </w:rPr>
      </w:pPr>
    </w:p>
    <w:p w:rsidR="004B61AF" w:rsidRPr="00A14821" w:rsidRDefault="004B61AF" w:rsidP="00A14821">
      <w:pPr>
        <w:spacing w:before="240" w:after="240"/>
        <w:rPr>
          <w:rFonts w:ascii="Times New Roman" w:hAnsi="Times New Roman"/>
          <w:b/>
          <w:sz w:val="24"/>
          <w:szCs w:val="24"/>
        </w:rPr>
      </w:pPr>
      <w:r>
        <w:rPr>
          <w:rFonts w:ascii="Garamond" w:hAnsi="Garamond"/>
        </w:rPr>
        <w:lastRenderedPageBreak/>
        <w:tab/>
      </w:r>
      <w:r>
        <w:rPr>
          <w:rFonts w:ascii="Garamond" w:hAnsi="Garamond"/>
        </w:rPr>
        <w:tab/>
      </w:r>
      <w:r>
        <w:rPr>
          <w:rFonts w:ascii="Garamond" w:hAnsi="Garamond"/>
        </w:rPr>
        <w:tab/>
      </w:r>
      <w:r>
        <w:rPr>
          <w:rFonts w:ascii="Garamond" w:hAnsi="Garamond"/>
        </w:rPr>
        <w:tab/>
      </w:r>
      <w:r w:rsidRPr="00A14821">
        <w:rPr>
          <w:rFonts w:ascii="Times New Roman" w:hAnsi="Times New Roman"/>
          <w:sz w:val="24"/>
          <w:szCs w:val="24"/>
        </w:rPr>
        <w:tab/>
      </w:r>
      <w:r w:rsidRPr="00A14821">
        <w:rPr>
          <w:rFonts w:ascii="Times New Roman" w:hAnsi="Times New Roman"/>
          <w:b/>
          <w:sz w:val="24"/>
          <w:szCs w:val="24"/>
        </w:rPr>
        <w:t>ANOTACE</w:t>
      </w:r>
    </w:p>
    <w:p w:rsidR="004B61AF" w:rsidRPr="00A14821" w:rsidRDefault="004B61AF" w:rsidP="00A14821">
      <w:pPr>
        <w:spacing w:before="240" w:after="240"/>
        <w:rPr>
          <w:rFonts w:ascii="Times New Roman" w:hAnsi="Times New Roman"/>
          <w:sz w:val="24"/>
          <w:szCs w:val="24"/>
        </w:rPr>
      </w:pPr>
    </w:p>
    <w:p w:rsidR="004B61AF" w:rsidRDefault="004B61AF" w:rsidP="00A14821">
      <w:pPr>
        <w:spacing w:before="240" w:after="240"/>
        <w:rPr>
          <w:rFonts w:ascii="Garamond" w:hAnsi="Garamond"/>
          <w:b/>
        </w:rPr>
      </w:pPr>
    </w:p>
    <w:p w:rsidR="004B61AF" w:rsidRDefault="004B61AF" w:rsidP="00A14821">
      <w:pPr>
        <w:spacing w:before="240" w:after="240"/>
        <w:rPr>
          <w:rFonts w:ascii="Times New Roman" w:hAnsi="Times New Roman"/>
          <w:sz w:val="24"/>
          <w:szCs w:val="24"/>
        </w:rPr>
      </w:pPr>
      <w:r>
        <w:rPr>
          <w:rFonts w:ascii="Times New Roman" w:hAnsi="Times New Roman"/>
          <w:sz w:val="24"/>
          <w:szCs w:val="24"/>
        </w:rPr>
        <w:t>Tento materiál slouží k využití v hodinách české literatury, jeho cílem je bližší seznámení s dílem Ivana Olbrachta Nikola Šuhaj loupežník, seznámení s jeho obsahem a stylem vyprávění.</w:t>
      </w:r>
    </w:p>
    <w:p w:rsidR="004B61AF" w:rsidRDefault="004B61AF" w:rsidP="00A14821">
      <w:pPr>
        <w:spacing w:before="240" w:after="240"/>
        <w:rPr>
          <w:rFonts w:ascii="Times New Roman" w:hAnsi="Times New Roman"/>
          <w:sz w:val="24"/>
          <w:szCs w:val="24"/>
        </w:rPr>
      </w:pPr>
      <w:r>
        <w:rPr>
          <w:rFonts w:ascii="Times New Roman" w:hAnsi="Times New Roman"/>
          <w:sz w:val="24"/>
          <w:szCs w:val="24"/>
        </w:rPr>
        <w:t xml:space="preserve">Žáci pracují s uvedenými ukázkami, po přečtení odpovídají na otázky, na tabuli mohou přímo </w:t>
      </w:r>
      <w:r w:rsidR="00732D31">
        <w:rPr>
          <w:rFonts w:ascii="Times New Roman" w:hAnsi="Times New Roman"/>
          <w:sz w:val="24"/>
          <w:szCs w:val="24"/>
        </w:rPr>
        <w:t xml:space="preserve">elektronickým perem nebo fixem </w:t>
      </w:r>
      <w:r>
        <w:rPr>
          <w:rFonts w:ascii="Times New Roman" w:hAnsi="Times New Roman"/>
          <w:sz w:val="24"/>
          <w:szCs w:val="24"/>
        </w:rPr>
        <w:t>označit správné odpovědi na některé otázky, případně podtrhat některá slova přímo v</w:t>
      </w:r>
      <w:r w:rsidR="005F7DD6">
        <w:rPr>
          <w:rFonts w:ascii="Times New Roman" w:hAnsi="Times New Roman"/>
          <w:sz w:val="24"/>
          <w:szCs w:val="24"/>
        </w:rPr>
        <w:t> </w:t>
      </w:r>
      <w:r>
        <w:rPr>
          <w:rFonts w:ascii="Times New Roman" w:hAnsi="Times New Roman"/>
          <w:sz w:val="24"/>
          <w:szCs w:val="24"/>
        </w:rPr>
        <w:t>textu</w:t>
      </w:r>
      <w:r w:rsidR="005F7DD6">
        <w:rPr>
          <w:rFonts w:ascii="Times New Roman" w:hAnsi="Times New Roman"/>
          <w:sz w:val="24"/>
          <w:szCs w:val="24"/>
        </w:rPr>
        <w:t xml:space="preserve"> (přirovnání, neznámá slova).</w:t>
      </w:r>
    </w:p>
    <w:p w:rsidR="004B61AF" w:rsidRDefault="004B61AF" w:rsidP="00A14821">
      <w:pPr>
        <w:spacing w:before="240" w:after="240"/>
        <w:rPr>
          <w:rFonts w:ascii="Times New Roman" w:hAnsi="Times New Roman"/>
          <w:sz w:val="24"/>
          <w:szCs w:val="24"/>
        </w:rPr>
      </w:pPr>
      <w:r>
        <w:rPr>
          <w:rFonts w:ascii="Times New Roman" w:hAnsi="Times New Roman"/>
          <w:sz w:val="24"/>
          <w:szCs w:val="24"/>
        </w:rPr>
        <w:t>V závěrečném úkolu vyhledají na internetu fakta o skutečném Šuhajovi a porovnají s Olbrachtovým zpracováním, stejně tak pracují s internetem při hledání významů neznámých slov.</w:t>
      </w:r>
    </w:p>
    <w:p w:rsidR="004B61AF" w:rsidRDefault="004B61AF" w:rsidP="00A14821">
      <w:pPr>
        <w:spacing w:before="240" w:after="240"/>
        <w:rPr>
          <w:rFonts w:ascii="Times New Roman" w:hAnsi="Times New Roman"/>
          <w:sz w:val="24"/>
          <w:szCs w:val="24"/>
        </w:rPr>
      </w:pPr>
      <w:r>
        <w:rPr>
          <w:rFonts w:ascii="Times New Roman" w:hAnsi="Times New Roman"/>
          <w:sz w:val="24"/>
          <w:szCs w:val="24"/>
        </w:rPr>
        <w:t>Tento materiál lze celý vytisknout a použít jako pracovní list pro každého žáka.</w:t>
      </w:r>
    </w:p>
    <w:p w:rsidR="004B61AF" w:rsidRPr="00A14821" w:rsidRDefault="004B61AF" w:rsidP="00A14821">
      <w:pPr>
        <w:spacing w:before="240" w:after="240"/>
        <w:rPr>
          <w:rFonts w:ascii="Times New Roman" w:hAnsi="Times New Roman"/>
          <w:sz w:val="24"/>
          <w:szCs w:val="24"/>
        </w:rPr>
      </w:pPr>
      <w:r>
        <w:rPr>
          <w:rFonts w:ascii="Times New Roman" w:hAnsi="Times New Roman"/>
          <w:sz w:val="24"/>
          <w:szCs w:val="24"/>
        </w:rPr>
        <w:t>Je určeno pro žáky 3. ročníku 4letého studia a 5. ročníku 6letého studia.</w:t>
      </w:r>
    </w:p>
    <w:p w:rsidR="004B61AF" w:rsidRDefault="004B61AF" w:rsidP="00A14821">
      <w:pPr>
        <w:spacing w:before="240" w:after="240"/>
        <w:rPr>
          <w:rFonts w:ascii="Garamond" w:hAnsi="Garamond"/>
          <w:b/>
        </w:rPr>
      </w:pPr>
    </w:p>
    <w:p w:rsidR="004B61AF" w:rsidRDefault="004B61AF" w:rsidP="00A14821">
      <w:pPr>
        <w:spacing w:before="240" w:after="240"/>
        <w:rPr>
          <w:rFonts w:ascii="Garamond" w:hAnsi="Garamond"/>
          <w:b/>
        </w:rPr>
      </w:pPr>
    </w:p>
    <w:p w:rsidR="004B61AF" w:rsidRDefault="004B61AF" w:rsidP="00A14821">
      <w:pPr>
        <w:spacing w:before="240" w:after="240"/>
        <w:rPr>
          <w:rFonts w:ascii="Garamond" w:hAnsi="Garamond"/>
          <w:b/>
        </w:rPr>
      </w:pPr>
    </w:p>
    <w:p w:rsidR="004B61AF" w:rsidRDefault="004B61AF" w:rsidP="00A14821">
      <w:pPr>
        <w:spacing w:before="240" w:after="240"/>
        <w:rPr>
          <w:rFonts w:ascii="Garamond" w:hAnsi="Garamond"/>
          <w:b/>
        </w:rPr>
      </w:pPr>
    </w:p>
    <w:p w:rsidR="004B61AF" w:rsidRDefault="004B61AF" w:rsidP="00A14821">
      <w:pPr>
        <w:spacing w:before="240" w:after="240"/>
        <w:rPr>
          <w:b/>
          <w:bCs/>
          <w:sz w:val="28"/>
          <w:szCs w:val="28"/>
        </w:rPr>
      </w:pPr>
    </w:p>
    <w:p w:rsidR="009F43B3" w:rsidRDefault="009F43B3" w:rsidP="00A14821">
      <w:pPr>
        <w:spacing w:before="240" w:after="240"/>
        <w:rPr>
          <w:b/>
          <w:bCs/>
          <w:sz w:val="28"/>
          <w:szCs w:val="28"/>
        </w:rPr>
      </w:pPr>
    </w:p>
    <w:p w:rsidR="009F43B3" w:rsidRDefault="009F43B3" w:rsidP="00A14821">
      <w:pPr>
        <w:spacing w:before="240" w:after="240"/>
        <w:rPr>
          <w:b/>
          <w:bCs/>
          <w:sz w:val="28"/>
          <w:szCs w:val="28"/>
        </w:rPr>
      </w:pPr>
    </w:p>
    <w:p w:rsidR="009F43B3" w:rsidRDefault="009F43B3" w:rsidP="00A14821">
      <w:pPr>
        <w:spacing w:before="240" w:after="240"/>
        <w:rPr>
          <w:b/>
          <w:bCs/>
          <w:sz w:val="28"/>
          <w:szCs w:val="28"/>
        </w:rPr>
      </w:pPr>
    </w:p>
    <w:p w:rsidR="009F43B3" w:rsidRDefault="009F43B3" w:rsidP="00A14821">
      <w:pPr>
        <w:spacing w:before="240" w:after="240"/>
        <w:rPr>
          <w:b/>
          <w:bCs/>
          <w:sz w:val="28"/>
          <w:szCs w:val="28"/>
        </w:rPr>
      </w:pPr>
    </w:p>
    <w:p w:rsidR="009F43B3" w:rsidRDefault="009F43B3" w:rsidP="00A14821">
      <w:pPr>
        <w:spacing w:before="240" w:after="240"/>
        <w:rPr>
          <w:b/>
          <w:bCs/>
          <w:sz w:val="28"/>
          <w:szCs w:val="28"/>
        </w:rPr>
      </w:pPr>
    </w:p>
    <w:p w:rsidR="009F43B3" w:rsidRDefault="009F43B3" w:rsidP="00A14821">
      <w:pPr>
        <w:spacing w:before="240" w:after="240"/>
        <w:rPr>
          <w:b/>
          <w:bCs/>
          <w:sz w:val="28"/>
          <w:szCs w:val="28"/>
        </w:rPr>
      </w:pPr>
    </w:p>
    <w:p w:rsidR="009F43B3" w:rsidRPr="00A14821" w:rsidRDefault="009F43B3" w:rsidP="00A14821">
      <w:pPr>
        <w:spacing w:before="240" w:after="240"/>
        <w:rPr>
          <w:b/>
          <w:bCs/>
          <w:sz w:val="28"/>
          <w:szCs w:val="28"/>
        </w:rPr>
      </w:pPr>
    </w:p>
    <w:p w:rsidR="004B61AF" w:rsidRDefault="004B61AF"/>
    <w:p w:rsidR="004B61AF" w:rsidRPr="00BF7B37" w:rsidRDefault="004B61AF" w:rsidP="00D1424F">
      <w:pPr>
        <w:rPr>
          <w:sz w:val="24"/>
          <w:szCs w:val="24"/>
        </w:rPr>
      </w:pPr>
    </w:p>
    <w:p w:rsidR="004B61AF" w:rsidRPr="00BF7B37" w:rsidRDefault="004B61AF" w:rsidP="00D1424F">
      <w:pPr>
        <w:rPr>
          <w:sz w:val="24"/>
          <w:szCs w:val="24"/>
        </w:rPr>
      </w:pPr>
      <w:r w:rsidRPr="00BF7B37">
        <w:rPr>
          <w:b/>
          <w:sz w:val="24"/>
          <w:szCs w:val="24"/>
          <w:u w:val="single"/>
        </w:rPr>
        <w:t>Ivan Olbracht    NIKOLA ŠUHAJ LOUPEŽNÍK</w:t>
      </w:r>
    </w:p>
    <w:p w:rsidR="004B61AF" w:rsidRDefault="004B61AF" w:rsidP="00D1424F">
      <w:pPr>
        <w:rPr>
          <w:sz w:val="24"/>
          <w:szCs w:val="24"/>
        </w:rPr>
      </w:pPr>
      <w:r>
        <w:rPr>
          <w:sz w:val="24"/>
          <w:szCs w:val="24"/>
        </w:rPr>
        <w:t>Text č. 1</w:t>
      </w:r>
    </w:p>
    <w:p w:rsidR="004B61AF" w:rsidRDefault="004B61AF" w:rsidP="00D1424F">
      <w:pPr>
        <w:rPr>
          <w:sz w:val="24"/>
          <w:szCs w:val="24"/>
        </w:rPr>
      </w:pPr>
      <w:r>
        <w:rPr>
          <w:sz w:val="24"/>
          <w:szCs w:val="24"/>
        </w:rPr>
        <w:t xml:space="preserve">Když pisatel tohoto vyprávění shledával v domovině Nikoly Šuhaje příběhy o tomto muži nezranitelném, který bohatým bral a chudým dával a který nikdy, kromě v sebeobraně nebo ze spravedlivé msty, nikoho nezabil, neměl po svědectví tolika lidí vážných a hodných víry věru příčiny nevěřiti, že </w:t>
      </w:r>
      <w:proofErr w:type="spellStart"/>
      <w:r>
        <w:rPr>
          <w:sz w:val="24"/>
          <w:szCs w:val="24"/>
        </w:rPr>
        <w:t>Šuhajovu</w:t>
      </w:r>
      <w:proofErr w:type="spellEnd"/>
      <w:r>
        <w:rPr>
          <w:sz w:val="24"/>
          <w:szCs w:val="24"/>
        </w:rPr>
        <w:t xml:space="preserve"> nezranitelnost působila zelená ratolístka, kterou mávaje, odháněl četnické kulky jako hospodář v červencovém dni rojící se včely.</w:t>
      </w:r>
    </w:p>
    <w:p w:rsidR="004B61AF" w:rsidRDefault="004B61AF" w:rsidP="00D1424F">
      <w:pPr>
        <w:rPr>
          <w:sz w:val="24"/>
          <w:szCs w:val="24"/>
        </w:rPr>
      </w:pPr>
      <w:r>
        <w:rPr>
          <w:sz w:val="24"/>
          <w:szCs w:val="24"/>
        </w:rPr>
        <w:tab/>
        <w:t xml:space="preserve">Neboť v tomto kraji lesů, zvrásněném horami jako kus papíru, který se chystáme hoditi do kamen, žijí posud děje, jakým se bláhově usmíváme jen proto, že se u nás nestávají již po staletí. V tomto kraji kopců na kopcích a roklí v roklích, kde se v tlejícím soumraku pralesů rodí prameny a umírají prastaré javory, jsou posud začarovaná místa, odkud se ještě nikdy nedostal ani jelen, ani medvěd, ani člověk. Pruhy ranních mlh, ploužící se namáhavě po korunách smrků vzhůru do hor, jsou průvody umrlých, a oblaka, proplouvající nad úžlabinami, jsou zlí psi s otevřenými tlamami, kteří se za horou snesou, aby někomu ublížili. A dole, v úzkých údolích řek, ve vesnicích, které jsou zelené kukuřičnými poli a žluté květy slunečnic, žijí vlkodlaci, kteří překulivše se večer po soumraku přes kládu, se změní z mužů ve vlky a k ránu opět z vlků v muže, zde se v měsíčních nocích mladé vědmy prohánějí na koních, v které proměnily své spící muže, a čarodějnic netřeba hledati za sedmi horami a sedmi řekami ve větrných údolích, nýbrž ty zlé možno potkati na pastvinách, jak sypou do tří dobytčích stop soli, aby zbavily krávy mléka, a ony dobré lze kdykoli navštíviti v jejich </w:t>
      </w:r>
      <w:proofErr w:type="spellStart"/>
      <w:r>
        <w:rPr>
          <w:sz w:val="24"/>
          <w:szCs w:val="24"/>
        </w:rPr>
        <w:t>chyších</w:t>
      </w:r>
      <w:proofErr w:type="spellEnd"/>
      <w:r>
        <w:rPr>
          <w:sz w:val="24"/>
          <w:szCs w:val="24"/>
        </w:rPr>
        <w:t xml:space="preserve"> a odvolati od konopných trdlic, aby zaříkaly hadí uštknutí nebo koupelí z odvaru z devíti bylin udělaly z dítěte neduživého silné.</w:t>
      </w:r>
    </w:p>
    <w:p w:rsidR="004B61AF" w:rsidRPr="00BF7B37" w:rsidRDefault="004B61AF" w:rsidP="00D1424F">
      <w:pPr>
        <w:rPr>
          <w:sz w:val="24"/>
          <w:szCs w:val="24"/>
        </w:rPr>
      </w:pPr>
      <w:r>
        <w:rPr>
          <w:sz w:val="24"/>
          <w:szCs w:val="24"/>
        </w:rPr>
        <w:tab/>
        <w:t xml:space="preserve">Zde žije ještě Bůh. V dusném tichu pralesů žije ještě starý Bůh země, který objímá hory a údolí, hraje si s medvědy v houštinách, laská se s kravkami uprchlými od stád a miluje troubení pastýřů, svolávajících večer dobytek. Dýchá do korun starých stromů, pije dlaní z pramenů, svítí z nočních ohňů na pastvinách, chřestivě rozechvívá listí kukuřičných polí a kývá žlutými terči slunečnic. Prastarý pohanský Bůh, pán lesů a stád, který odmítá spojovati se s oním pyšně honosným Bohem, bydlícím v zlatě a hedvábí za pestrými stěnami ikonostasů, i s oním nevrlým starcem, skrývajícím se za ošumělými záclonkami </w:t>
      </w:r>
      <w:proofErr w:type="spellStart"/>
      <w:r>
        <w:rPr>
          <w:sz w:val="24"/>
          <w:szCs w:val="24"/>
        </w:rPr>
        <w:t>purjochesů</w:t>
      </w:r>
      <w:proofErr w:type="spellEnd"/>
      <w:r>
        <w:rPr>
          <w:sz w:val="24"/>
          <w:szCs w:val="24"/>
        </w:rPr>
        <w:t xml:space="preserve"> synagog. </w:t>
      </w:r>
    </w:p>
    <w:p w:rsidR="004B61AF" w:rsidRPr="00BF7B37" w:rsidRDefault="004B61AF" w:rsidP="00D1424F">
      <w:pPr>
        <w:rPr>
          <w:sz w:val="24"/>
          <w:szCs w:val="24"/>
        </w:rPr>
      </w:pPr>
      <w:r w:rsidRPr="00BF7B37">
        <w:rPr>
          <w:sz w:val="24"/>
          <w:szCs w:val="24"/>
        </w:rPr>
        <w:t>Úkoly k textu č. 1</w:t>
      </w:r>
    </w:p>
    <w:p w:rsidR="004B61AF" w:rsidRPr="00BF7B37" w:rsidRDefault="004B61AF" w:rsidP="00D1424F">
      <w:pPr>
        <w:rPr>
          <w:sz w:val="24"/>
          <w:szCs w:val="24"/>
        </w:rPr>
      </w:pPr>
      <w:r w:rsidRPr="00BF7B37">
        <w:rPr>
          <w:sz w:val="24"/>
          <w:szCs w:val="24"/>
        </w:rPr>
        <w:t>1/ Jaký slohový postup převládá v ukázce?</w:t>
      </w:r>
    </w:p>
    <w:p w:rsidR="004B61AF" w:rsidRPr="00BF7B37" w:rsidRDefault="004B61AF" w:rsidP="00D1424F">
      <w:pPr>
        <w:rPr>
          <w:sz w:val="24"/>
          <w:szCs w:val="24"/>
        </w:rPr>
      </w:pPr>
      <w:r w:rsidRPr="00BF7B37">
        <w:rPr>
          <w:sz w:val="24"/>
          <w:szCs w:val="24"/>
        </w:rPr>
        <w:t>2/ Najděte v textu přirovnání.</w:t>
      </w:r>
    </w:p>
    <w:p w:rsidR="004B61AF" w:rsidRDefault="004B61AF" w:rsidP="00D1424F">
      <w:pPr>
        <w:rPr>
          <w:sz w:val="24"/>
          <w:szCs w:val="24"/>
        </w:rPr>
      </w:pPr>
      <w:r w:rsidRPr="00BF7B37">
        <w:rPr>
          <w:sz w:val="24"/>
          <w:szCs w:val="24"/>
        </w:rPr>
        <w:t>3/ Vypište slova, která neznáte. Kde najdete jejich význam?</w:t>
      </w:r>
    </w:p>
    <w:p w:rsidR="009F43B3" w:rsidRPr="00BF7B37" w:rsidRDefault="009F43B3" w:rsidP="00D1424F">
      <w:pPr>
        <w:rPr>
          <w:sz w:val="24"/>
          <w:szCs w:val="24"/>
        </w:rPr>
      </w:pPr>
    </w:p>
    <w:p w:rsidR="004B61AF" w:rsidRPr="00BF7B37" w:rsidRDefault="004B61AF" w:rsidP="00D1424F">
      <w:pPr>
        <w:rPr>
          <w:sz w:val="24"/>
          <w:szCs w:val="24"/>
        </w:rPr>
      </w:pPr>
      <w:r w:rsidRPr="00BF7B37">
        <w:rPr>
          <w:sz w:val="24"/>
          <w:szCs w:val="24"/>
        </w:rPr>
        <w:t>4/ Odpovídají následující tvrzení textu?</w:t>
      </w:r>
    </w:p>
    <w:p w:rsidR="004B61AF" w:rsidRPr="00BF7B37" w:rsidRDefault="004B61AF" w:rsidP="00D1424F">
      <w:pPr>
        <w:rPr>
          <w:sz w:val="24"/>
          <w:szCs w:val="24"/>
        </w:rPr>
      </w:pPr>
      <w:r w:rsidRPr="00BF7B37">
        <w:rPr>
          <w:sz w:val="24"/>
          <w:szCs w:val="24"/>
        </w:rPr>
        <w:tab/>
        <w:t xml:space="preserve">a/ Pisatel věří, že </w:t>
      </w:r>
      <w:proofErr w:type="spellStart"/>
      <w:r w:rsidRPr="00BF7B37">
        <w:rPr>
          <w:sz w:val="24"/>
          <w:szCs w:val="24"/>
        </w:rPr>
        <w:t>Šuhajovu</w:t>
      </w:r>
      <w:proofErr w:type="spellEnd"/>
      <w:r w:rsidRPr="00BF7B37">
        <w:rPr>
          <w:sz w:val="24"/>
          <w:szCs w:val="24"/>
        </w:rPr>
        <w:t xml:space="preserve"> nezranitelnost způsobila zelená ratolístka. </w:t>
      </w:r>
      <w:r w:rsidRPr="00BF7B37">
        <w:rPr>
          <w:sz w:val="24"/>
          <w:szCs w:val="24"/>
        </w:rPr>
        <w:tab/>
      </w:r>
      <w:r w:rsidRPr="00BF7B37">
        <w:rPr>
          <w:sz w:val="24"/>
          <w:szCs w:val="24"/>
        </w:rPr>
        <w:tab/>
      </w:r>
      <w:r w:rsidRPr="00BF7B37">
        <w:rPr>
          <w:sz w:val="24"/>
          <w:szCs w:val="24"/>
        </w:rPr>
        <w:tab/>
        <w:t xml:space="preserve">ano    ne </w:t>
      </w:r>
    </w:p>
    <w:p w:rsidR="004B61AF" w:rsidRPr="00BF7B37" w:rsidRDefault="004B61AF" w:rsidP="00D1424F">
      <w:pPr>
        <w:rPr>
          <w:sz w:val="24"/>
          <w:szCs w:val="24"/>
        </w:rPr>
      </w:pPr>
      <w:r w:rsidRPr="00BF7B37">
        <w:rPr>
          <w:sz w:val="24"/>
          <w:szCs w:val="24"/>
        </w:rPr>
        <w:tab/>
        <w:t xml:space="preserve">b/ Zdejší Bůh je totožný s křesťanským Bohem. </w:t>
      </w:r>
      <w:r w:rsidRPr="00BF7B37">
        <w:rPr>
          <w:sz w:val="24"/>
          <w:szCs w:val="24"/>
        </w:rPr>
        <w:tab/>
      </w:r>
      <w:r w:rsidRPr="00BF7B37">
        <w:rPr>
          <w:sz w:val="24"/>
          <w:szCs w:val="24"/>
        </w:rPr>
        <w:tab/>
      </w:r>
      <w:r w:rsidRPr="00BF7B37">
        <w:rPr>
          <w:sz w:val="24"/>
          <w:szCs w:val="24"/>
        </w:rPr>
        <w:tab/>
      </w:r>
      <w:r w:rsidRPr="00BF7B37">
        <w:rPr>
          <w:sz w:val="24"/>
          <w:szCs w:val="24"/>
        </w:rPr>
        <w:tab/>
      </w:r>
      <w:r w:rsidRPr="00BF7B37">
        <w:rPr>
          <w:sz w:val="24"/>
          <w:szCs w:val="24"/>
        </w:rPr>
        <w:tab/>
      </w:r>
      <w:r w:rsidRPr="00BF7B37">
        <w:rPr>
          <w:sz w:val="24"/>
          <w:szCs w:val="24"/>
        </w:rPr>
        <w:tab/>
      </w:r>
      <w:r w:rsidRPr="00BF7B37">
        <w:rPr>
          <w:sz w:val="24"/>
          <w:szCs w:val="24"/>
        </w:rPr>
        <w:tab/>
      </w:r>
      <w:r w:rsidRPr="00BF7B37">
        <w:rPr>
          <w:sz w:val="24"/>
          <w:szCs w:val="24"/>
        </w:rPr>
        <w:tab/>
        <w:t>ano    ne</w:t>
      </w:r>
    </w:p>
    <w:p w:rsidR="004B61AF" w:rsidRPr="00BF7B37" w:rsidRDefault="004B61AF" w:rsidP="00D1424F">
      <w:pPr>
        <w:rPr>
          <w:sz w:val="24"/>
          <w:szCs w:val="24"/>
        </w:rPr>
      </w:pPr>
      <w:r w:rsidRPr="00BF7B37">
        <w:rPr>
          <w:sz w:val="24"/>
          <w:szCs w:val="24"/>
        </w:rPr>
        <w:tab/>
        <w:t>c/ Po horách běhají zlí divocí psi. ano   ne</w:t>
      </w:r>
    </w:p>
    <w:p w:rsidR="004B61AF" w:rsidRPr="00BF7B37" w:rsidRDefault="004B61AF" w:rsidP="00D1424F">
      <w:pPr>
        <w:rPr>
          <w:sz w:val="24"/>
          <w:szCs w:val="24"/>
        </w:rPr>
      </w:pPr>
      <w:r w:rsidRPr="00BF7B37">
        <w:rPr>
          <w:sz w:val="24"/>
          <w:szCs w:val="24"/>
        </w:rPr>
        <w:tab/>
        <w:t xml:space="preserve">d/ Žijí zde čarodějnice, které lidem pomáhají. </w:t>
      </w:r>
      <w:r w:rsidRPr="00BF7B37">
        <w:rPr>
          <w:sz w:val="24"/>
          <w:szCs w:val="24"/>
        </w:rPr>
        <w:tab/>
      </w:r>
      <w:r w:rsidRPr="00BF7B37">
        <w:rPr>
          <w:sz w:val="24"/>
          <w:szCs w:val="24"/>
        </w:rPr>
        <w:tab/>
      </w:r>
      <w:r w:rsidRPr="00BF7B37">
        <w:rPr>
          <w:sz w:val="24"/>
          <w:szCs w:val="24"/>
        </w:rPr>
        <w:tab/>
      </w:r>
      <w:r w:rsidRPr="00BF7B37">
        <w:rPr>
          <w:sz w:val="24"/>
          <w:szCs w:val="24"/>
        </w:rPr>
        <w:tab/>
      </w:r>
      <w:r w:rsidRPr="00BF7B37">
        <w:rPr>
          <w:sz w:val="24"/>
          <w:szCs w:val="24"/>
        </w:rPr>
        <w:tab/>
      </w:r>
      <w:r w:rsidRPr="00BF7B37">
        <w:rPr>
          <w:sz w:val="24"/>
          <w:szCs w:val="24"/>
        </w:rPr>
        <w:tab/>
      </w:r>
      <w:r w:rsidRPr="00BF7B37">
        <w:rPr>
          <w:sz w:val="24"/>
          <w:szCs w:val="24"/>
        </w:rPr>
        <w:tab/>
      </w:r>
      <w:r w:rsidRPr="00BF7B37">
        <w:rPr>
          <w:sz w:val="24"/>
          <w:szCs w:val="24"/>
        </w:rPr>
        <w:tab/>
        <w:t>ano    ne</w:t>
      </w:r>
    </w:p>
    <w:p w:rsidR="004B61AF" w:rsidRPr="00BF7B37" w:rsidRDefault="004B61AF" w:rsidP="00D1424F">
      <w:pPr>
        <w:rPr>
          <w:sz w:val="24"/>
          <w:szCs w:val="24"/>
        </w:rPr>
      </w:pPr>
    </w:p>
    <w:p w:rsidR="004B61AF" w:rsidRPr="00BF7B37" w:rsidRDefault="004B61AF" w:rsidP="00D1424F">
      <w:pPr>
        <w:rPr>
          <w:sz w:val="24"/>
          <w:szCs w:val="24"/>
        </w:rPr>
      </w:pPr>
      <w:r w:rsidRPr="00BF7B37">
        <w:rPr>
          <w:sz w:val="24"/>
          <w:szCs w:val="24"/>
        </w:rPr>
        <w:t>5/ Jaký pocit má čtenář z líčení krajiny?</w:t>
      </w:r>
    </w:p>
    <w:p w:rsidR="004B61AF" w:rsidRPr="00BF7B37" w:rsidRDefault="004B61AF" w:rsidP="00D1424F">
      <w:pPr>
        <w:rPr>
          <w:sz w:val="24"/>
          <w:szCs w:val="24"/>
        </w:rPr>
      </w:pPr>
      <w:r w:rsidRPr="00BF7B37">
        <w:rPr>
          <w:sz w:val="24"/>
          <w:szCs w:val="24"/>
        </w:rPr>
        <w:tab/>
        <w:t>a/ malebná, poklidná krajina</w:t>
      </w:r>
    </w:p>
    <w:p w:rsidR="004B61AF" w:rsidRPr="00BF7B37" w:rsidRDefault="004B61AF" w:rsidP="00D1424F">
      <w:pPr>
        <w:rPr>
          <w:sz w:val="24"/>
          <w:szCs w:val="24"/>
        </w:rPr>
      </w:pPr>
      <w:r w:rsidRPr="00BF7B37">
        <w:rPr>
          <w:sz w:val="24"/>
          <w:szCs w:val="24"/>
        </w:rPr>
        <w:tab/>
        <w:t>b/ tajemný kraj, kde nás nepřekvapí nic nadpřirozeného</w:t>
      </w:r>
    </w:p>
    <w:p w:rsidR="004B61AF" w:rsidRDefault="004B61AF" w:rsidP="00D1424F">
      <w:pPr>
        <w:rPr>
          <w:sz w:val="24"/>
          <w:szCs w:val="24"/>
        </w:rPr>
      </w:pPr>
      <w:r w:rsidRPr="00BF7B37">
        <w:rPr>
          <w:sz w:val="24"/>
          <w:szCs w:val="24"/>
        </w:rPr>
        <w:tab/>
        <w:t>c/ drsný, chudý kraj, kde se lidem špatně žije</w:t>
      </w:r>
    </w:p>
    <w:p w:rsidR="004B61AF" w:rsidRDefault="004B61AF" w:rsidP="00D1424F">
      <w:pPr>
        <w:rPr>
          <w:sz w:val="24"/>
          <w:szCs w:val="24"/>
        </w:rPr>
      </w:pPr>
    </w:p>
    <w:p w:rsidR="004B61AF" w:rsidRDefault="004B61AF" w:rsidP="00D1424F">
      <w:pPr>
        <w:rPr>
          <w:sz w:val="24"/>
          <w:szCs w:val="24"/>
        </w:rPr>
      </w:pPr>
    </w:p>
    <w:p w:rsidR="009F43B3" w:rsidRDefault="009F43B3" w:rsidP="00D1424F">
      <w:pPr>
        <w:rPr>
          <w:sz w:val="24"/>
          <w:szCs w:val="24"/>
        </w:rPr>
      </w:pPr>
    </w:p>
    <w:p w:rsidR="009F43B3" w:rsidRDefault="009F43B3" w:rsidP="00D1424F">
      <w:pPr>
        <w:rPr>
          <w:sz w:val="24"/>
          <w:szCs w:val="24"/>
        </w:rPr>
      </w:pPr>
    </w:p>
    <w:p w:rsidR="009F43B3" w:rsidRDefault="009F43B3" w:rsidP="00D1424F">
      <w:pPr>
        <w:rPr>
          <w:sz w:val="24"/>
          <w:szCs w:val="24"/>
        </w:rPr>
      </w:pPr>
    </w:p>
    <w:p w:rsidR="009F43B3" w:rsidRDefault="009F43B3" w:rsidP="00D1424F">
      <w:pPr>
        <w:rPr>
          <w:sz w:val="24"/>
          <w:szCs w:val="24"/>
        </w:rPr>
      </w:pPr>
    </w:p>
    <w:p w:rsidR="009F43B3" w:rsidRDefault="009F43B3" w:rsidP="00D1424F">
      <w:pPr>
        <w:rPr>
          <w:sz w:val="24"/>
          <w:szCs w:val="24"/>
        </w:rPr>
      </w:pPr>
    </w:p>
    <w:p w:rsidR="009F43B3" w:rsidRDefault="009F43B3" w:rsidP="00D1424F">
      <w:pPr>
        <w:rPr>
          <w:sz w:val="24"/>
          <w:szCs w:val="24"/>
        </w:rPr>
      </w:pPr>
    </w:p>
    <w:p w:rsidR="009F43B3" w:rsidRDefault="009F43B3" w:rsidP="00D1424F">
      <w:pPr>
        <w:rPr>
          <w:sz w:val="24"/>
          <w:szCs w:val="24"/>
        </w:rPr>
      </w:pPr>
    </w:p>
    <w:p w:rsidR="009F43B3" w:rsidRDefault="009F43B3" w:rsidP="00D1424F">
      <w:pPr>
        <w:rPr>
          <w:sz w:val="24"/>
          <w:szCs w:val="24"/>
        </w:rPr>
      </w:pPr>
    </w:p>
    <w:p w:rsidR="009F43B3" w:rsidRDefault="009F43B3" w:rsidP="00D1424F">
      <w:pPr>
        <w:rPr>
          <w:sz w:val="24"/>
          <w:szCs w:val="24"/>
        </w:rPr>
      </w:pPr>
    </w:p>
    <w:p w:rsidR="009F43B3" w:rsidRDefault="009F43B3" w:rsidP="00D1424F">
      <w:pPr>
        <w:rPr>
          <w:sz w:val="24"/>
          <w:szCs w:val="24"/>
        </w:rPr>
      </w:pPr>
    </w:p>
    <w:p w:rsidR="009F43B3" w:rsidRDefault="009F43B3" w:rsidP="00D1424F">
      <w:pPr>
        <w:rPr>
          <w:sz w:val="24"/>
          <w:szCs w:val="24"/>
        </w:rPr>
      </w:pPr>
    </w:p>
    <w:p w:rsidR="004B61AF" w:rsidRDefault="004B61AF" w:rsidP="00D1424F">
      <w:pPr>
        <w:rPr>
          <w:sz w:val="24"/>
          <w:szCs w:val="24"/>
        </w:rPr>
      </w:pPr>
    </w:p>
    <w:p w:rsidR="004B61AF" w:rsidRDefault="004B61AF" w:rsidP="00D1424F">
      <w:pPr>
        <w:rPr>
          <w:sz w:val="24"/>
          <w:szCs w:val="24"/>
        </w:rPr>
      </w:pPr>
      <w:r>
        <w:rPr>
          <w:sz w:val="24"/>
          <w:szCs w:val="24"/>
        </w:rPr>
        <w:t>Text č. 2</w:t>
      </w:r>
    </w:p>
    <w:p w:rsidR="004B61AF" w:rsidRDefault="004B61AF" w:rsidP="00D1424F">
      <w:pPr>
        <w:rPr>
          <w:sz w:val="24"/>
          <w:szCs w:val="24"/>
        </w:rPr>
      </w:pPr>
      <w:r>
        <w:rPr>
          <w:sz w:val="24"/>
          <w:szCs w:val="24"/>
        </w:rPr>
        <w:tab/>
        <w:t xml:space="preserve">Eržika odemkla petlici a pootevřela dveře. V úzké světlé mezeře se objevil četník v plné zbroji. Šuhaj svíral pušku. </w:t>
      </w:r>
      <w:smartTag w:uri="urn:schemas-microsoft-com:office:smarttags" w:element="PersonName">
        <w:r>
          <w:rPr>
            <w:sz w:val="24"/>
            <w:szCs w:val="24"/>
          </w:rPr>
          <w:t>Ch</w:t>
        </w:r>
      </w:smartTag>
      <w:r>
        <w:rPr>
          <w:sz w:val="24"/>
          <w:szCs w:val="24"/>
        </w:rPr>
        <w:t>těla proklouznouti ven, ale četník se opřel o vrátka a vtlačil ji dovnitř.</w:t>
      </w:r>
    </w:p>
    <w:p w:rsidR="004B61AF" w:rsidRDefault="004B61AF" w:rsidP="00D1424F">
      <w:pPr>
        <w:rPr>
          <w:sz w:val="24"/>
          <w:szCs w:val="24"/>
        </w:rPr>
      </w:pPr>
      <w:r>
        <w:rPr>
          <w:sz w:val="24"/>
          <w:szCs w:val="24"/>
        </w:rPr>
        <w:tab/>
        <w:t>„Jdu ze služby. Stýskalo se mi, tak se jdu podívat.“</w:t>
      </w:r>
    </w:p>
    <w:p w:rsidR="004B61AF" w:rsidRDefault="004B61AF" w:rsidP="00D1424F">
      <w:pPr>
        <w:rPr>
          <w:sz w:val="24"/>
          <w:szCs w:val="24"/>
        </w:rPr>
      </w:pPr>
      <w:r>
        <w:rPr>
          <w:sz w:val="24"/>
          <w:szCs w:val="24"/>
        </w:rPr>
        <w:tab/>
        <w:t xml:space="preserve">Co je to? Někde v hlubinách Nikolova nitra se zatočily divoké víry. Temné a přece průsvitné. Přehazovaly na povrchu vlny: tůně pod prahy </w:t>
      </w:r>
      <w:proofErr w:type="spellStart"/>
      <w:r>
        <w:rPr>
          <w:sz w:val="24"/>
          <w:szCs w:val="24"/>
        </w:rPr>
        <w:t>Terebly</w:t>
      </w:r>
      <w:proofErr w:type="spellEnd"/>
      <w:r>
        <w:rPr>
          <w:sz w:val="24"/>
          <w:szCs w:val="24"/>
        </w:rPr>
        <w:t>. Takhle nemluví četníci s </w:t>
      </w:r>
      <w:proofErr w:type="spellStart"/>
      <w:r>
        <w:rPr>
          <w:sz w:val="24"/>
          <w:szCs w:val="24"/>
        </w:rPr>
        <w:t>koločavskými</w:t>
      </w:r>
      <w:proofErr w:type="spellEnd"/>
      <w:r>
        <w:rPr>
          <w:sz w:val="24"/>
          <w:szCs w:val="24"/>
        </w:rPr>
        <w:t xml:space="preserve"> ženami!</w:t>
      </w:r>
    </w:p>
    <w:p w:rsidR="004B61AF" w:rsidRDefault="004B61AF" w:rsidP="00D1424F">
      <w:pPr>
        <w:rPr>
          <w:sz w:val="24"/>
          <w:szCs w:val="24"/>
        </w:rPr>
      </w:pPr>
      <w:r>
        <w:rPr>
          <w:sz w:val="24"/>
          <w:szCs w:val="24"/>
        </w:rPr>
        <w:tab/>
        <w:t>Závodčí šel za Eržikou, jak úzkostlivě od něho ubíhala, do světnice.</w:t>
      </w:r>
    </w:p>
    <w:p w:rsidR="004B61AF" w:rsidRDefault="004B61AF" w:rsidP="00D1424F">
      <w:pPr>
        <w:rPr>
          <w:sz w:val="24"/>
          <w:szCs w:val="24"/>
        </w:rPr>
      </w:pPr>
      <w:r>
        <w:rPr>
          <w:sz w:val="24"/>
          <w:szCs w:val="24"/>
        </w:rPr>
        <w:tab/>
        <w:t>Utekla před ním do kouta dveří, kterých po sobě nezavřel, přitiskla se tam jako do křídla postřelená koroptev, po které jde pes, a když se k ní přiblížil, chtěje ji obejmout, sepjala mu ruce až před očima. Spínala je, až se lámaly. A závodčí Svozil viděl poprvé v životě, že její oči mluví. Že křičí a sténají.</w:t>
      </w:r>
    </w:p>
    <w:p w:rsidR="004B61AF" w:rsidRDefault="004B61AF" w:rsidP="00D1424F">
      <w:pPr>
        <w:rPr>
          <w:sz w:val="24"/>
          <w:szCs w:val="24"/>
        </w:rPr>
      </w:pPr>
      <w:r>
        <w:rPr>
          <w:sz w:val="24"/>
          <w:szCs w:val="24"/>
        </w:rPr>
        <w:tab/>
        <w:t>„Co je s tebou?“</w:t>
      </w:r>
    </w:p>
    <w:p w:rsidR="004B61AF" w:rsidRDefault="004B61AF" w:rsidP="00D1424F">
      <w:pPr>
        <w:rPr>
          <w:sz w:val="24"/>
          <w:szCs w:val="24"/>
        </w:rPr>
      </w:pPr>
      <w:r>
        <w:rPr>
          <w:sz w:val="24"/>
          <w:szCs w:val="24"/>
        </w:rPr>
        <w:tab/>
      </w:r>
      <w:smartTag w:uri="urn:schemas-microsoft-com:office:smarttags" w:element="PersonName">
        <w:r>
          <w:rPr>
            <w:sz w:val="24"/>
            <w:szCs w:val="24"/>
          </w:rPr>
          <w:t>Za</w:t>
        </w:r>
      </w:smartTag>
      <w:r>
        <w:rPr>
          <w:sz w:val="24"/>
          <w:szCs w:val="24"/>
        </w:rPr>
        <w:t>ťala mu nehty do tváří a ústa na jeho uchu šeptala: „Mlč, pro Ježíše Krista!“</w:t>
      </w:r>
    </w:p>
    <w:p w:rsidR="004B61AF" w:rsidRDefault="004B61AF" w:rsidP="00D1424F">
      <w:pPr>
        <w:rPr>
          <w:sz w:val="24"/>
          <w:szCs w:val="24"/>
        </w:rPr>
      </w:pPr>
      <w:r>
        <w:rPr>
          <w:sz w:val="24"/>
          <w:szCs w:val="24"/>
        </w:rPr>
        <w:tab/>
        <w:t>„Co je s tebou?“</w:t>
      </w:r>
    </w:p>
    <w:p w:rsidR="004B61AF" w:rsidRDefault="004B61AF" w:rsidP="00D1424F">
      <w:pPr>
        <w:rPr>
          <w:sz w:val="24"/>
          <w:szCs w:val="24"/>
        </w:rPr>
      </w:pPr>
      <w:r>
        <w:rPr>
          <w:sz w:val="24"/>
          <w:szCs w:val="24"/>
        </w:rPr>
        <w:tab/>
        <w:t>Ale najednou pochopil.</w:t>
      </w:r>
    </w:p>
    <w:p w:rsidR="004B61AF" w:rsidRDefault="004B61AF" w:rsidP="00D1424F">
      <w:pPr>
        <w:rPr>
          <w:sz w:val="24"/>
          <w:szCs w:val="24"/>
        </w:rPr>
      </w:pPr>
      <w:r>
        <w:rPr>
          <w:sz w:val="24"/>
          <w:szCs w:val="24"/>
        </w:rPr>
        <w:tab/>
        <w:t>„Šuhaj je doma!“ vykřikl plným hlasem.</w:t>
      </w:r>
    </w:p>
    <w:p w:rsidR="004B61AF" w:rsidRDefault="004B61AF" w:rsidP="00D1424F">
      <w:pPr>
        <w:rPr>
          <w:sz w:val="24"/>
          <w:szCs w:val="24"/>
        </w:rPr>
      </w:pPr>
      <w:r>
        <w:rPr>
          <w:sz w:val="24"/>
          <w:szCs w:val="24"/>
        </w:rPr>
        <w:tab/>
        <w:t>„Ne,“ zašeptala a kolena se pod ní zlomila.</w:t>
      </w:r>
    </w:p>
    <w:p w:rsidR="004B61AF" w:rsidRDefault="004B61AF" w:rsidP="00D1424F">
      <w:pPr>
        <w:rPr>
          <w:sz w:val="24"/>
          <w:szCs w:val="24"/>
        </w:rPr>
      </w:pPr>
      <w:r>
        <w:rPr>
          <w:sz w:val="24"/>
          <w:szCs w:val="24"/>
        </w:rPr>
        <w:tab/>
        <w:t>„Je tu! …Kde je?“ zahřměl. Probudil se v něm četník.</w:t>
      </w:r>
    </w:p>
    <w:p w:rsidR="004B61AF" w:rsidRDefault="004B61AF" w:rsidP="00D1424F">
      <w:pPr>
        <w:rPr>
          <w:sz w:val="24"/>
          <w:szCs w:val="24"/>
        </w:rPr>
      </w:pPr>
      <w:r>
        <w:rPr>
          <w:sz w:val="24"/>
          <w:szCs w:val="24"/>
        </w:rPr>
        <w:tab/>
        <w:t>„Není doma,“ zaječela a chtěla zabíjet a chtěla být zabita a chtěla tím pronikavým křikem zapírat vinu a chtěla se přiznati. „Není!“</w:t>
      </w:r>
    </w:p>
    <w:p w:rsidR="004B61AF" w:rsidRDefault="004B61AF" w:rsidP="00D1424F">
      <w:pPr>
        <w:rPr>
          <w:sz w:val="24"/>
          <w:szCs w:val="24"/>
        </w:rPr>
      </w:pPr>
      <w:r>
        <w:rPr>
          <w:sz w:val="24"/>
          <w:szCs w:val="24"/>
        </w:rPr>
        <w:tab/>
        <w:t>Závodčí přehlédl jediným pohledem jizbu: zde není skryt. Zámek jeho karabiny kovově zahlučel. Závodčí proběhl síňkou a do dveří chýše – a zpět již neměl kdy.</w:t>
      </w:r>
    </w:p>
    <w:p w:rsidR="004B61AF" w:rsidRPr="00BF7B37" w:rsidRDefault="004B61AF" w:rsidP="00D1424F">
      <w:pPr>
        <w:rPr>
          <w:sz w:val="24"/>
          <w:szCs w:val="24"/>
        </w:rPr>
      </w:pPr>
      <w:r>
        <w:rPr>
          <w:sz w:val="24"/>
          <w:szCs w:val="24"/>
        </w:rPr>
        <w:tab/>
        <w:t>Na rohu stavení stál Šuhaj.</w:t>
      </w:r>
    </w:p>
    <w:p w:rsidR="004B61AF" w:rsidRPr="00BF7B37" w:rsidRDefault="004B61AF" w:rsidP="00D1424F">
      <w:pPr>
        <w:rPr>
          <w:sz w:val="24"/>
          <w:szCs w:val="24"/>
        </w:rPr>
      </w:pPr>
    </w:p>
    <w:p w:rsidR="004B61AF" w:rsidRPr="00BF7B37" w:rsidRDefault="004B61AF" w:rsidP="00D1424F">
      <w:pPr>
        <w:rPr>
          <w:sz w:val="24"/>
          <w:szCs w:val="24"/>
        </w:rPr>
      </w:pPr>
      <w:r w:rsidRPr="00BF7B37">
        <w:rPr>
          <w:sz w:val="24"/>
          <w:szCs w:val="24"/>
        </w:rPr>
        <w:t>Úkoly k textu č. 2</w:t>
      </w:r>
    </w:p>
    <w:p w:rsidR="004B61AF" w:rsidRPr="00BF7B37" w:rsidRDefault="004B61AF" w:rsidP="00D1424F">
      <w:pPr>
        <w:rPr>
          <w:sz w:val="24"/>
          <w:szCs w:val="24"/>
        </w:rPr>
      </w:pPr>
      <w:r w:rsidRPr="00BF7B37">
        <w:rPr>
          <w:sz w:val="24"/>
          <w:szCs w:val="24"/>
        </w:rPr>
        <w:t>1/ Jaký slohový postup je použitý v ukázce?</w:t>
      </w:r>
    </w:p>
    <w:p w:rsidR="004B61AF" w:rsidRPr="00BF7B37" w:rsidRDefault="004B61AF" w:rsidP="00D1424F">
      <w:pPr>
        <w:rPr>
          <w:sz w:val="24"/>
          <w:szCs w:val="24"/>
        </w:rPr>
      </w:pPr>
      <w:r w:rsidRPr="00BF7B37">
        <w:rPr>
          <w:sz w:val="24"/>
          <w:szCs w:val="24"/>
        </w:rPr>
        <w:lastRenderedPageBreak/>
        <w:t>2/ Čím autor dosahuje dějového spádu a dramatičnosti?</w:t>
      </w:r>
    </w:p>
    <w:p w:rsidR="004B61AF" w:rsidRDefault="004B61AF" w:rsidP="00D1424F">
      <w:pPr>
        <w:rPr>
          <w:sz w:val="24"/>
          <w:szCs w:val="24"/>
        </w:rPr>
      </w:pPr>
    </w:p>
    <w:p w:rsidR="004B61AF" w:rsidRDefault="004B61AF" w:rsidP="00D1424F">
      <w:pPr>
        <w:rPr>
          <w:sz w:val="24"/>
          <w:szCs w:val="24"/>
        </w:rPr>
      </w:pPr>
      <w:r>
        <w:rPr>
          <w:sz w:val="24"/>
          <w:szCs w:val="24"/>
        </w:rPr>
        <w:t>Text č. 3</w:t>
      </w:r>
    </w:p>
    <w:p w:rsidR="004B61AF" w:rsidRDefault="004B61AF" w:rsidP="00D1424F">
      <w:pPr>
        <w:rPr>
          <w:sz w:val="24"/>
          <w:szCs w:val="24"/>
        </w:rPr>
      </w:pPr>
      <w:r>
        <w:rPr>
          <w:sz w:val="24"/>
          <w:szCs w:val="24"/>
        </w:rPr>
        <w:t xml:space="preserve">Ale sláva Nikoly Šuhaje žije. V Koločavě, kde jsou jeho přátelé a kde mládež, která ho nikdy nepoznala, ještě dlouho nedorostla prvních panenských věnečků z kopretin a prvních probíjených opasků, můžete pod </w:t>
      </w:r>
      <w:proofErr w:type="spellStart"/>
      <w:r>
        <w:rPr>
          <w:sz w:val="24"/>
          <w:szCs w:val="24"/>
        </w:rPr>
        <w:t>Šuhajovou</w:t>
      </w:r>
      <w:proofErr w:type="spellEnd"/>
      <w:r>
        <w:rPr>
          <w:sz w:val="24"/>
          <w:szCs w:val="24"/>
        </w:rPr>
        <w:t xml:space="preserve"> zbojnickou slávou vycítiti posud lidskou tvář, podobnou Nikolově. Ale za hranicemi Koločavy vyrostla jeho postava do tajemnosti. Jeho činy a střelecké kouzlo se proměnily v slova písně, jeho zelená ratolístka a poklady, které kdyby se odkryly, oslnily by svět, v úžas zimních večerů, kdy venku sněží a v peci plápolají buková polena. Nikola Šuhaj se proměnil v pohádku. V pohádku o boji za svobodu. Neboť byl přítelem utlačených a nepřítelem pánů, a kdyby žil, nebylo by na světě tolik bídy.</w:t>
      </w:r>
    </w:p>
    <w:p w:rsidR="004B61AF" w:rsidRDefault="004B61AF" w:rsidP="00D1424F">
      <w:pPr>
        <w:rPr>
          <w:sz w:val="24"/>
          <w:szCs w:val="24"/>
        </w:rPr>
      </w:pPr>
    </w:p>
    <w:p w:rsidR="004B61AF" w:rsidRDefault="004B61AF" w:rsidP="00D1424F">
      <w:pPr>
        <w:rPr>
          <w:sz w:val="24"/>
          <w:szCs w:val="24"/>
        </w:rPr>
      </w:pPr>
      <w:r>
        <w:rPr>
          <w:sz w:val="24"/>
          <w:szCs w:val="24"/>
        </w:rPr>
        <w:t xml:space="preserve">Text č. 4. </w:t>
      </w:r>
    </w:p>
    <w:p w:rsidR="004B61AF" w:rsidRDefault="004B61AF" w:rsidP="00D1424F">
      <w:pPr>
        <w:ind w:firstLine="708"/>
        <w:rPr>
          <w:sz w:val="24"/>
          <w:szCs w:val="24"/>
        </w:rPr>
      </w:pPr>
      <w:r>
        <w:rPr>
          <w:sz w:val="24"/>
          <w:szCs w:val="24"/>
        </w:rPr>
        <w:t>To je konec vypravování o Nikolu Šuhajovi loupežníku.</w:t>
      </w:r>
    </w:p>
    <w:p w:rsidR="004B61AF" w:rsidRPr="00BF7B37" w:rsidRDefault="004B61AF" w:rsidP="00D1424F">
      <w:pPr>
        <w:rPr>
          <w:sz w:val="24"/>
          <w:szCs w:val="24"/>
        </w:rPr>
      </w:pPr>
      <w:r>
        <w:rPr>
          <w:sz w:val="24"/>
          <w:szCs w:val="24"/>
        </w:rPr>
        <w:tab/>
        <w:t xml:space="preserve">Leč bychom se snad chtěli vrátiti až k počátku tohoto příběhu: ke kolibě nad </w:t>
      </w:r>
      <w:proofErr w:type="spellStart"/>
      <w:r>
        <w:rPr>
          <w:sz w:val="24"/>
          <w:szCs w:val="24"/>
        </w:rPr>
        <w:t>Holatýnem</w:t>
      </w:r>
      <w:proofErr w:type="spellEnd"/>
      <w:r>
        <w:rPr>
          <w:sz w:val="24"/>
          <w:szCs w:val="24"/>
        </w:rPr>
        <w:t xml:space="preserve">. A vzpomenouti toho, že si </w:t>
      </w:r>
      <w:proofErr w:type="spellStart"/>
      <w:r>
        <w:rPr>
          <w:sz w:val="24"/>
          <w:szCs w:val="24"/>
        </w:rPr>
        <w:t>Šuhajovo</w:t>
      </w:r>
      <w:proofErr w:type="spellEnd"/>
      <w:r>
        <w:rPr>
          <w:sz w:val="24"/>
          <w:szCs w:val="24"/>
        </w:rPr>
        <w:t xml:space="preserve"> nitro bylo vždy vědomo jednoty s těmito horami zde, s jejich lesy a bystřinami, s jejich medvědy, stády a lidmi, s mraky a blýskavicemi, se vším, od zrna konopí, které zaséváme, až po smutnou píseň sopilky a po myšlenku, s níž uléháme na lože. A že se nemýlilo, říkajíc: </w:t>
      </w:r>
      <w:proofErr w:type="spellStart"/>
      <w:r>
        <w:rPr>
          <w:sz w:val="24"/>
          <w:szCs w:val="24"/>
        </w:rPr>
        <w:t>Nezemru</w:t>
      </w:r>
      <w:proofErr w:type="spellEnd"/>
      <w:r>
        <w:rPr>
          <w:sz w:val="24"/>
          <w:szCs w:val="24"/>
        </w:rPr>
        <w:t xml:space="preserve">. Nikola Šuhaj žije. Žije v těchto horách a s nimi. Bude žíti. Neříkejme věčně, neboť tomuto slovu rozumíme dnes ještě méně, než mu rozuměli naši náboženští pradědové, a spokojme se s prostým slovem: dlouho. A tak mělo Nikolovo mluvící nitro stejně pravdy jako </w:t>
      </w:r>
      <w:proofErr w:type="spellStart"/>
      <w:r>
        <w:rPr>
          <w:sz w:val="24"/>
          <w:szCs w:val="24"/>
        </w:rPr>
        <w:t>holatýnští</w:t>
      </w:r>
      <w:proofErr w:type="spellEnd"/>
      <w:r>
        <w:rPr>
          <w:sz w:val="24"/>
          <w:szCs w:val="24"/>
        </w:rPr>
        <w:t xml:space="preserve"> pastevci, kteří, majíce na mysli jen život osobní, musili proroctví o nezranitelnosti zúžiti v nezranitelnost kulí a ponechati tak mezeru, kudy by mohl proklouznout čert lidské smrtelnosti.</w:t>
      </w:r>
    </w:p>
    <w:p w:rsidR="004B61AF" w:rsidRPr="00BF7B37" w:rsidRDefault="004B61AF" w:rsidP="00D1424F">
      <w:pPr>
        <w:rPr>
          <w:sz w:val="24"/>
          <w:szCs w:val="24"/>
        </w:rPr>
      </w:pPr>
      <w:r w:rsidRPr="00BF7B37">
        <w:rPr>
          <w:sz w:val="24"/>
          <w:szCs w:val="24"/>
        </w:rPr>
        <w:t xml:space="preserve">Po přečtení </w:t>
      </w:r>
      <w:smartTag w:uri="urn:schemas-microsoft-com:office:smarttags" w:element="metricconverter">
        <w:smartTagPr>
          <w:attr w:name="ProductID" w:val="3. a"/>
        </w:smartTagPr>
        <w:r w:rsidRPr="00BF7B37">
          <w:rPr>
            <w:sz w:val="24"/>
            <w:szCs w:val="24"/>
          </w:rPr>
          <w:t>3. a</w:t>
        </w:r>
      </w:smartTag>
      <w:r w:rsidRPr="00BF7B37">
        <w:rPr>
          <w:sz w:val="24"/>
          <w:szCs w:val="24"/>
        </w:rPr>
        <w:t xml:space="preserve"> 4. ukázky</w:t>
      </w:r>
    </w:p>
    <w:p w:rsidR="004B61AF" w:rsidRPr="00BF7B37" w:rsidRDefault="004B61AF" w:rsidP="00D1424F">
      <w:pPr>
        <w:rPr>
          <w:sz w:val="24"/>
          <w:szCs w:val="24"/>
        </w:rPr>
      </w:pPr>
      <w:r w:rsidRPr="00BF7B37">
        <w:rPr>
          <w:sz w:val="24"/>
          <w:szCs w:val="24"/>
        </w:rPr>
        <w:t>1/ Jak se v tomto díle prolíná realita s mýtem?</w:t>
      </w:r>
    </w:p>
    <w:p w:rsidR="004B61AF" w:rsidRPr="00BF7B37" w:rsidRDefault="004B61AF" w:rsidP="00D1424F">
      <w:pPr>
        <w:rPr>
          <w:sz w:val="24"/>
          <w:szCs w:val="24"/>
        </w:rPr>
      </w:pPr>
      <w:r w:rsidRPr="00BF7B37">
        <w:rPr>
          <w:sz w:val="24"/>
          <w:szCs w:val="24"/>
        </w:rPr>
        <w:t>2/ Proč se román označuje jako BALADICKÝ?</w:t>
      </w:r>
    </w:p>
    <w:p w:rsidR="004B61AF" w:rsidRDefault="004B61AF" w:rsidP="00D1424F">
      <w:pPr>
        <w:rPr>
          <w:sz w:val="24"/>
          <w:szCs w:val="24"/>
        </w:rPr>
      </w:pPr>
      <w:r w:rsidRPr="00BF7B37">
        <w:rPr>
          <w:sz w:val="24"/>
          <w:szCs w:val="24"/>
        </w:rPr>
        <w:t>3/ Porovnejte Olbrachtovo zpracování se skutečným příběhem. (</w:t>
      </w:r>
      <w:proofErr w:type="spellStart"/>
      <w:r w:rsidRPr="00BF7B37">
        <w:rPr>
          <w:sz w:val="24"/>
          <w:szCs w:val="24"/>
        </w:rPr>
        <w:t>Wikipedia</w:t>
      </w:r>
      <w:proofErr w:type="spellEnd"/>
      <w:r w:rsidRPr="00BF7B37">
        <w:rPr>
          <w:sz w:val="24"/>
          <w:szCs w:val="24"/>
        </w:rPr>
        <w:t>)</w:t>
      </w:r>
    </w:p>
    <w:p w:rsidR="004B61AF" w:rsidRDefault="004B61AF" w:rsidP="00D1424F">
      <w:pPr>
        <w:rPr>
          <w:sz w:val="24"/>
          <w:szCs w:val="24"/>
        </w:rPr>
      </w:pPr>
    </w:p>
    <w:p w:rsidR="004B61AF" w:rsidRDefault="004B61AF" w:rsidP="00D1424F">
      <w:pPr>
        <w:rPr>
          <w:sz w:val="24"/>
          <w:szCs w:val="24"/>
        </w:rPr>
      </w:pPr>
    </w:p>
    <w:p w:rsidR="009F43B3" w:rsidRDefault="009F43B3" w:rsidP="00D1424F">
      <w:pPr>
        <w:rPr>
          <w:sz w:val="24"/>
          <w:szCs w:val="24"/>
        </w:rPr>
      </w:pPr>
    </w:p>
    <w:p w:rsidR="009F43B3" w:rsidRDefault="009F43B3" w:rsidP="00D1424F">
      <w:pPr>
        <w:rPr>
          <w:sz w:val="24"/>
          <w:szCs w:val="24"/>
        </w:rPr>
      </w:pPr>
    </w:p>
    <w:p w:rsidR="009F43B3" w:rsidRDefault="009F43B3" w:rsidP="00D1424F">
      <w:pPr>
        <w:rPr>
          <w:sz w:val="24"/>
          <w:szCs w:val="24"/>
        </w:rPr>
      </w:pPr>
    </w:p>
    <w:p w:rsidR="009F43B3" w:rsidRDefault="009F43B3" w:rsidP="00D1424F">
      <w:pPr>
        <w:rPr>
          <w:sz w:val="24"/>
          <w:szCs w:val="24"/>
        </w:rPr>
      </w:pPr>
      <w:r>
        <w:rPr>
          <w:sz w:val="24"/>
          <w:szCs w:val="24"/>
        </w:rPr>
        <w:t xml:space="preserve">Řešení úkolu č. 4 k 1. </w:t>
      </w:r>
      <w:proofErr w:type="gramStart"/>
      <w:r>
        <w:rPr>
          <w:sz w:val="24"/>
          <w:szCs w:val="24"/>
        </w:rPr>
        <w:t>textu :   1/</w:t>
      </w:r>
      <w:proofErr w:type="gramEnd"/>
      <w:r>
        <w:rPr>
          <w:sz w:val="24"/>
          <w:szCs w:val="24"/>
        </w:rPr>
        <w:t xml:space="preserve"> ano, 2/ ne, 3/ ne, 4/ platí ano i ne</w:t>
      </w:r>
    </w:p>
    <w:p w:rsidR="009F43B3" w:rsidRDefault="009F43B3" w:rsidP="00D1424F">
      <w:pPr>
        <w:rPr>
          <w:sz w:val="24"/>
          <w:szCs w:val="24"/>
        </w:rPr>
      </w:pPr>
      <w:r>
        <w:rPr>
          <w:sz w:val="24"/>
          <w:szCs w:val="24"/>
        </w:rPr>
        <w:t>Řešení úkolu č. 5 k 1. textu : b správně</w:t>
      </w:r>
      <w:r>
        <w:rPr>
          <w:sz w:val="24"/>
          <w:szCs w:val="24"/>
        </w:rPr>
        <w:tab/>
      </w:r>
      <w:r>
        <w:rPr>
          <w:sz w:val="24"/>
          <w:szCs w:val="24"/>
        </w:rPr>
        <w:tab/>
      </w:r>
      <w:r>
        <w:rPr>
          <w:sz w:val="24"/>
          <w:szCs w:val="24"/>
        </w:rPr>
        <w:tab/>
      </w:r>
      <w:r>
        <w:rPr>
          <w:sz w:val="24"/>
          <w:szCs w:val="24"/>
        </w:rPr>
        <w:tab/>
      </w:r>
    </w:p>
    <w:p w:rsidR="004B61AF" w:rsidRDefault="004B61AF" w:rsidP="00D1424F">
      <w:pPr>
        <w:rPr>
          <w:sz w:val="24"/>
          <w:szCs w:val="24"/>
        </w:rPr>
      </w:pPr>
    </w:p>
    <w:p w:rsidR="004B61AF" w:rsidRPr="00F71D48" w:rsidRDefault="004B61AF" w:rsidP="00386B7F">
      <w:pPr>
        <w:rPr>
          <w:b/>
          <w:sz w:val="24"/>
          <w:szCs w:val="24"/>
        </w:rPr>
      </w:pPr>
      <w:r w:rsidRPr="00F71D48">
        <w:rPr>
          <w:b/>
          <w:sz w:val="24"/>
          <w:szCs w:val="24"/>
        </w:rPr>
        <w:t>Materiál je určen k interaktivní výuce.</w:t>
      </w:r>
    </w:p>
    <w:p w:rsidR="004B61AF" w:rsidRDefault="004B61AF">
      <w:bookmarkStart w:id="0" w:name="_GoBack"/>
      <w:bookmarkEnd w:id="0"/>
      <w:r>
        <w:br w:type="page"/>
      </w:r>
    </w:p>
    <w:p w:rsidR="004B61AF" w:rsidRPr="00EE63DF" w:rsidRDefault="004B61AF" w:rsidP="00EE63DF">
      <w:pPr>
        <w:spacing w:before="120" w:after="120"/>
        <w:jc w:val="center"/>
        <w:rPr>
          <w:sz w:val="28"/>
          <w:szCs w:val="28"/>
        </w:rPr>
      </w:pPr>
      <w:r w:rsidRPr="00EE63DF">
        <w:rPr>
          <w:b/>
          <w:bCs/>
          <w:sz w:val="28"/>
          <w:szCs w:val="28"/>
        </w:rPr>
        <w:t>CITACE</w:t>
      </w:r>
    </w:p>
    <w:p w:rsidR="004B61AF" w:rsidRDefault="004B61AF" w:rsidP="00EE63DF">
      <w:pPr>
        <w:spacing w:before="120" w:after="120"/>
      </w:pPr>
      <w:r>
        <w:t xml:space="preserve">OLBRACHT, Ivan. </w:t>
      </w:r>
      <w:r>
        <w:rPr>
          <w:i/>
          <w:iCs/>
        </w:rPr>
        <w:t>Nikola Šuhaj loupežník</w:t>
      </w:r>
      <w:r>
        <w:t>. Praha: Československý spisovatel, 1953, ISBN 301 13-1,53-839/4/52/III/2.</w:t>
      </w:r>
    </w:p>
    <w:sectPr w:rsidR="004B61AF" w:rsidSect="008A2B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00FCE"/>
    <w:multiLevelType w:val="hybridMultilevel"/>
    <w:tmpl w:val="23EEC132"/>
    <w:lvl w:ilvl="0" w:tplc="50740850">
      <w:start w:val="1"/>
      <w:numFmt w:val="decimal"/>
      <w:pStyle w:val="slovannadpis1"/>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75AC1B4C"/>
    <w:multiLevelType w:val="hybridMultilevel"/>
    <w:tmpl w:val="B112A3CA"/>
    <w:lvl w:ilvl="0" w:tplc="7440569A">
      <w:start w:val="1"/>
      <w:numFmt w:val="decimal"/>
      <w:pStyle w:val="slovannadpis2"/>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5CC9"/>
    <w:rsid w:val="00041FAF"/>
    <w:rsid w:val="002E7D0D"/>
    <w:rsid w:val="00324362"/>
    <w:rsid w:val="00350880"/>
    <w:rsid w:val="00386B7F"/>
    <w:rsid w:val="003B32AD"/>
    <w:rsid w:val="00422810"/>
    <w:rsid w:val="004B61AF"/>
    <w:rsid w:val="005135B3"/>
    <w:rsid w:val="00580BFD"/>
    <w:rsid w:val="005F7DD6"/>
    <w:rsid w:val="0072015C"/>
    <w:rsid w:val="00732D31"/>
    <w:rsid w:val="00794A62"/>
    <w:rsid w:val="007A3045"/>
    <w:rsid w:val="007D4261"/>
    <w:rsid w:val="007F6C0B"/>
    <w:rsid w:val="00812302"/>
    <w:rsid w:val="008129FE"/>
    <w:rsid w:val="008A2BEE"/>
    <w:rsid w:val="00906201"/>
    <w:rsid w:val="009248FF"/>
    <w:rsid w:val="0094053D"/>
    <w:rsid w:val="009F43B3"/>
    <w:rsid w:val="00A14821"/>
    <w:rsid w:val="00AA6411"/>
    <w:rsid w:val="00B15CC9"/>
    <w:rsid w:val="00BD1548"/>
    <w:rsid w:val="00BE7B06"/>
    <w:rsid w:val="00BF67C0"/>
    <w:rsid w:val="00BF7B37"/>
    <w:rsid w:val="00C05E13"/>
    <w:rsid w:val="00C74655"/>
    <w:rsid w:val="00C85BB9"/>
    <w:rsid w:val="00D1424F"/>
    <w:rsid w:val="00D6439A"/>
    <w:rsid w:val="00D707FE"/>
    <w:rsid w:val="00E03466"/>
    <w:rsid w:val="00E3780F"/>
    <w:rsid w:val="00EC5E10"/>
    <w:rsid w:val="00ED310E"/>
    <w:rsid w:val="00EE63DF"/>
    <w:rsid w:val="00F71D48"/>
    <w:rsid w:val="00FA6A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6AE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uiPriority w:val="99"/>
    <w:rsid w:val="00BE7B06"/>
    <w:pPr>
      <w:spacing w:before="140" w:after="140" w:line="288" w:lineRule="auto"/>
      <w:ind w:firstLine="510"/>
      <w:jc w:val="both"/>
    </w:pPr>
    <w:rPr>
      <w:rFonts w:ascii="Garamond" w:hAnsi="Garamond"/>
      <w:sz w:val="24"/>
      <w:lang w:eastAsia="en-US"/>
    </w:rPr>
  </w:style>
  <w:style w:type="paragraph" w:customStyle="1" w:styleId="nadpis1">
    <w:name w:val="nadpis 1ú"/>
    <w:next w:val="bn12"/>
    <w:uiPriority w:val="99"/>
    <w:rsid w:val="00906201"/>
    <w:pPr>
      <w:keepNext/>
      <w:keepLines/>
      <w:spacing w:before="480" w:after="140" w:line="288" w:lineRule="auto"/>
      <w:jc w:val="center"/>
      <w:outlineLvl w:val="0"/>
    </w:pPr>
    <w:rPr>
      <w:rFonts w:ascii="Garamond" w:hAnsi="Garamond"/>
      <w:b/>
      <w:sz w:val="40"/>
      <w:lang w:eastAsia="en-US"/>
    </w:rPr>
  </w:style>
  <w:style w:type="paragraph" w:customStyle="1" w:styleId="nadpis2">
    <w:name w:val="nadpis 2ú"/>
    <w:basedOn w:val="nadpis1"/>
    <w:next w:val="bn12"/>
    <w:uiPriority w:val="99"/>
    <w:rsid w:val="00906201"/>
    <w:pPr>
      <w:spacing w:before="400"/>
      <w:outlineLvl w:val="1"/>
    </w:pPr>
    <w:rPr>
      <w:sz w:val="32"/>
    </w:rPr>
  </w:style>
  <w:style w:type="paragraph" w:customStyle="1" w:styleId="nadpis3">
    <w:name w:val="nadpis 3ú"/>
    <w:basedOn w:val="nadpis2"/>
    <w:next w:val="bn12"/>
    <w:uiPriority w:val="99"/>
    <w:rsid w:val="00906201"/>
    <w:pPr>
      <w:spacing w:before="360"/>
      <w:outlineLvl w:val="2"/>
    </w:pPr>
    <w:rPr>
      <w:sz w:val="28"/>
    </w:rPr>
  </w:style>
  <w:style w:type="paragraph" w:customStyle="1" w:styleId="slovannadpis1">
    <w:name w:val="číslovaný nadpis1"/>
    <w:basedOn w:val="nadpis1"/>
    <w:next w:val="bn12"/>
    <w:uiPriority w:val="99"/>
    <w:rsid w:val="008129FE"/>
    <w:pPr>
      <w:numPr>
        <w:numId w:val="1"/>
      </w:numPr>
    </w:pPr>
  </w:style>
  <w:style w:type="paragraph" w:customStyle="1" w:styleId="slovannadpis2">
    <w:name w:val="číslovaný nadpis2"/>
    <w:basedOn w:val="nadpis2"/>
    <w:next w:val="bn12"/>
    <w:uiPriority w:val="99"/>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katabulky">
    <w:name w:val="Table Grid"/>
    <w:basedOn w:val="Normlntabulka"/>
    <w:uiPriority w:val="99"/>
    <w:rsid w:val="00BD154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uiPriority w:val="99"/>
    <w:rsid w:val="00E3780F"/>
    <w:rPr>
      <w:sz w:val="72"/>
    </w:rPr>
  </w:style>
  <w:style w:type="paragraph" w:styleId="Textbubliny">
    <w:name w:val="Balloon Text"/>
    <w:basedOn w:val="Normln"/>
    <w:link w:val="TextbublinyChar"/>
    <w:uiPriority w:val="99"/>
    <w:semiHidden/>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EE63DF"/>
    <w:rPr>
      <w:rFonts w:ascii="Tahoma" w:hAnsi="Tahoma" w:cs="Tahoma"/>
      <w:sz w:val="16"/>
      <w:szCs w:val="16"/>
    </w:rPr>
  </w:style>
  <w:style w:type="paragraph" w:styleId="Normlnweb">
    <w:name w:val="Normal (Web)"/>
    <w:basedOn w:val="Normln"/>
    <w:uiPriority w:val="99"/>
    <w:semiHidden/>
    <w:rsid w:val="00BF67C0"/>
    <w:pPr>
      <w:spacing w:before="100" w:beforeAutospacing="1" w:after="100" w:afterAutospacing="1" w:line="240" w:lineRule="auto"/>
    </w:pPr>
    <w:rPr>
      <w:rFonts w:ascii="Times New Roman" w:eastAsia="Times New Roman" w:hAnsi="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169956">
      <w:marLeft w:val="0"/>
      <w:marRight w:val="0"/>
      <w:marTop w:val="0"/>
      <w:marBottom w:val="0"/>
      <w:divBdr>
        <w:top w:val="none" w:sz="0" w:space="0" w:color="auto"/>
        <w:left w:val="none" w:sz="0" w:space="0" w:color="auto"/>
        <w:bottom w:val="none" w:sz="0" w:space="0" w:color="auto"/>
        <w:right w:val="none" w:sz="0" w:space="0" w:color="auto"/>
      </w:divBdr>
    </w:div>
    <w:div w:id="933169957">
      <w:marLeft w:val="0"/>
      <w:marRight w:val="0"/>
      <w:marTop w:val="0"/>
      <w:marBottom w:val="0"/>
      <w:divBdr>
        <w:top w:val="none" w:sz="0" w:space="0" w:color="auto"/>
        <w:left w:val="none" w:sz="0" w:space="0" w:color="auto"/>
        <w:bottom w:val="none" w:sz="0" w:space="0" w:color="auto"/>
        <w:right w:val="none" w:sz="0" w:space="0" w:color="auto"/>
      </w:divBdr>
    </w:div>
    <w:div w:id="933169958">
      <w:marLeft w:val="0"/>
      <w:marRight w:val="0"/>
      <w:marTop w:val="0"/>
      <w:marBottom w:val="0"/>
      <w:divBdr>
        <w:top w:val="none" w:sz="0" w:space="0" w:color="auto"/>
        <w:left w:val="none" w:sz="0" w:space="0" w:color="auto"/>
        <w:bottom w:val="none" w:sz="0" w:space="0" w:color="auto"/>
        <w:right w:val="none" w:sz="0" w:space="0" w:color="auto"/>
      </w:divBdr>
    </w:div>
    <w:div w:id="933169959">
      <w:marLeft w:val="0"/>
      <w:marRight w:val="0"/>
      <w:marTop w:val="0"/>
      <w:marBottom w:val="0"/>
      <w:divBdr>
        <w:top w:val="none" w:sz="0" w:space="0" w:color="auto"/>
        <w:left w:val="none" w:sz="0" w:space="0" w:color="auto"/>
        <w:bottom w:val="none" w:sz="0" w:space="0" w:color="auto"/>
        <w:right w:val="none" w:sz="0" w:space="0" w:color="auto"/>
      </w:divBdr>
    </w:div>
    <w:div w:id="933169960">
      <w:marLeft w:val="0"/>
      <w:marRight w:val="0"/>
      <w:marTop w:val="0"/>
      <w:marBottom w:val="0"/>
      <w:divBdr>
        <w:top w:val="none" w:sz="0" w:space="0" w:color="auto"/>
        <w:left w:val="none" w:sz="0" w:space="0" w:color="auto"/>
        <w:bottom w:val="none" w:sz="0" w:space="0" w:color="auto"/>
        <w:right w:val="none" w:sz="0" w:space="0" w:color="auto"/>
      </w:divBdr>
    </w:div>
    <w:div w:id="9331699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K:\DUM\&#352;ABLONA%20DU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ŠABLONA DUM</Template>
  <TotalTime>12</TotalTime>
  <Pages>8</Pages>
  <Words>1134</Words>
  <Characters>6694</Characters>
  <Application>Microsoft Office Word</Application>
  <DocSecurity>0</DocSecurity>
  <Lines>55</Lines>
  <Paragraphs>15</Paragraphs>
  <ScaleCrop>false</ScaleCrop>
  <Company/>
  <LinksUpToDate>false</LinksUpToDate>
  <CharactersWithSpaces>7813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Venhauerová</dc:creator>
  <cp:keywords/>
  <dc:description/>
  <cp:lastModifiedBy>Zdeněk Knobloch</cp:lastModifiedBy>
  <cp:revision>8</cp:revision>
  <dcterms:created xsi:type="dcterms:W3CDTF">2013-04-04T07:44:00Z</dcterms:created>
  <dcterms:modified xsi:type="dcterms:W3CDTF">2013-08-29T07:29:00Z</dcterms:modified>
</cp:coreProperties>
</file>