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2EC" w:rsidRDefault="00E242EC" w:rsidP="00E242EC">
      <w:pPr>
        <w:ind w:left="-426" w:right="-143"/>
        <w:jc w:val="center"/>
      </w:pPr>
      <w:r>
        <w:rPr>
          <w:noProof/>
          <w:lang w:eastAsia="cs-CZ" w:bidi="ar-SA"/>
        </w:rPr>
        <w:drawing>
          <wp:anchor distT="0" distB="0" distL="114300" distR="114300" simplePos="0" relativeHeight="251659264" behindDoc="1" locked="0" layoutInCell="1" allowOverlap="1" wp14:anchorId="403FA118" wp14:editId="6413FCE5">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s-CZ" w:bidi="ar-SA"/>
        </w:rPr>
        <w:drawing>
          <wp:inline distT="0" distB="0" distL="0" distR="0" wp14:anchorId="6DD9BB99" wp14:editId="54FED7B0">
            <wp:extent cx="5191125" cy="762000"/>
            <wp:effectExtent l="0" t="0" r="9525" b="0"/>
            <wp:docPr id="2"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Pr="00EC4D7E">
        <w:t xml:space="preserve">  </w:t>
      </w:r>
    </w:p>
    <w:p w:rsidR="00E242EC" w:rsidRPr="007F141D" w:rsidRDefault="00E242EC" w:rsidP="00E242EC">
      <w:pPr>
        <w:jc w:val="center"/>
        <w:rPr>
          <w:sz w:val="16"/>
        </w:rPr>
      </w:pPr>
    </w:p>
    <w:p w:rsidR="00E242EC" w:rsidRDefault="00E242EC" w:rsidP="00E242EC">
      <w:pPr>
        <w:jc w:val="center"/>
      </w:pPr>
      <w:r>
        <w:rPr>
          <w:noProof/>
          <w:lang w:eastAsia="cs-CZ" w:bidi="ar-SA"/>
        </w:rPr>
        <w:drawing>
          <wp:inline distT="0" distB="0" distL="0" distR="0" wp14:anchorId="4FA5658F" wp14:editId="17360B00">
            <wp:extent cx="2686050" cy="152400"/>
            <wp:effectExtent l="0" t="0" r="0" b="0"/>
            <wp:docPr id="4"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E242EC" w:rsidRDefault="00E242EC" w:rsidP="00E242EC"/>
    <w:p w:rsidR="00E242EC" w:rsidRDefault="00E242EC" w:rsidP="00E242EC"/>
    <w:tbl>
      <w:tblPr>
        <w:tblStyle w:val="Mkatabulky"/>
        <w:tblW w:w="0" w:type="auto"/>
        <w:jc w:val="center"/>
        <w:tblLook w:val="04A0" w:firstRow="1" w:lastRow="0" w:firstColumn="1" w:lastColumn="0" w:noHBand="0" w:noVBand="1"/>
      </w:tblPr>
      <w:tblGrid>
        <w:gridCol w:w="2857"/>
        <w:gridCol w:w="5690"/>
      </w:tblGrid>
      <w:tr w:rsidR="00E242EC" w:rsidRPr="00D84D70" w:rsidTr="009B39AA">
        <w:trPr>
          <w:jc w:val="center"/>
        </w:trPr>
        <w:tc>
          <w:tcPr>
            <w:tcW w:w="2857" w:type="dxa"/>
          </w:tcPr>
          <w:p w:rsidR="00E242EC" w:rsidRPr="00D84D70" w:rsidRDefault="00E242EC" w:rsidP="009B39AA">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690" w:type="dxa"/>
          </w:tcPr>
          <w:p w:rsidR="00E242EC" w:rsidRPr="00D84D70" w:rsidRDefault="00E242EC" w:rsidP="009B39AA">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E242EC" w:rsidRPr="00D84D70" w:rsidTr="009B39AA">
        <w:trPr>
          <w:jc w:val="center"/>
        </w:trPr>
        <w:tc>
          <w:tcPr>
            <w:tcW w:w="2857" w:type="dxa"/>
          </w:tcPr>
          <w:p w:rsidR="00E242EC" w:rsidRPr="00D84D70" w:rsidRDefault="00E242EC" w:rsidP="009B39AA">
            <w:pPr>
              <w:rPr>
                <w:rFonts w:asciiTheme="minorHAnsi" w:hAnsiTheme="minorHAnsi"/>
                <w:sz w:val="28"/>
                <w:szCs w:val="28"/>
              </w:rPr>
            </w:pPr>
            <w:r w:rsidRPr="00D84D70">
              <w:rPr>
                <w:rFonts w:asciiTheme="minorHAnsi" w:hAnsiTheme="minorHAnsi"/>
                <w:b/>
                <w:sz w:val="28"/>
                <w:szCs w:val="28"/>
              </w:rPr>
              <w:t xml:space="preserve">Adresa:  </w:t>
            </w:r>
          </w:p>
        </w:tc>
        <w:tc>
          <w:tcPr>
            <w:tcW w:w="5690" w:type="dxa"/>
          </w:tcPr>
          <w:p w:rsidR="00E242EC" w:rsidRPr="00D84D70" w:rsidRDefault="00E242EC" w:rsidP="009B39AA">
            <w:pPr>
              <w:rPr>
                <w:rFonts w:asciiTheme="minorHAnsi" w:hAnsiTheme="minorHAnsi"/>
                <w:sz w:val="28"/>
                <w:szCs w:val="28"/>
              </w:rPr>
            </w:pPr>
            <w:r>
              <w:rPr>
                <w:rFonts w:asciiTheme="minorHAnsi" w:hAnsiTheme="minorHAnsi"/>
                <w:sz w:val="28"/>
                <w:szCs w:val="28"/>
              </w:rPr>
              <w:t>Mírová 218/6, Dubí III</w:t>
            </w:r>
            <w:r w:rsidRPr="00D84D70">
              <w:rPr>
                <w:rFonts w:asciiTheme="minorHAnsi" w:hAnsiTheme="minorHAnsi"/>
                <w:sz w:val="28"/>
                <w:szCs w:val="28"/>
              </w:rPr>
              <w:t xml:space="preserve"> </w:t>
            </w:r>
            <w:proofErr w:type="spellStart"/>
            <w:r w:rsidRPr="00D84D70">
              <w:rPr>
                <w:rFonts w:asciiTheme="minorHAnsi" w:hAnsiTheme="minorHAnsi"/>
                <w:sz w:val="28"/>
                <w:szCs w:val="28"/>
              </w:rPr>
              <w:t>Pozorka</w:t>
            </w:r>
            <w:proofErr w:type="spellEnd"/>
          </w:p>
        </w:tc>
      </w:tr>
      <w:tr w:rsidR="00E242EC" w:rsidRPr="00D84D70" w:rsidTr="009B39AA">
        <w:trPr>
          <w:jc w:val="center"/>
        </w:trPr>
        <w:tc>
          <w:tcPr>
            <w:tcW w:w="2857" w:type="dxa"/>
          </w:tcPr>
          <w:p w:rsidR="00E242EC" w:rsidRPr="00D84D70" w:rsidRDefault="00E242EC" w:rsidP="009B39AA">
            <w:pPr>
              <w:rPr>
                <w:rFonts w:asciiTheme="minorHAnsi" w:hAnsiTheme="minorHAnsi"/>
                <w:sz w:val="28"/>
                <w:szCs w:val="28"/>
              </w:rPr>
            </w:pPr>
            <w:r w:rsidRPr="00D84D70">
              <w:rPr>
                <w:rFonts w:asciiTheme="minorHAnsi" w:hAnsiTheme="minorHAnsi"/>
                <w:b/>
                <w:sz w:val="28"/>
                <w:szCs w:val="28"/>
              </w:rPr>
              <w:t>Název projektu</w:t>
            </w:r>
          </w:p>
        </w:tc>
        <w:tc>
          <w:tcPr>
            <w:tcW w:w="5690" w:type="dxa"/>
          </w:tcPr>
          <w:p w:rsidR="00E242EC" w:rsidRPr="00D84D70" w:rsidRDefault="00E242EC" w:rsidP="009B39AA">
            <w:pPr>
              <w:rPr>
                <w:rFonts w:asciiTheme="minorHAnsi" w:hAnsiTheme="minorHAnsi"/>
                <w:sz w:val="28"/>
                <w:szCs w:val="28"/>
              </w:rPr>
            </w:pPr>
            <w:r w:rsidRPr="00D84D70">
              <w:rPr>
                <w:rFonts w:asciiTheme="minorHAnsi" w:hAnsiTheme="minorHAnsi"/>
                <w:sz w:val="28"/>
                <w:szCs w:val="28"/>
              </w:rPr>
              <w:t>KLÍČE K POZNÁVÁNÍ</w:t>
            </w:r>
          </w:p>
        </w:tc>
      </w:tr>
      <w:tr w:rsidR="00E242EC" w:rsidRPr="00D84D70" w:rsidTr="009B39AA">
        <w:trPr>
          <w:jc w:val="center"/>
        </w:trPr>
        <w:tc>
          <w:tcPr>
            <w:tcW w:w="2857" w:type="dxa"/>
          </w:tcPr>
          <w:p w:rsidR="00E242EC" w:rsidRPr="00D84D70" w:rsidRDefault="00E242EC" w:rsidP="009B39AA">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690" w:type="dxa"/>
          </w:tcPr>
          <w:p w:rsidR="00E242EC" w:rsidRPr="00D84D70" w:rsidRDefault="00E242EC" w:rsidP="009B39AA">
            <w:pPr>
              <w:rPr>
                <w:rFonts w:asciiTheme="minorHAnsi" w:hAnsiTheme="minorHAnsi"/>
                <w:sz w:val="28"/>
                <w:szCs w:val="28"/>
              </w:rPr>
            </w:pPr>
            <w:r w:rsidRPr="00D84D70">
              <w:rPr>
                <w:rStyle w:val="datalabel"/>
                <w:rFonts w:asciiTheme="minorHAnsi" w:hAnsiTheme="minorHAnsi"/>
                <w:sz w:val="28"/>
                <w:szCs w:val="28"/>
              </w:rPr>
              <w:t>CZ.1.07/1.5.00/34.0928</w:t>
            </w:r>
          </w:p>
        </w:tc>
      </w:tr>
      <w:tr w:rsidR="00E242EC" w:rsidRPr="00D84D70" w:rsidTr="009B39AA">
        <w:trPr>
          <w:jc w:val="center"/>
        </w:trPr>
        <w:tc>
          <w:tcPr>
            <w:tcW w:w="2857" w:type="dxa"/>
          </w:tcPr>
          <w:p w:rsidR="00E242EC" w:rsidRPr="00444BE0" w:rsidRDefault="00E242EC" w:rsidP="009B39AA">
            <w:pPr>
              <w:rPr>
                <w:rFonts w:asciiTheme="minorHAnsi" w:hAnsiTheme="minorHAnsi"/>
                <w:color w:val="FF0000"/>
                <w:sz w:val="28"/>
                <w:szCs w:val="28"/>
              </w:rPr>
            </w:pPr>
            <w:r w:rsidRPr="00444BE0">
              <w:rPr>
                <w:rFonts w:asciiTheme="minorHAnsi" w:hAnsiTheme="minorHAnsi"/>
                <w:b/>
                <w:color w:val="FF0000"/>
                <w:sz w:val="28"/>
                <w:szCs w:val="28"/>
              </w:rPr>
              <w:t>Šablona:</w:t>
            </w:r>
            <w:r w:rsidRPr="00444BE0">
              <w:rPr>
                <w:rFonts w:asciiTheme="minorHAnsi" w:hAnsiTheme="minorHAnsi"/>
                <w:color w:val="FF0000"/>
                <w:sz w:val="28"/>
                <w:szCs w:val="28"/>
              </w:rPr>
              <w:t xml:space="preserve">  </w:t>
            </w:r>
          </w:p>
        </w:tc>
        <w:tc>
          <w:tcPr>
            <w:tcW w:w="5690" w:type="dxa"/>
          </w:tcPr>
          <w:p w:rsidR="00E242EC" w:rsidRPr="00444BE0" w:rsidRDefault="00E242EC" w:rsidP="009B39AA">
            <w:pPr>
              <w:rPr>
                <w:rFonts w:asciiTheme="minorHAnsi" w:hAnsiTheme="minorHAnsi"/>
                <w:color w:val="FF0000"/>
                <w:sz w:val="28"/>
                <w:szCs w:val="28"/>
              </w:rPr>
            </w:pPr>
            <w:r w:rsidRPr="00444BE0">
              <w:rPr>
                <w:rFonts w:asciiTheme="minorHAnsi" w:hAnsiTheme="minorHAnsi"/>
                <w:color w:val="FF0000"/>
                <w:sz w:val="28"/>
                <w:szCs w:val="28"/>
              </w:rPr>
              <w:t xml:space="preserve">II/2 Inovace a zkvalitnění výuky </w:t>
            </w:r>
            <w:r>
              <w:rPr>
                <w:rFonts w:asciiTheme="minorHAnsi" w:hAnsiTheme="minorHAnsi"/>
                <w:color w:val="FF0000"/>
                <w:sz w:val="28"/>
                <w:szCs w:val="28"/>
              </w:rPr>
              <w:t>směřující k rozvoji čtenářské a informační gramotnosti</w:t>
            </w:r>
          </w:p>
        </w:tc>
      </w:tr>
      <w:tr w:rsidR="00E242EC" w:rsidRPr="00D84D70" w:rsidTr="009B39AA">
        <w:trPr>
          <w:jc w:val="center"/>
        </w:trPr>
        <w:tc>
          <w:tcPr>
            <w:tcW w:w="2857" w:type="dxa"/>
          </w:tcPr>
          <w:p w:rsidR="00E242EC" w:rsidRPr="00444BE0" w:rsidRDefault="00E242EC" w:rsidP="009B39AA">
            <w:pPr>
              <w:rPr>
                <w:rFonts w:asciiTheme="minorHAnsi" w:hAnsiTheme="minorHAnsi"/>
                <w:color w:val="FF0000"/>
                <w:sz w:val="28"/>
                <w:szCs w:val="28"/>
              </w:rPr>
            </w:pPr>
            <w:r w:rsidRPr="00444BE0">
              <w:rPr>
                <w:rFonts w:asciiTheme="minorHAnsi" w:hAnsiTheme="minorHAnsi"/>
                <w:b/>
                <w:color w:val="FF0000"/>
                <w:sz w:val="28"/>
                <w:szCs w:val="28"/>
              </w:rPr>
              <w:t>Název a číslo materiálu:</w:t>
            </w:r>
            <w:r w:rsidRPr="00444BE0">
              <w:rPr>
                <w:rFonts w:asciiTheme="minorHAnsi" w:hAnsiTheme="minorHAnsi"/>
                <w:color w:val="FF0000"/>
                <w:sz w:val="28"/>
                <w:szCs w:val="28"/>
              </w:rPr>
              <w:t xml:space="preserve"> </w:t>
            </w:r>
          </w:p>
        </w:tc>
        <w:tc>
          <w:tcPr>
            <w:tcW w:w="5690" w:type="dxa"/>
          </w:tcPr>
          <w:p w:rsidR="00E242EC" w:rsidRDefault="00E242EC" w:rsidP="009B39AA">
            <w:pPr>
              <w:rPr>
                <w:rFonts w:asciiTheme="minorHAnsi" w:hAnsiTheme="minorHAnsi"/>
                <w:color w:val="FF0000"/>
                <w:sz w:val="28"/>
                <w:szCs w:val="28"/>
              </w:rPr>
            </w:pPr>
            <w:r>
              <w:rPr>
                <w:rFonts w:asciiTheme="minorHAnsi" w:hAnsiTheme="minorHAnsi"/>
                <w:color w:val="FF0000"/>
                <w:sz w:val="28"/>
                <w:szCs w:val="28"/>
              </w:rPr>
              <w:t>VY</w:t>
            </w:r>
            <w:r w:rsidRPr="00843D58">
              <w:rPr>
                <w:rFonts w:asciiTheme="minorHAnsi" w:hAnsiTheme="minorHAnsi"/>
                <w:color w:val="FF0000"/>
                <w:sz w:val="28"/>
                <w:szCs w:val="28"/>
              </w:rPr>
              <w:t>_12_INOVACE_ČJL_</w:t>
            </w:r>
            <w:r>
              <w:rPr>
                <w:rFonts w:asciiTheme="minorHAnsi" w:hAnsiTheme="minorHAnsi"/>
                <w:color w:val="FF0000"/>
                <w:sz w:val="28"/>
                <w:szCs w:val="28"/>
              </w:rPr>
              <w:t>2.A</w:t>
            </w:r>
            <w:r w:rsidRPr="00843D58">
              <w:rPr>
                <w:rFonts w:asciiTheme="minorHAnsi" w:hAnsiTheme="minorHAnsi"/>
                <w:color w:val="FF0000"/>
                <w:sz w:val="28"/>
                <w:szCs w:val="28"/>
              </w:rPr>
              <w:t>_</w:t>
            </w:r>
            <w:r w:rsidR="00BB6A81">
              <w:rPr>
                <w:rFonts w:asciiTheme="minorHAnsi" w:hAnsiTheme="minorHAnsi"/>
                <w:color w:val="FF0000"/>
                <w:sz w:val="28"/>
                <w:szCs w:val="28"/>
              </w:rPr>
              <w:t>1-</w:t>
            </w:r>
            <w:r w:rsidR="00F4586F">
              <w:rPr>
                <w:rFonts w:asciiTheme="minorHAnsi" w:hAnsiTheme="minorHAnsi"/>
                <w:color w:val="FF0000"/>
                <w:sz w:val="28"/>
                <w:szCs w:val="28"/>
              </w:rPr>
              <w:t>29</w:t>
            </w:r>
            <w:bookmarkStart w:id="0" w:name="_GoBack"/>
            <w:bookmarkEnd w:id="0"/>
          </w:p>
          <w:p w:rsidR="00E242EC" w:rsidRDefault="00E242EC" w:rsidP="009B39AA">
            <w:pPr>
              <w:rPr>
                <w:rFonts w:ascii="Arial" w:hAnsi="Arial" w:cs="Arial"/>
                <w:color w:val="FF0000"/>
              </w:rPr>
            </w:pPr>
            <w:r>
              <w:rPr>
                <w:rFonts w:ascii="Arial" w:hAnsi="Arial" w:cs="Arial"/>
                <w:color w:val="FF0000"/>
              </w:rPr>
              <w:t>TÉMA SADY: SOCIÁLNÍ PROBLEMATIKA V UMĚLECKÉ LITERATUŘE</w:t>
            </w:r>
          </w:p>
          <w:p w:rsidR="00E242EC" w:rsidRPr="00444BE0" w:rsidRDefault="00E242EC" w:rsidP="00E242EC">
            <w:pPr>
              <w:rPr>
                <w:rFonts w:asciiTheme="minorHAnsi" w:hAnsiTheme="minorHAnsi"/>
                <w:color w:val="FF0000"/>
                <w:sz w:val="28"/>
                <w:szCs w:val="28"/>
              </w:rPr>
            </w:pPr>
            <w:r>
              <w:rPr>
                <w:color w:val="FF0000"/>
                <w:sz w:val="28"/>
                <w:szCs w:val="28"/>
              </w:rPr>
              <w:t xml:space="preserve">Název: </w:t>
            </w:r>
            <w:r>
              <w:rPr>
                <w:rFonts w:asciiTheme="minorHAnsi" w:hAnsiTheme="minorHAnsi"/>
                <w:color w:val="FF0000"/>
                <w:sz w:val="28"/>
                <w:szCs w:val="28"/>
              </w:rPr>
              <w:t>Karel Jaromír Erben - Kytice</w:t>
            </w:r>
          </w:p>
        </w:tc>
      </w:tr>
      <w:tr w:rsidR="00E242EC" w:rsidRPr="00D84D70" w:rsidTr="009B39AA">
        <w:trPr>
          <w:jc w:val="center"/>
        </w:trPr>
        <w:tc>
          <w:tcPr>
            <w:tcW w:w="2857" w:type="dxa"/>
          </w:tcPr>
          <w:p w:rsidR="00E242EC" w:rsidRPr="00444BE0" w:rsidRDefault="00E242EC" w:rsidP="009B39AA">
            <w:pPr>
              <w:rPr>
                <w:rFonts w:asciiTheme="minorHAnsi" w:hAnsiTheme="minorHAnsi"/>
                <w:color w:val="FF0000"/>
                <w:sz w:val="28"/>
                <w:szCs w:val="28"/>
              </w:rPr>
            </w:pPr>
            <w:r w:rsidRPr="00444BE0">
              <w:rPr>
                <w:rFonts w:asciiTheme="minorHAnsi" w:hAnsiTheme="minorHAnsi"/>
                <w:b/>
                <w:color w:val="FF0000"/>
                <w:sz w:val="28"/>
                <w:szCs w:val="28"/>
              </w:rPr>
              <w:t>Vytvořeno:</w:t>
            </w:r>
            <w:r w:rsidRPr="00444BE0">
              <w:rPr>
                <w:rFonts w:asciiTheme="minorHAnsi" w:hAnsiTheme="minorHAnsi"/>
                <w:color w:val="FF0000"/>
                <w:sz w:val="28"/>
                <w:szCs w:val="28"/>
              </w:rPr>
              <w:t xml:space="preserve"> </w:t>
            </w:r>
          </w:p>
        </w:tc>
        <w:tc>
          <w:tcPr>
            <w:tcW w:w="5690" w:type="dxa"/>
          </w:tcPr>
          <w:p w:rsidR="00E242EC" w:rsidRPr="00444BE0" w:rsidRDefault="00F4586F" w:rsidP="009B39AA">
            <w:pPr>
              <w:rPr>
                <w:rFonts w:asciiTheme="minorHAnsi" w:hAnsiTheme="minorHAnsi"/>
                <w:color w:val="FF0000"/>
                <w:sz w:val="28"/>
                <w:szCs w:val="28"/>
              </w:rPr>
            </w:pPr>
            <w:proofErr w:type="gramStart"/>
            <w:r>
              <w:rPr>
                <w:rFonts w:asciiTheme="minorHAnsi" w:hAnsiTheme="minorHAnsi"/>
                <w:color w:val="FF0000"/>
                <w:sz w:val="28"/>
                <w:szCs w:val="28"/>
              </w:rPr>
              <w:t>19.2.2013</w:t>
            </w:r>
            <w:proofErr w:type="gramEnd"/>
          </w:p>
        </w:tc>
      </w:tr>
      <w:tr w:rsidR="00E242EC" w:rsidRPr="00D84D70" w:rsidTr="009B39AA">
        <w:trPr>
          <w:jc w:val="center"/>
        </w:trPr>
        <w:tc>
          <w:tcPr>
            <w:tcW w:w="2857" w:type="dxa"/>
          </w:tcPr>
          <w:p w:rsidR="00E242EC" w:rsidRPr="00444BE0" w:rsidRDefault="00E242EC" w:rsidP="009B39AA">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690" w:type="dxa"/>
          </w:tcPr>
          <w:p w:rsidR="00E242EC" w:rsidRPr="00444BE0" w:rsidRDefault="00E242EC" w:rsidP="009B39AA">
            <w:pPr>
              <w:rPr>
                <w:rFonts w:asciiTheme="minorHAnsi" w:hAnsiTheme="minorHAnsi"/>
                <w:color w:val="FF0000"/>
                <w:sz w:val="28"/>
                <w:szCs w:val="28"/>
              </w:rPr>
            </w:pPr>
            <w:r w:rsidRPr="00444BE0">
              <w:rPr>
                <w:rFonts w:asciiTheme="minorHAnsi" w:hAnsiTheme="minorHAnsi"/>
                <w:color w:val="FF0000"/>
                <w:sz w:val="28"/>
                <w:szCs w:val="28"/>
              </w:rPr>
              <w:t xml:space="preserve">Mgr. </w:t>
            </w:r>
            <w:r>
              <w:rPr>
                <w:rFonts w:asciiTheme="minorHAnsi" w:hAnsiTheme="minorHAnsi"/>
                <w:color w:val="FF0000"/>
                <w:sz w:val="28"/>
                <w:szCs w:val="28"/>
              </w:rPr>
              <w:t>Martina Šafránková</w:t>
            </w:r>
          </w:p>
        </w:tc>
      </w:tr>
      <w:tr w:rsidR="00E242EC" w:rsidRPr="00D84D70" w:rsidTr="009B39AA">
        <w:trPr>
          <w:jc w:val="center"/>
        </w:trPr>
        <w:tc>
          <w:tcPr>
            <w:tcW w:w="2857" w:type="dxa"/>
          </w:tcPr>
          <w:p w:rsidR="00E242EC" w:rsidRPr="00444BE0" w:rsidRDefault="00E242EC" w:rsidP="009B39AA">
            <w:pPr>
              <w:rPr>
                <w:rFonts w:asciiTheme="minorHAnsi" w:hAnsiTheme="minorHAnsi"/>
                <w:b/>
                <w:color w:val="FF0000"/>
                <w:sz w:val="28"/>
                <w:szCs w:val="28"/>
              </w:rPr>
            </w:pPr>
            <w:r w:rsidRPr="00444BE0">
              <w:rPr>
                <w:rFonts w:asciiTheme="minorHAnsi" w:hAnsiTheme="minorHAnsi"/>
                <w:b/>
                <w:color w:val="FF0000"/>
                <w:sz w:val="28"/>
                <w:szCs w:val="28"/>
              </w:rPr>
              <w:t>Vyučovací předmět:</w:t>
            </w:r>
          </w:p>
        </w:tc>
        <w:tc>
          <w:tcPr>
            <w:tcW w:w="5690" w:type="dxa"/>
          </w:tcPr>
          <w:p w:rsidR="00E242EC" w:rsidRPr="00444BE0" w:rsidRDefault="00E242EC" w:rsidP="009B39AA">
            <w:pPr>
              <w:rPr>
                <w:rFonts w:asciiTheme="minorHAnsi" w:hAnsiTheme="minorHAnsi"/>
                <w:color w:val="FF0000"/>
                <w:sz w:val="28"/>
                <w:szCs w:val="28"/>
              </w:rPr>
            </w:pPr>
            <w:r>
              <w:rPr>
                <w:rFonts w:asciiTheme="minorHAnsi" w:hAnsiTheme="minorHAnsi"/>
                <w:color w:val="FF0000"/>
                <w:sz w:val="28"/>
                <w:szCs w:val="28"/>
              </w:rPr>
              <w:t>Český jazyk a literatura</w:t>
            </w:r>
          </w:p>
        </w:tc>
      </w:tr>
      <w:tr w:rsidR="00E242EC" w:rsidRPr="00D84D70" w:rsidTr="009B39AA">
        <w:trPr>
          <w:jc w:val="center"/>
        </w:trPr>
        <w:tc>
          <w:tcPr>
            <w:tcW w:w="2857" w:type="dxa"/>
          </w:tcPr>
          <w:p w:rsidR="00E242EC" w:rsidRPr="00444BE0" w:rsidRDefault="00E242EC" w:rsidP="009B39AA">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690" w:type="dxa"/>
          </w:tcPr>
          <w:p w:rsidR="00E242EC" w:rsidRPr="00D84D70" w:rsidRDefault="00E242EC" w:rsidP="009B39AA">
            <w:pPr>
              <w:rPr>
                <w:rFonts w:asciiTheme="minorHAnsi" w:hAnsiTheme="minorHAnsi"/>
                <w:sz w:val="28"/>
                <w:szCs w:val="28"/>
              </w:rPr>
            </w:pPr>
            <w:r>
              <w:rPr>
                <w:rFonts w:asciiTheme="minorHAnsi" w:hAnsiTheme="minorHAnsi"/>
                <w:color w:val="FF0000"/>
                <w:sz w:val="28"/>
                <w:szCs w:val="28"/>
              </w:rPr>
              <w:t>II</w:t>
            </w:r>
            <w:r w:rsidRPr="00444BE0">
              <w:rPr>
                <w:rFonts w:asciiTheme="minorHAnsi" w:hAnsiTheme="minorHAnsi"/>
                <w:color w:val="FF0000"/>
                <w:sz w:val="28"/>
                <w:szCs w:val="28"/>
              </w:rPr>
              <w:t>.</w:t>
            </w:r>
          </w:p>
        </w:tc>
      </w:tr>
      <w:tr w:rsidR="00E242EC" w:rsidRPr="00D84D70" w:rsidTr="009B39AA">
        <w:trPr>
          <w:jc w:val="center"/>
        </w:trPr>
        <w:tc>
          <w:tcPr>
            <w:tcW w:w="2857" w:type="dxa"/>
          </w:tcPr>
          <w:p w:rsidR="00E242EC" w:rsidRPr="00444BE0" w:rsidRDefault="00E242EC" w:rsidP="009B39AA">
            <w:pPr>
              <w:rPr>
                <w:rFonts w:asciiTheme="minorHAnsi" w:hAnsiTheme="minorHAnsi"/>
                <w:b/>
                <w:color w:val="FF0000"/>
                <w:sz w:val="28"/>
                <w:szCs w:val="28"/>
              </w:rPr>
            </w:pPr>
            <w:r w:rsidRPr="00444BE0">
              <w:rPr>
                <w:rFonts w:asciiTheme="minorHAnsi" w:hAnsiTheme="minorHAnsi"/>
                <w:b/>
                <w:color w:val="FF0000"/>
                <w:sz w:val="28"/>
                <w:szCs w:val="28"/>
              </w:rPr>
              <w:t>Anotace:</w:t>
            </w:r>
          </w:p>
        </w:tc>
        <w:tc>
          <w:tcPr>
            <w:tcW w:w="5690" w:type="dxa"/>
          </w:tcPr>
          <w:p w:rsidR="00E242EC" w:rsidRPr="00D84D70" w:rsidRDefault="00E242EC" w:rsidP="009B39AA">
            <w:pPr>
              <w:rPr>
                <w:rFonts w:asciiTheme="minorHAnsi" w:hAnsiTheme="minorHAnsi"/>
                <w:sz w:val="28"/>
                <w:szCs w:val="28"/>
              </w:rPr>
            </w:pPr>
            <w:r>
              <w:rPr>
                <w:rFonts w:asciiTheme="minorHAnsi" w:hAnsiTheme="minorHAnsi"/>
                <w:color w:val="FF0000"/>
                <w:sz w:val="28"/>
                <w:szCs w:val="28"/>
              </w:rPr>
              <w:t>Studenti z</w:t>
            </w:r>
            <w:r w:rsidRPr="00E242EC">
              <w:rPr>
                <w:rFonts w:asciiTheme="minorHAnsi" w:hAnsiTheme="minorHAnsi"/>
                <w:color w:val="FF0000"/>
                <w:sz w:val="28"/>
                <w:szCs w:val="28"/>
              </w:rPr>
              <w:t>hlédnou film na námět Erbenovy sbírky Kytice. Budou znát obsah všech balad, které jsou ve filmu ztvárněny, také základní informace týkající se filmu (režie, scénář, herci,…), dále budou mít za úkol vypracovat během filmu odpovědi na otázky, které jim budou předem sděleny.</w:t>
            </w:r>
          </w:p>
        </w:tc>
      </w:tr>
      <w:tr w:rsidR="00E242EC" w:rsidRPr="00D84D70" w:rsidTr="009B39AA">
        <w:trPr>
          <w:jc w:val="center"/>
        </w:trPr>
        <w:tc>
          <w:tcPr>
            <w:tcW w:w="2857" w:type="dxa"/>
          </w:tcPr>
          <w:p w:rsidR="00E242EC" w:rsidRPr="00444BE0" w:rsidRDefault="00E242EC" w:rsidP="009B39AA">
            <w:pPr>
              <w:rPr>
                <w:rFonts w:asciiTheme="minorHAnsi" w:hAnsiTheme="minorHAnsi"/>
                <w:b/>
                <w:color w:val="FF0000"/>
                <w:sz w:val="28"/>
                <w:szCs w:val="28"/>
              </w:rPr>
            </w:pPr>
            <w:r w:rsidRPr="00444BE0">
              <w:rPr>
                <w:rFonts w:asciiTheme="minorHAnsi" w:hAnsiTheme="minorHAnsi"/>
                <w:b/>
                <w:color w:val="FF0000"/>
                <w:sz w:val="28"/>
                <w:szCs w:val="28"/>
              </w:rPr>
              <w:t>Klíčová slova:</w:t>
            </w:r>
          </w:p>
        </w:tc>
        <w:tc>
          <w:tcPr>
            <w:tcW w:w="5690" w:type="dxa"/>
          </w:tcPr>
          <w:p w:rsidR="00E242EC" w:rsidRPr="00D84D70" w:rsidRDefault="00E242EC" w:rsidP="009B39AA">
            <w:pPr>
              <w:rPr>
                <w:rFonts w:asciiTheme="minorHAnsi" w:hAnsiTheme="minorHAnsi"/>
                <w:sz w:val="28"/>
                <w:szCs w:val="28"/>
              </w:rPr>
            </w:pPr>
            <w:r>
              <w:rPr>
                <w:rFonts w:asciiTheme="minorHAnsi" w:hAnsiTheme="minorHAnsi"/>
                <w:color w:val="FF0000"/>
                <w:sz w:val="28"/>
                <w:szCs w:val="28"/>
              </w:rPr>
              <w:t>Karel Jaromír Erben, Kytice</w:t>
            </w:r>
          </w:p>
        </w:tc>
      </w:tr>
      <w:tr w:rsidR="00E242EC" w:rsidRPr="00D84D70" w:rsidTr="009B39AA">
        <w:trPr>
          <w:jc w:val="center"/>
        </w:trPr>
        <w:tc>
          <w:tcPr>
            <w:tcW w:w="2857" w:type="dxa"/>
          </w:tcPr>
          <w:p w:rsidR="00E242EC" w:rsidRPr="00444BE0" w:rsidRDefault="00E242EC" w:rsidP="009B39AA">
            <w:pPr>
              <w:rPr>
                <w:rFonts w:asciiTheme="minorHAnsi" w:hAnsiTheme="minorHAnsi"/>
                <w:b/>
                <w:color w:val="FF0000"/>
                <w:sz w:val="28"/>
                <w:szCs w:val="28"/>
              </w:rPr>
            </w:pPr>
            <w:r w:rsidRPr="00444BE0">
              <w:rPr>
                <w:rFonts w:asciiTheme="minorHAnsi" w:hAnsiTheme="minorHAnsi"/>
                <w:b/>
                <w:color w:val="FF0000"/>
                <w:sz w:val="28"/>
                <w:szCs w:val="28"/>
              </w:rPr>
              <w:t>Výsledky vzdělávání dle RVP:</w:t>
            </w:r>
          </w:p>
          <w:p w:rsidR="00E242EC" w:rsidRPr="00444BE0" w:rsidRDefault="00E242EC" w:rsidP="009B39AA">
            <w:pPr>
              <w:rPr>
                <w:rFonts w:asciiTheme="minorHAnsi" w:hAnsiTheme="minorHAnsi"/>
                <w:b/>
                <w:color w:val="FF0000"/>
                <w:sz w:val="28"/>
                <w:szCs w:val="28"/>
              </w:rPr>
            </w:pPr>
          </w:p>
        </w:tc>
        <w:tc>
          <w:tcPr>
            <w:tcW w:w="5690" w:type="dxa"/>
          </w:tcPr>
          <w:p w:rsidR="00E242EC" w:rsidRDefault="00E242EC" w:rsidP="009B39AA">
            <w:pPr>
              <w:rPr>
                <w:rFonts w:asciiTheme="minorHAnsi" w:hAnsiTheme="minorHAnsi"/>
                <w:color w:val="FF0000"/>
                <w:sz w:val="28"/>
                <w:szCs w:val="28"/>
              </w:rPr>
            </w:pPr>
            <w:r w:rsidRPr="0026216E">
              <w:rPr>
                <w:rFonts w:asciiTheme="minorHAnsi" w:hAnsiTheme="minorHAnsi"/>
                <w:color w:val="FF0000"/>
                <w:sz w:val="28"/>
                <w:szCs w:val="28"/>
              </w:rPr>
              <w:t>Rozumí obsahu</w:t>
            </w:r>
            <w:r>
              <w:rPr>
                <w:rFonts w:asciiTheme="minorHAnsi" w:hAnsiTheme="minorHAnsi"/>
                <w:color w:val="FF0000"/>
                <w:sz w:val="28"/>
                <w:szCs w:val="28"/>
              </w:rPr>
              <w:t xml:space="preserve"> mluveného</w:t>
            </w:r>
            <w:r w:rsidRPr="0026216E">
              <w:rPr>
                <w:rFonts w:asciiTheme="minorHAnsi" w:hAnsiTheme="minorHAnsi"/>
                <w:color w:val="FF0000"/>
                <w:sz w:val="28"/>
                <w:szCs w:val="28"/>
              </w:rPr>
              <w:t xml:space="preserve"> textu i jeho částí;</w:t>
            </w:r>
          </w:p>
          <w:p w:rsidR="00E242EC" w:rsidRDefault="00E242EC" w:rsidP="009B39AA">
            <w:pPr>
              <w:rPr>
                <w:rFonts w:asciiTheme="minorHAnsi" w:hAnsiTheme="minorHAnsi"/>
                <w:color w:val="FF0000"/>
                <w:sz w:val="28"/>
                <w:szCs w:val="28"/>
              </w:rPr>
            </w:pPr>
            <w:r w:rsidRPr="0026216E">
              <w:rPr>
                <w:rFonts w:asciiTheme="minorHAnsi" w:hAnsiTheme="minorHAnsi"/>
                <w:color w:val="FF0000"/>
                <w:sz w:val="28"/>
                <w:szCs w:val="28"/>
              </w:rPr>
              <w:t>orientuje se v</w:t>
            </w:r>
            <w:r>
              <w:rPr>
                <w:rFonts w:asciiTheme="minorHAnsi" w:hAnsiTheme="minorHAnsi"/>
                <w:color w:val="FF0000"/>
                <w:sz w:val="28"/>
                <w:szCs w:val="28"/>
              </w:rPr>
              <w:t> </w:t>
            </w:r>
            <w:r w:rsidRPr="0026216E">
              <w:rPr>
                <w:rFonts w:asciiTheme="minorHAnsi" w:hAnsiTheme="minorHAnsi"/>
                <w:color w:val="FF0000"/>
                <w:sz w:val="28"/>
                <w:szCs w:val="28"/>
              </w:rPr>
              <w:t>textu</w:t>
            </w:r>
            <w:r>
              <w:rPr>
                <w:rFonts w:asciiTheme="minorHAnsi" w:hAnsiTheme="minorHAnsi"/>
                <w:color w:val="FF0000"/>
                <w:sz w:val="28"/>
                <w:szCs w:val="28"/>
              </w:rPr>
              <w:t>;</w:t>
            </w:r>
          </w:p>
          <w:p w:rsidR="00E242EC" w:rsidRPr="00436738" w:rsidRDefault="00E242EC" w:rsidP="009B39AA">
            <w:pPr>
              <w:rPr>
                <w:rFonts w:asciiTheme="minorHAnsi" w:hAnsiTheme="minorHAnsi"/>
                <w:color w:val="FF0000"/>
                <w:sz w:val="28"/>
                <w:szCs w:val="28"/>
              </w:rPr>
            </w:pPr>
            <w:r w:rsidRPr="00436738">
              <w:rPr>
                <w:rFonts w:asciiTheme="minorHAnsi" w:hAnsiTheme="minorHAnsi"/>
                <w:color w:val="FF0000"/>
                <w:sz w:val="28"/>
                <w:szCs w:val="28"/>
              </w:rPr>
              <w:t xml:space="preserve">vhodně se prezentuje, argumentuje </w:t>
            </w:r>
          </w:p>
          <w:p w:rsidR="00E242EC" w:rsidRPr="0026216E" w:rsidRDefault="00E242EC" w:rsidP="009B39AA">
            <w:pPr>
              <w:rPr>
                <w:rFonts w:asciiTheme="minorHAnsi" w:hAnsiTheme="minorHAnsi"/>
                <w:color w:val="FF0000"/>
                <w:sz w:val="28"/>
                <w:szCs w:val="28"/>
              </w:rPr>
            </w:pPr>
            <w:r w:rsidRPr="00436738">
              <w:rPr>
                <w:rFonts w:asciiTheme="minorHAnsi" w:hAnsiTheme="minorHAnsi"/>
                <w:color w:val="FF0000"/>
                <w:sz w:val="28"/>
                <w:szCs w:val="28"/>
              </w:rPr>
              <w:t>a obhajuje svá stanoviska</w:t>
            </w:r>
            <w:r>
              <w:rPr>
                <w:rFonts w:asciiTheme="minorHAnsi" w:hAnsiTheme="minorHAnsi"/>
                <w:color w:val="FF0000"/>
                <w:sz w:val="28"/>
                <w:szCs w:val="28"/>
              </w:rPr>
              <w:t>.</w:t>
            </w:r>
          </w:p>
        </w:tc>
      </w:tr>
      <w:tr w:rsidR="00E242EC" w:rsidRPr="00D84D70" w:rsidTr="009B39AA">
        <w:trPr>
          <w:jc w:val="center"/>
        </w:trPr>
        <w:tc>
          <w:tcPr>
            <w:tcW w:w="2857" w:type="dxa"/>
          </w:tcPr>
          <w:p w:rsidR="00E242EC" w:rsidRPr="00444BE0" w:rsidRDefault="00E242EC" w:rsidP="009B39AA">
            <w:pPr>
              <w:rPr>
                <w:rFonts w:asciiTheme="minorHAnsi" w:hAnsiTheme="minorHAnsi"/>
                <w:b/>
                <w:color w:val="FF0000"/>
                <w:sz w:val="28"/>
                <w:szCs w:val="28"/>
              </w:rPr>
            </w:pPr>
            <w:r w:rsidRPr="00444BE0">
              <w:rPr>
                <w:rFonts w:asciiTheme="minorHAnsi" w:hAnsiTheme="minorHAnsi"/>
                <w:b/>
                <w:color w:val="FF0000"/>
                <w:sz w:val="28"/>
                <w:szCs w:val="28"/>
              </w:rPr>
              <w:t>Typ interakce:</w:t>
            </w:r>
          </w:p>
        </w:tc>
        <w:tc>
          <w:tcPr>
            <w:tcW w:w="5690" w:type="dxa"/>
          </w:tcPr>
          <w:p w:rsidR="00E242EC" w:rsidRPr="0026216E" w:rsidRDefault="00E242EC" w:rsidP="009B39AA">
            <w:pPr>
              <w:rPr>
                <w:rFonts w:asciiTheme="minorHAnsi" w:hAnsiTheme="minorHAnsi"/>
                <w:color w:val="FF0000"/>
                <w:sz w:val="28"/>
                <w:szCs w:val="28"/>
              </w:rPr>
            </w:pPr>
            <w:r w:rsidRPr="0026216E">
              <w:rPr>
                <w:rFonts w:asciiTheme="minorHAnsi" w:hAnsiTheme="minorHAnsi"/>
                <w:color w:val="FF0000"/>
                <w:sz w:val="28"/>
                <w:szCs w:val="28"/>
              </w:rPr>
              <w:t>Aktivita</w:t>
            </w:r>
          </w:p>
        </w:tc>
      </w:tr>
      <w:tr w:rsidR="00E242EC" w:rsidRPr="00D84D70" w:rsidTr="009B39AA">
        <w:trPr>
          <w:jc w:val="center"/>
        </w:trPr>
        <w:tc>
          <w:tcPr>
            <w:tcW w:w="2857" w:type="dxa"/>
          </w:tcPr>
          <w:p w:rsidR="00E242EC" w:rsidRPr="00444BE0" w:rsidRDefault="00E242EC" w:rsidP="009B39AA">
            <w:pPr>
              <w:rPr>
                <w:rFonts w:asciiTheme="minorHAnsi" w:hAnsiTheme="minorHAnsi"/>
                <w:b/>
                <w:color w:val="FF0000"/>
                <w:sz w:val="28"/>
                <w:szCs w:val="28"/>
              </w:rPr>
            </w:pPr>
            <w:r w:rsidRPr="00444BE0">
              <w:rPr>
                <w:rFonts w:asciiTheme="minorHAnsi" w:hAnsiTheme="minorHAnsi"/>
                <w:b/>
                <w:color w:val="FF0000"/>
                <w:sz w:val="28"/>
                <w:szCs w:val="28"/>
              </w:rPr>
              <w:t>Druh výukového zdroje:</w:t>
            </w:r>
          </w:p>
        </w:tc>
        <w:tc>
          <w:tcPr>
            <w:tcW w:w="5690" w:type="dxa"/>
          </w:tcPr>
          <w:p w:rsidR="00E242EC" w:rsidRPr="0026216E" w:rsidRDefault="00E242EC" w:rsidP="009B39AA">
            <w:pPr>
              <w:rPr>
                <w:rFonts w:asciiTheme="minorHAnsi" w:hAnsiTheme="minorHAnsi"/>
                <w:color w:val="FF0000"/>
                <w:sz w:val="28"/>
                <w:szCs w:val="28"/>
              </w:rPr>
            </w:pPr>
            <w:r>
              <w:rPr>
                <w:rFonts w:asciiTheme="minorHAnsi" w:hAnsiTheme="minorHAnsi"/>
                <w:color w:val="FF0000"/>
                <w:sz w:val="28"/>
                <w:szCs w:val="28"/>
              </w:rPr>
              <w:t>Video</w:t>
            </w:r>
          </w:p>
        </w:tc>
      </w:tr>
    </w:tbl>
    <w:p w:rsidR="00E242EC" w:rsidRDefault="00E242EC" w:rsidP="00E242EC">
      <w:pPr>
        <w:rPr>
          <w:b/>
          <w:sz w:val="28"/>
          <w:szCs w:val="28"/>
        </w:rPr>
      </w:pPr>
    </w:p>
    <w:p w:rsidR="00E242EC" w:rsidRDefault="00E242EC" w:rsidP="00E242EC">
      <w:pPr>
        <w:rPr>
          <w:b/>
          <w:sz w:val="28"/>
          <w:szCs w:val="28"/>
        </w:rPr>
      </w:pPr>
    </w:p>
    <w:p w:rsidR="00E242EC" w:rsidRDefault="00E242EC" w:rsidP="00E242EC">
      <w:pPr>
        <w:rPr>
          <w:b/>
          <w:sz w:val="28"/>
          <w:szCs w:val="28"/>
        </w:rPr>
      </w:pPr>
    </w:p>
    <w:p w:rsidR="00E242EC" w:rsidRPr="00E242EC" w:rsidRDefault="00E242EC" w:rsidP="00E242EC">
      <w:pPr>
        <w:spacing w:line="360" w:lineRule="auto"/>
        <w:rPr>
          <w:sz w:val="44"/>
          <w:szCs w:val="44"/>
        </w:rPr>
      </w:pPr>
      <w:r w:rsidRPr="00E242EC">
        <w:rPr>
          <w:b/>
          <w:sz w:val="44"/>
          <w:szCs w:val="44"/>
        </w:rPr>
        <w:lastRenderedPageBreak/>
        <w:t>Film Kytice</w:t>
      </w:r>
    </w:p>
    <w:p w:rsidR="00E242EC" w:rsidRDefault="00E242EC" w:rsidP="00E242EC">
      <w:pPr>
        <w:spacing w:line="360" w:lineRule="auto"/>
      </w:pPr>
      <w:r>
        <w:t xml:space="preserve">režie: </w:t>
      </w:r>
      <w:r w:rsidRPr="00AA0123">
        <w:rPr>
          <w:b/>
        </w:rPr>
        <w:t>František A. Brabec</w:t>
      </w:r>
    </w:p>
    <w:p w:rsidR="00E242EC" w:rsidRDefault="00E242EC" w:rsidP="00E242EC">
      <w:pPr>
        <w:spacing w:line="360" w:lineRule="auto"/>
        <w:rPr>
          <w:b/>
        </w:rPr>
      </w:pPr>
      <w:r>
        <w:t xml:space="preserve">scénář: </w:t>
      </w:r>
      <w:r>
        <w:rPr>
          <w:b/>
        </w:rPr>
        <w:t xml:space="preserve">František </w:t>
      </w:r>
      <w:r w:rsidRPr="00AA0123">
        <w:rPr>
          <w:b/>
        </w:rPr>
        <w:t xml:space="preserve">A. Brabec, Miloš Macourek, Deana </w:t>
      </w:r>
      <w:proofErr w:type="spellStart"/>
      <w:r w:rsidRPr="00AA0123">
        <w:rPr>
          <w:b/>
        </w:rPr>
        <w:t>Jakubisková-Horváthová</w:t>
      </w:r>
      <w:proofErr w:type="spellEnd"/>
    </w:p>
    <w:p w:rsidR="00E242EC" w:rsidRPr="00A52D1D" w:rsidRDefault="00E242EC" w:rsidP="00E242EC">
      <w:pPr>
        <w:spacing w:line="360" w:lineRule="auto"/>
        <w:rPr>
          <w:b/>
        </w:rPr>
      </w:pPr>
      <w:r>
        <w:t xml:space="preserve">hudba: </w:t>
      </w:r>
      <w:r>
        <w:rPr>
          <w:b/>
        </w:rPr>
        <w:t>Jan Jirásek, Anton Popovič</w:t>
      </w:r>
    </w:p>
    <w:p w:rsidR="00E242EC" w:rsidRPr="00C93574" w:rsidRDefault="00E242EC" w:rsidP="00E242EC">
      <w:pPr>
        <w:spacing w:line="360" w:lineRule="auto"/>
        <w:rPr>
          <w:b/>
        </w:rPr>
      </w:pPr>
      <w:r>
        <w:t xml:space="preserve">premiéra: </w:t>
      </w:r>
      <w:r w:rsidRPr="00C93574">
        <w:rPr>
          <w:b/>
        </w:rPr>
        <w:t>6.</w:t>
      </w:r>
      <w:r>
        <w:rPr>
          <w:b/>
        </w:rPr>
        <w:t xml:space="preserve"> </w:t>
      </w:r>
      <w:r w:rsidRPr="00C93574">
        <w:rPr>
          <w:b/>
        </w:rPr>
        <w:t>12. 1999</w:t>
      </w:r>
    </w:p>
    <w:p w:rsidR="00E242EC" w:rsidRDefault="00E242EC" w:rsidP="00E242EC">
      <w:pPr>
        <w:spacing w:line="360" w:lineRule="auto"/>
      </w:pPr>
      <w:r>
        <w:t xml:space="preserve">herci: </w:t>
      </w:r>
    </w:p>
    <w:p w:rsidR="00E242EC" w:rsidRDefault="00E242EC" w:rsidP="00E242EC">
      <w:pPr>
        <w:spacing w:line="360" w:lineRule="auto"/>
        <w:rPr>
          <w:b/>
        </w:rPr>
      </w:pPr>
      <w:r w:rsidRPr="000B05D7">
        <w:rPr>
          <w:b/>
        </w:rPr>
        <w:t xml:space="preserve">Kytice, </w:t>
      </w:r>
    </w:p>
    <w:p w:rsidR="00E242EC" w:rsidRDefault="00E242EC" w:rsidP="00E242EC">
      <w:pPr>
        <w:spacing w:line="360" w:lineRule="auto"/>
      </w:pPr>
      <w:r w:rsidRPr="000B05D7">
        <w:rPr>
          <w:b/>
        </w:rPr>
        <w:t>Vodník</w:t>
      </w:r>
      <w:r>
        <w:t xml:space="preserve"> - Dan Bárta, Linda Rybová, Jana Švandová, </w:t>
      </w:r>
    </w:p>
    <w:p w:rsidR="00E242EC" w:rsidRDefault="00E242EC" w:rsidP="00E242EC">
      <w:pPr>
        <w:spacing w:line="360" w:lineRule="auto"/>
      </w:pPr>
      <w:r w:rsidRPr="000B05D7">
        <w:rPr>
          <w:b/>
        </w:rPr>
        <w:t>Svatební košile</w:t>
      </w:r>
      <w:r>
        <w:t xml:space="preserve"> – Karel </w:t>
      </w:r>
      <w:proofErr w:type="spellStart"/>
      <w:r>
        <w:t>Roden</w:t>
      </w:r>
      <w:proofErr w:type="spellEnd"/>
      <w:r>
        <w:t xml:space="preserve">, Klára Sedláčková, Jiří Schmitzer, </w:t>
      </w:r>
    </w:p>
    <w:p w:rsidR="00E242EC" w:rsidRDefault="00E242EC" w:rsidP="00E242EC">
      <w:pPr>
        <w:spacing w:line="360" w:lineRule="auto"/>
      </w:pPr>
      <w:r w:rsidRPr="000B05D7">
        <w:rPr>
          <w:b/>
        </w:rPr>
        <w:t>Polednice</w:t>
      </w:r>
      <w:r>
        <w:t xml:space="preserve"> – Zuzana Bydžovská, Bolek Polívka, </w:t>
      </w:r>
    </w:p>
    <w:p w:rsidR="00E242EC" w:rsidRDefault="00E242EC" w:rsidP="00E242EC">
      <w:pPr>
        <w:spacing w:line="360" w:lineRule="auto"/>
      </w:pPr>
      <w:r w:rsidRPr="000B05D7">
        <w:rPr>
          <w:b/>
        </w:rPr>
        <w:t>Zlatý kolovrat</w:t>
      </w:r>
      <w:r>
        <w:t xml:space="preserve"> – Anna Geislerová, Nina Divíšková, Karel Dobrý, </w:t>
      </w:r>
    </w:p>
    <w:p w:rsidR="00E242EC" w:rsidRDefault="00E242EC" w:rsidP="00E242EC">
      <w:pPr>
        <w:spacing w:line="360" w:lineRule="auto"/>
      </w:pPr>
      <w:r w:rsidRPr="000B05D7">
        <w:rPr>
          <w:b/>
        </w:rPr>
        <w:t>Dceřina kletba</w:t>
      </w:r>
      <w:r>
        <w:t xml:space="preserve"> – Alena </w:t>
      </w:r>
      <w:proofErr w:type="spellStart"/>
      <w:r>
        <w:t>Mihulová</w:t>
      </w:r>
      <w:proofErr w:type="spellEnd"/>
      <w:r>
        <w:t xml:space="preserve">, Věra Galatíková,  </w:t>
      </w:r>
    </w:p>
    <w:p w:rsidR="00E242EC" w:rsidRDefault="00E242EC" w:rsidP="00E242EC">
      <w:pPr>
        <w:spacing w:line="360" w:lineRule="auto"/>
      </w:pPr>
      <w:r w:rsidRPr="00A43BB7">
        <w:rPr>
          <w:b/>
        </w:rPr>
        <w:t>Štědrý večer</w:t>
      </w:r>
      <w:r>
        <w:t xml:space="preserve"> – Stella Zázvorková, Sandra Nováková, Kateřina Janečková </w:t>
      </w:r>
    </w:p>
    <w:p w:rsidR="00E242EC" w:rsidRDefault="00E242EC" w:rsidP="00E242EC">
      <w:pPr>
        <w:rPr>
          <w:b/>
          <w:u w:val="single"/>
        </w:rPr>
      </w:pPr>
    </w:p>
    <w:p w:rsidR="00E242EC" w:rsidRPr="00E80680" w:rsidRDefault="00E242EC" w:rsidP="00E242EC">
      <w:pPr>
        <w:jc w:val="both"/>
        <w:rPr>
          <w:b/>
          <w:u w:val="single"/>
        </w:rPr>
      </w:pPr>
      <w:r w:rsidRPr="00E80680">
        <w:rPr>
          <w:b/>
          <w:u w:val="single"/>
        </w:rPr>
        <w:t>Otázky pro studenty</w:t>
      </w:r>
    </w:p>
    <w:p w:rsidR="00E242EC" w:rsidRPr="00E80680" w:rsidRDefault="00E242EC" w:rsidP="00E242EC">
      <w:pPr>
        <w:jc w:val="both"/>
      </w:pPr>
    </w:p>
    <w:p w:rsidR="00E242EC" w:rsidRPr="00E80680" w:rsidRDefault="00E242EC" w:rsidP="00E242EC">
      <w:pPr>
        <w:jc w:val="both"/>
      </w:pPr>
      <w:r w:rsidRPr="00E80680">
        <w:t>Které balady jsou ve filmu ztvárněny, napište názvy těchto balad?</w:t>
      </w:r>
    </w:p>
    <w:p w:rsidR="00E242EC" w:rsidRPr="00E80680" w:rsidRDefault="00E242EC" w:rsidP="00E242EC">
      <w:pPr>
        <w:jc w:val="both"/>
      </w:pPr>
      <w:r w:rsidRPr="00E80680">
        <w:t>Jaké motivy se v jednotlivých bala</w:t>
      </w:r>
      <w:r>
        <w:t>dách opakují</w:t>
      </w:r>
      <w:r w:rsidRPr="00E80680">
        <w:t xml:space="preserve"> přímo ve filmu?</w:t>
      </w:r>
    </w:p>
    <w:p w:rsidR="00E242EC" w:rsidRPr="00E80680" w:rsidRDefault="00E242EC" w:rsidP="00E242EC">
      <w:pPr>
        <w:jc w:val="both"/>
      </w:pPr>
      <w:r>
        <w:t>Kdo nás prováz</w:t>
      </w:r>
      <w:r w:rsidRPr="00E80680">
        <w:t>í všemi baladami?</w:t>
      </w:r>
    </w:p>
    <w:p w:rsidR="00E242EC" w:rsidRPr="00E80680" w:rsidRDefault="00E242EC" w:rsidP="00E242EC">
      <w:pPr>
        <w:jc w:val="both"/>
      </w:pPr>
      <w:r w:rsidRPr="00E80680">
        <w:t>Jak byly balady ztvárněny barevně? K čemu by se to dalo přirovnat?</w:t>
      </w:r>
    </w:p>
    <w:p w:rsidR="00E242EC" w:rsidRPr="00E80680" w:rsidRDefault="00E242EC" w:rsidP="00E242EC">
      <w:pPr>
        <w:jc w:val="both"/>
      </w:pPr>
      <w:r w:rsidRPr="00E80680">
        <w:t>Zaznamenejte si stručný obsah všech balad?</w:t>
      </w:r>
    </w:p>
    <w:p w:rsidR="00E242EC" w:rsidRPr="00E80680" w:rsidRDefault="00E242EC" w:rsidP="00E242EC">
      <w:pPr>
        <w:jc w:val="both"/>
      </w:pPr>
      <w:r w:rsidRPr="00E80680">
        <w:t>V kterých baladách se řeší vztah matky a dítěte?</w:t>
      </w:r>
    </w:p>
    <w:p w:rsidR="00E242EC" w:rsidRPr="00E80680" w:rsidRDefault="00E242EC" w:rsidP="00E242EC">
      <w:pPr>
        <w:jc w:val="both"/>
      </w:pPr>
      <w:r w:rsidRPr="00E80680">
        <w:t>Jaké zvyky a tradice jsou v jednotlivých baladách zobrazeny?</w:t>
      </w:r>
    </w:p>
    <w:p w:rsidR="00E242EC" w:rsidRPr="00E80680" w:rsidRDefault="00E242EC" w:rsidP="00E242EC">
      <w:pPr>
        <w:jc w:val="both"/>
      </w:pPr>
      <w:r w:rsidRPr="00E80680">
        <w:t>Co měl znamenat masopust na konci filmu?</w:t>
      </w:r>
    </w:p>
    <w:p w:rsidR="00E242EC" w:rsidRPr="00E80680" w:rsidRDefault="00E242EC" w:rsidP="00E242EC">
      <w:pPr>
        <w:jc w:val="both"/>
      </w:pPr>
      <w:proofErr w:type="gramStart"/>
      <w:r w:rsidRPr="00E80680">
        <w:t>Líbilo</w:t>
      </w:r>
      <w:proofErr w:type="gramEnd"/>
      <w:r w:rsidRPr="00E80680">
        <w:t xml:space="preserve"> se vám ztvárnění balad, která nejvíce a </w:t>
      </w:r>
      <w:proofErr w:type="gramStart"/>
      <w:r w:rsidRPr="00E80680">
        <w:t>proč?</w:t>
      </w:r>
      <w:proofErr w:type="gramEnd"/>
    </w:p>
    <w:p w:rsidR="00E242EC" w:rsidRPr="00E80680" w:rsidRDefault="00E242EC" w:rsidP="00E242EC">
      <w:pPr>
        <w:jc w:val="both"/>
      </w:pPr>
    </w:p>
    <w:p w:rsidR="00E242EC" w:rsidRPr="00E80680" w:rsidRDefault="00E242EC" w:rsidP="00E242EC">
      <w:pPr>
        <w:jc w:val="both"/>
        <w:rPr>
          <w:b/>
        </w:rPr>
      </w:pPr>
      <w:r w:rsidRPr="00E80680">
        <w:rPr>
          <w:b/>
        </w:rPr>
        <w:t>II. příběh – název balady:………………………</w:t>
      </w:r>
      <w:proofErr w:type="gramStart"/>
      <w:r w:rsidRPr="00E80680">
        <w:rPr>
          <w:b/>
        </w:rPr>
        <w:t>…..</w:t>
      </w:r>
      <w:proofErr w:type="gramEnd"/>
    </w:p>
    <w:p w:rsidR="00E242EC" w:rsidRPr="00E80680" w:rsidRDefault="00E242EC" w:rsidP="00E242EC">
      <w:pPr>
        <w:jc w:val="both"/>
      </w:pPr>
      <w:r w:rsidRPr="00E80680">
        <w:t>Čím se dcera provinila a jak byla potrestána?</w:t>
      </w:r>
    </w:p>
    <w:p w:rsidR="00E242EC" w:rsidRPr="00E80680" w:rsidRDefault="00E242EC" w:rsidP="00E242EC">
      <w:pPr>
        <w:jc w:val="both"/>
      </w:pPr>
      <w:r w:rsidRPr="00E80680">
        <w:t>Uveďte zdvojnásobený motiv mateřské lásky v souvislosti s motivem viny a trestu: posuďte osudovost jednání postav a jejich bezvýchodnost.</w:t>
      </w:r>
    </w:p>
    <w:p w:rsidR="00E242EC" w:rsidRPr="00E80680" w:rsidRDefault="00E242EC" w:rsidP="00E242EC">
      <w:pPr>
        <w:jc w:val="both"/>
      </w:pPr>
      <w:r w:rsidRPr="00E80680">
        <w:t>Lidé věřili v nevyhnutelnost osudu. Jak je to vyjádřeno v básni? Která pověra je v ní zachycena?</w:t>
      </w:r>
    </w:p>
    <w:p w:rsidR="00E242EC" w:rsidRDefault="00E242EC" w:rsidP="00E242EC">
      <w:pPr>
        <w:jc w:val="both"/>
        <w:rPr>
          <w:b/>
        </w:rPr>
      </w:pPr>
    </w:p>
    <w:p w:rsidR="00E242EC" w:rsidRPr="00E80680" w:rsidRDefault="00E242EC" w:rsidP="00E242EC">
      <w:pPr>
        <w:jc w:val="both"/>
        <w:rPr>
          <w:b/>
        </w:rPr>
      </w:pPr>
      <w:r w:rsidRPr="00E80680">
        <w:rPr>
          <w:b/>
        </w:rPr>
        <w:t>III. příběh – název balady:………………………</w:t>
      </w:r>
      <w:proofErr w:type="gramStart"/>
      <w:r w:rsidRPr="00E80680">
        <w:rPr>
          <w:b/>
        </w:rPr>
        <w:t>…..</w:t>
      </w:r>
      <w:proofErr w:type="gramEnd"/>
    </w:p>
    <w:p w:rsidR="00E242EC" w:rsidRPr="00E80680" w:rsidRDefault="00E242EC" w:rsidP="00E242EC">
      <w:pPr>
        <w:jc w:val="both"/>
      </w:pPr>
      <w:r w:rsidRPr="00E80680">
        <w:t xml:space="preserve">Čím se dívka provinila? </w:t>
      </w:r>
    </w:p>
    <w:p w:rsidR="00E242EC" w:rsidRPr="00E80680" w:rsidRDefault="00E242EC" w:rsidP="00E242EC">
      <w:pPr>
        <w:jc w:val="both"/>
      </w:pPr>
      <w:r w:rsidRPr="00E80680">
        <w:t>Vysvětlete zákonitou, nevyhnutelnou tragičnost?</w:t>
      </w:r>
    </w:p>
    <w:p w:rsidR="00E242EC" w:rsidRPr="00E80680" w:rsidRDefault="00E242EC" w:rsidP="00E242EC">
      <w:pPr>
        <w:jc w:val="both"/>
      </w:pPr>
      <w:r w:rsidRPr="00E80680">
        <w:t xml:space="preserve">K jakému zakončení je přes velmi dramatickou výstavbu balady doveden konflikt? </w:t>
      </w:r>
    </w:p>
    <w:p w:rsidR="00E242EC" w:rsidRPr="00E80680" w:rsidRDefault="00E242EC" w:rsidP="00E242EC">
      <w:pPr>
        <w:jc w:val="both"/>
      </w:pPr>
      <w:r w:rsidRPr="00E80680">
        <w:t>Jak se dívce splnila její prosba?</w:t>
      </w:r>
    </w:p>
    <w:p w:rsidR="00E242EC" w:rsidRPr="00E80680" w:rsidRDefault="00E242EC" w:rsidP="00E242EC">
      <w:pPr>
        <w:jc w:val="both"/>
      </w:pPr>
      <w:r w:rsidRPr="00E80680">
        <w:t>Je závěr balady tragický?</w:t>
      </w:r>
    </w:p>
    <w:p w:rsidR="00E242EC" w:rsidRDefault="00E242EC" w:rsidP="00E242EC">
      <w:pPr>
        <w:jc w:val="both"/>
        <w:rPr>
          <w:b/>
        </w:rPr>
      </w:pPr>
    </w:p>
    <w:p w:rsidR="00E242EC" w:rsidRPr="00E80680" w:rsidRDefault="00E242EC" w:rsidP="00E242EC">
      <w:pPr>
        <w:jc w:val="both"/>
        <w:rPr>
          <w:b/>
        </w:rPr>
      </w:pPr>
      <w:r w:rsidRPr="00E80680">
        <w:rPr>
          <w:b/>
        </w:rPr>
        <w:lastRenderedPageBreak/>
        <w:t>IV. příběh – název balady:………………………….</w:t>
      </w:r>
    </w:p>
    <w:p w:rsidR="00E242EC" w:rsidRPr="00E80680" w:rsidRDefault="00E242EC" w:rsidP="00E242EC">
      <w:pPr>
        <w:jc w:val="both"/>
      </w:pPr>
      <w:r w:rsidRPr="00E80680">
        <w:t>Která pověra se v této baladě objevuje?</w:t>
      </w:r>
    </w:p>
    <w:p w:rsidR="00E242EC" w:rsidRPr="00E80680" w:rsidRDefault="00E242EC" w:rsidP="00E242EC">
      <w:pPr>
        <w:jc w:val="both"/>
      </w:pPr>
      <w:r w:rsidRPr="00E80680">
        <w:t>Co způsobilo smrt dítěte?</w:t>
      </w:r>
    </w:p>
    <w:p w:rsidR="00E242EC" w:rsidRDefault="00E242EC" w:rsidP="00E242EC">
      <w:pPr>
        <w:jc w:val="both"/>
        <w:rPr>
          <w:b/>
        </w:rPr>
      </w:pPr>
    </w:p>
    <w:p w:rsidR="00E242EC" w:rsidRPr="00E80680" w:rsidRDefault="00E242EC" w:rsidP="00E242EC">
      <w:pPr>
        <w:jc w:val="both"/>
        <w:rPr>
          <w:b/>
        </w:rPr>
      </w:pPr>
      <w:r w:rsidRPr="00E80680">
        <w:rPr>
          <w:b/>
        </w:rPr>
        <w:t>V. příběh – název balady:……………………………</w:t>
      </w:r>
    </w:p>
    <w:p w:rsidR="00E242EC" w:rsidRPr="00E80680" w:rsidRDefault="00E242EC" w:rsidP="00E242EC">
      <w:pPr>
        <w:jc w:val="both"/>
      </w:pPr>
      <w:r w:rsidRPr="00E80680">
        <w:t>Proč má příběh pohádkový ráz?</w:t>
      </w:r>
    </w:p>
    <w:p w:rsidR="00E242EC" w:rsidRPr="00E80680" w:rsidRDefault="00E242EC" w:rsidP="00E242EC">
      <w:pPr>
        <w:jc w:val="both"/>
      </w:pPr>
      <w:r w:rsidRPr="00E80680">
        <w:t>Které lidové přísloví vyjadřuje způsob, jak byly provinilé ženy potrestány?</w:t>
      </w:r>
    </w:p>
    <w:p w:rsidR="00E242EC" w:rsidRPr="00E80680" w:rsidRDefault="00E242EC" w:rsidP="00E242EC">
      <w:pPr>
        <w:jc w:val="both"/>
      </w:pPr>
      <w:r w:rsidRPr="00E80680">
        <w:t>Který se standardizovaných prostředků pohádkového stylu se symbolickou funkcí se tu vyskytuje?</w:t>
      </w:r>
      <w:r w:rsidRPr="00E80680">
        <w:tab/>
      </w:r>
    </w:p>
    <w:p w:rsidR="00E242EC" w:rsidRDefault="00E242EC" w:rsidP="00E242EC">
      <w:r>
        <w:t xml:space="preserve"> </w:t>
      </w:r>
    </w:p>
    <w:p w:rsidR="00E242EC" w:rsidRDefault="00E242EC" w:rsidP="00E242EC">
      <w:pPr>
        <w:rPr>
          <w:b/>
          <w:sz w:val="28"/>
          <w:szCs w:val="28"/>
        </w:rPr>
      </w:pPr>
    </w:p>
    <w:p w:rsidR="00602DA1" w:rsidRDefault="00F4586F"/>
    <w:sectPr w:rsidR="00602D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2EC"/>
    <w:rsid w:val="00BB6A81"/>
    <w:rsid w:val="00BE20EC"/>
    <w:rsid w:val="00E062AB"/>
    <w:rsid w:val="00E242EC"/>
    <w:rsid w:val="00E9312C"/>
    <w:rsid w:val="00F4586F"/>
    <w:rsid w:val="00F91D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242EC"/>
    <w:pPr>
      <w:spacing w:after="0" w:line="240" w:lineRule="auto"/>
    </w:pPr>
    <w:rPr>
      <w:rFonts w:ascii="Calibri" w:eastAsia="Times New Roman" w:hAnsi="Calibri" w:cs="Times New Roman"/>
      <w:sz w:val="24"/>
      <w:szCs w:val="24"/>
      <w:lang w:bidi="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E242EC"/>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E242EC"/>
  </w:style>
  <w:style w:type="paragraph" w:styleId="Textbubliny">
    <w:name w:val="Balloon Text"/>
    <w:basedOn w:val="Normln"/>
    <w:link w:val="TextbublinyChar"/>
    <w:uiPriority w:val="99"/>
    <w:semiHidden/>
    <w:unhideWhenUsed/>
    <w:rsid w:val="00E242EC"/>
    <w:rPr>
      <w:rFonts w:ascii="Tahoma" w:hAnsi="Tahoma" w:cs="Tahoma"/>
      <w:sz w:val="16"/>
      <w:szCs w:val="16"/>
    </w:rPr>
  </w:style>
  <w:style w:type="character" w:customStyle="1" w:styleId="TextbublinyChar">
    <w:name w:val="Text bubliny Char"/>
    <w:basedOn w:val="Standardnpsmoodstavce"/>
    <w:link w:val="Textbubliny"/>
    <w:uiPriority w:val="99"/>
    <w:semiHidden/>
    <w:rsid w:val="00E242EC"/>
    <w:rPr>
      <w:rFonts w:ascii="Tahoma" w:eastAsia="Times New Roman"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242EC"/>
    <w:pPr>
      <w:spacing w:after="0" w:line="240" w:lineRule="auto"/>
    </w:pPr>
    <w:rPr>
      <w:rFonts w:ascii="Calibri" w:eastAsia="Times New Roman" w:hAnsi="Calibri" w:cs="Times New Roman"/>
      <w:sz w:val="24"/>
      <w:szCs w:val="24"/>
      <w:lang w:bidi="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E242EC"/>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E242EC"/>
  </w:style>
  <w:style w:type="paragraph" w:styleId="Textbubliny">
    <w:name w:val="Balloon Text"/>
    <w:basedOn w:val="Normln"/>
    <w:link w:val="TextbublinyChar"/>
    <w:uiPriority w:val="99"/>
    <w:semiHidden/>
    <w:unhideWhenUsed/>
    <w:rsid w:val="00E242EC"/>
    <w:rPr>
      <w:rFonts w:ascii="Tahoma" w:hAnsi="Tahoma" w:cs="Tahoma"/>
      <w:sz w:val="16"/>
      <w:szCs w:val="16"/>
    </w:rPr>
  </w:style>
  <w:style w:type="character" w:customStyle="1" w:styleId="TextbublinyChar">
    <w:name w:val="Text bubliny Char"/>
    <w:basedOn w:val="Standardnpsmoodstavce"/>
    <w:link w:val="Textbubliny"/>
    <w:uiPriority w:val="99"/>
    <w:semiHidden/>
    <w:rsid w:val="00E242EC"/>
    <w:rPr>
      <w:rFonts w:ascii="Tahoma" w:eastAsia="Times New Roman" w:hAnsi="Tahoma" w:cs="Tahoma"/>
      <w:sz w:val="16"/>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447</Words>
  <Characters>2640</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Šafránkova</dc:creator>
  <cp:lastModifiedBy>Martina Šafránkova</cp:lastModifiedBy>
  <cp:revision>3</cp:revision>
  <dcterms:created xsi:type="dcterms:W3CDTF">2013-06-20T18:21:00Z</dcterms:created>
  <dcterms:modified xsi:type="dcterms:W3CDTF">2013-06-26T08:19:00Z</dcterms:modified>
</cp:coreProperties>
</file>