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AA5" w:rsidRDefault="00A44AA5" w:rsidP="00A44AA5">
      <w:pPr>
        <w:spacing w:after="0" w:line="240" w:lineRule="auto"/>
        <w:ind w:left="-426" w:right="-143"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5191125" cy="762000"/>
            <wp:effectExtent l="0" t="0" r="9525" b="0"/>
            <wp:docPr id="2" name="Obrázek 2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eastAsia="Times New Roman" w:hAnsi="Calibri" w:cs="Times New Roman"/>
          <w:sz w:val="24"/>
          <w:szCs w:val="24"/>
          <w:lang w:eastAsia="cs-CZ"/>
        </w:rPr>
        <w:t xml:space="preserve">  </w:t>
      </w:r>
    </w:p>
    <w:p w:rsidR="00A44AA5" w:rsidRDefault="00A44AA5" w:rsidP="00A44AA5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24"/>
          <w:lang w:eastAsia="cs-CZ"/>
        </w:rPr>
      </w:pPr>
    </w:p>
    <w:p w:rsidR="00A44AA5" w:rsidRDefault="00A44AA5" w:rsidP="00A44AA5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>
            <wp:extent cx="2686050" cy="152400"/>
            <wp:effectExtent l="0" t="0" r="0" b="0"/>
            <wp:docPr id="1" name="Obrázek 1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SMT_sloga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AA5" w:rsidRDefault="00A44AA5" w:rsidP="00A44AA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A44AA5" w:rsidRDefault="00A44AA5" w:rsidP="00A44AA5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42"/>
        <w:gridCol w:w="5905"/>
      </w:tblGrid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>Název školy:</w:t>
            </w: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Střední škola sociální PERSPEKTIVA a Vyšší odborná škola, s.r.o.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 xml:space="preserve">Adresa: 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 xml:space="preserve">Mírová 218/6, Dubí III </w:t>
            </w:r>
            <w:proofErr w:type="spellStart"/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Pozorka</w:t>
            </w:r>
            <w:proofErr w:type="spellEnd"/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>Název projektu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KLÍČE K POZNÁVÁNÍ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28"/>
                <w:szCs w:val="28"/>
                <w:lang w:eastAsia="cs-CZ"/>
              </w:rPr>
              <w:t xml:space="preserve">Registrační číslo projektu: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  <w:t>CZ.1.07/1.5.00/34.0928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Šablona: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I/2 Inovace a zkvalitnění výuky směřující k rozvoji čtenářské a informační gramotnosti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Název a číslo materiálu: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8A724A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VY_12_INOVACE_ČJL_2.A_1-31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Arial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Arial"/>
                <w:color w:val="FF0000"/>
                <w:sz w:val="24"/>
                <w:szCs w:val="24"/>
                <w:lang w:eastAsia="cs-CZ"/>
              </w:rPr>
              <w:t>TÉMA SADY: SOCIÁLNÍ PROBLEMATIKA V UMĚLECKÉ LITERATUŘE</w:t>
            </w:r>
          </w:p>
          <w:p w:rsidR="00A44AA5" w:rsidRDefault="00A44AA5" w:rsidP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Název: Karel Jaromír Erben – Kytice</w:t>
            </w:r>
            <w:r w:rsidR="008A724A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– Dceřina kletba</w:t>
            </w:r>
            <w:r w:rsidR="007C7998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III.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Vytvořeno: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A5" w:rsidRDefault="007C7998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26.3.2013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Mgr. Martina Šafránková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Vyučovací předmět: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Český jazyk a literatura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Ročník: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II.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Anotace: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 w:rsidP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Na základě probrané látky analyzuje žák ukázku z díla K.</w:t>
            </w:r>
            <w:r w:rsidR="0091773F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J. Erbena. Pracovní list slouží jako příprava ke státní maturitě, ale rozvíjí i žákovy znalosti. Žák pracuje i s obsahovou stránkou text</w:t>
            </w:r>
            <w:r w:rsidR="00E21036"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u. Žák formuluje své myšlenky v </w:t>
            </w: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písemném projevu.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Klíčová slova: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Karel Jaromír Erben, Kytice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Výsledky vzdělávání dle RVP: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Rozumí obsahu textu i jeho částí;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čte s porozuměním věcně i jazykově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přiměřené texty, orientuje se v textu;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 xml:space="preserve">vhodně se prezentuje, argumentuje </w:t>
            </w:r>
          </w:p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 obhajuje svá stanoviska.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Typ interakce: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Aktivita</w:t>
            </w:r>
          </w:p>
        </w:tc>
      </w:tr>
      <w:tr w:rsidR="00A44AA5" w:rsidTr="00A44AA5">
        <w:trPr>
          <w:jc w:val="center"/>
        </w:trPr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color w:val="FF0000"/>
                <w:sz w:val="28"/>
                <w:szCs w:val="28"/>
                <w:lang w:eastAsia="cs-CZ"/>
              </w:rPr>
              <w:t>Druh výukového zdroje:</w:t>
            </w:r>
          </w:p>
        </w:tc>
        <w:tc>
          <w:tcPr>
            <w:tcW w:w="5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4AA5" w:rsidRDefault="00A44AA5">
            <w:pPr>
              <w:spacing w:after="0" w:line="240" w:lineRule="auto"/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FF0000"/>
                <w:sz w:val="28"/>
                <w:szCs w:val="28"/>
                <w:lang w:eastAsia="cs-CZ"/>
              </w:rPr>
              <w:t>Pracovní list</w:t>
            </w:r>
          </w:p>
        </w:tc>
      </w:tr>
    </w:tbl>
    <w:p w:rsidR="00A44AA5" w:rsidRDefault="00A44AA5" w:rsidP="00A44AA5">
      <w:pPr>
        <w:rPr>
          <w:sz w:val="24"/>
          <w:szCs w:val="24"/>
        </w:rPr>
      </w:pPr>
    </w:p>
    <w:p w:rsidR="00602DA1" w:rsidRDefault="0091773F"/>
    <w:p w:rsidR="00A44AA5" w:rsidRPr="00A44AA5" w:rsidRDefault="00A44AA5" w:rsidP="00A44AA5">
      <w:pPr>
        <w:contextualSpacing/>
        <w:jc w:val="center"/>
        <w:rPr>
          <w:b/>
          <w:sz w:val="52"/>
          <w:szCs w:val="52"/>
        </w:rPr>
      </w:pPr>
      <w:r w:rsidRPr="00A44AA5">
        <w:rPr>
          <w:b/>
          <w:sz w:val="52"/>
          <w:szCs w:val="52"/>
        </w:rPr>
        <w:t>Karel Jaromír Erben</w:t>
      </w:r>
    </w:p>
    <w:p w:rsidR="00A44AA5" w:rsidRDefault="00A44AA5" w:rsidP="00A44AA5">
      <w:pPr>
        <w:contextualSpacing/>
        <w:jc w:val="center"/>
        <w:rPr>
          <w:b/>
          <w:sz w:val="52"/>
          <w:szCs w:val="52"/>
        </w:rPr>
      </w:pPr>
      <w:r w:rsidRPr="00A44AA5">
        <w:rPr>
          <w:b/>
          <w:sz w:val="52"/>
          <w:szCs w:val="52"/>
        </w:rPr>
        <w:t>Kytice</w:t>
      </w:r>
    </w:p>
    <w:p w:rsidR="00A44AA5" w:rsidRPr="008A724A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  <w:sectPr w:rsidR="00A44AA5" w:rsidRPr="008A724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="Times New Roman"/>
          <w:b/>
          <w:bCs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b/>
          <w:bCs/>
          <w:color w:val="000000"/>
          <w:sz w:val="24"/>
          <w:szCs w:val="24"/>
          <w:lang w:eastAsia="cs-CZ"/>
        </w:rPr>
        <w:lastRenderedPageBreak/>
        <w:t>Dceřina kletba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Což jsi se tak zasmušila,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dcero má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což jsi se tak zasmušila?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Veselá jsi jindy byla,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nyní přestal tobě smích!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„Zabila jsem holoubátko,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matko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zabila jsem holoubátko -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 xml:space="preserve">opuštěné </w:t>
      </w:r>
      <w:proofErr w:type="spellStart"/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jediňátko</w:t>
      </w:r>
      <w:proofErr w:type="spellEnd"/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-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bílé bylo jako sníh!"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Holoubátko to nebylo,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dcero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holoubátko to nebylo -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líčko se ti proměnilo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a potrhán je tvůj vzhled!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„Och, zabila jsem děťátko,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matko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och, zabila jsem děťátko,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své ubohé zrozeňátko -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žalostí bych pošla hned!"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A co míníš učiniti,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dcero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a co míníš učiniti,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kterak vinu napraviti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a smířiti boží hněv?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„Půjdu hledat květu toho,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matko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půjdu hledat květu toho,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kterýž snímá viny mnoho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a vzbouřenou chladí krev."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A kde najdeš toho květu,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dcero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a kde najdeš toho květu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lastRenderedPageBreak/>
        <w:t>po všem široširém světu,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v které roste zahrádce?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„Tam za branou nad vršíkem,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matko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tam za branou nad vršíkem,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 xml:space="preserve">na tom sloupu </w:t>
      </w:r>
      <w:proofErr w:type="gramStart"/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se</w:t>
      </w:r>
      <w:proofErr w:type="gramEnd"/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hřebíkem,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na konopné oprátce!"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A co vzkážeš hochu tomu,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dcero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a co vzkážeš hochu tomu,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jenž chodíval k nám do domu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a s tebou se těšíval?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„Vzkazuji mu požehnání,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matko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vzkazuji mu požehnání -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červa v duši do skonání,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že mi zrádně mluvíval!"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A co necháš svojí matce,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dcero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a co necháš svojí matce,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jež tě milovala sladce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a draze tě chovala?</w:t>
      </w:r>
    </w:p>
    <w:p w:rsidR="008A724A" w:rsidRPr="008A724A" w:rsidRDefault="008A724A" w:rsidP="008A724A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24"/>
          <w:szCs w:val="24"/>
          <w:lang w:eastAsia="cs-CZ"/>
        </w:rPr>
      </w:pP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„Kletbu zůstavuji tobě,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matko má,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kletbu zůstavuji tobě,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  <w:t>bys nenašla místa v hrobě, </w:t>
      </w:r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br/>
      </w:r>
      <w:proofErr w:type="spellStart"/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>žes</w:t>
      </w:r>
      <w:proofErr w:type="spellEnd"/>
      <w:r w:rsidRPr="008A724A">
        <w:rPr>
          <w:rFonts w:eastAsia="Times New Roman" w:cs="Times New Roman"/>
          <w:color w:val="000000"/>
          <w:sz w:val="24"/>
          <w:szCs w:val="24"/>
          <w:lang w:eastAsia="cs-CZ"/>
        </w:rPr>
        <w:t xml:space="preserve"> mi zvůli dávala!"</w:t>
      </w: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  <w:sectPr w:rsidR="00A44AA5" w:rsidSect="00A44AA5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Úkoly: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1) O jaký literární žánr a druh se jedná?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2) Zapište rýmové schéma básně. O jaký rým se jedná?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3) Co má společného Erbenova báseň </w:t>
      </w:r>
      <w:r w:rsidR="008A724A">
        <w:rPr>
          <w:rFonts w:cs="Arial"/>
          <w:b/>
          <w:color w:val="000000"/>
          <w:sz w:val="24"/>
          <w:szCs w:val="24"/>
          <w:shd w:val="clear" w:color="auto" w:fill="FFFFFF"/>
        </w:rPr>
        <w:t>Dceřina kletba</w:t>
      </w:r>
      <w:r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s ústní lidovou slovesností?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4) Čím se matka v básni provinila? Jaký trest ji stihl? Je úměrný její vině?</w:t>
      </w:r>
    </w:p>
    <w:p w:rsidR="008A724A" w:rsidRDefault="008A724A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8A724A" w:rsidRDefault="008A724A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8A724A" w:rsidRDefault="008A724A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8A724A" w:rsidRDefault="008A724A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8A724A" w:rsidRDefault="008A724A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5) Čím se provinila dcera? Jaký ji stihne trest? Je úměrný její vině?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6) Znáte z literatury jiné dílo, kde matka </w:t>
      </w:r>
      <w:r w:rsidR="008A724A">
        <w:rPr>
          <w:rFonts w:cs="Arial"/>
          <w:b/>
          <w:color w:val="000000"/>
          <w:sz w:val="24"/>
          <w:szCs w:val="24"/>
          <w:shd w:val="clear" w:color="auto" w:fill="FFFFFF"/>
        </w:rPr>
        <w:t>odvrhne či zabije</w:t>
      </w:r>
      <w:r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svoje dítě?</w:t>
      </w: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A44AA5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A44AA5" w:rsidRDefault="008A724A" w:rsidP="00A44AA5">
      <w:pPr>
        <w:contextualSpacing/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>7) Najděte</w:t>
      </w:r>
      <w:r w:rsidR="00A44AA5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v textu:</w:t>
      </w:r>
    </w:p>
    <w:p w:rsidR="00A44AA5" w:rsidRPr="00E21036" w:rsidRDefault="00A44AA5" w:rsidP="00E21036">
      <w:pPr>
        <w:pStyle w:val="Odstavecseseznamem"/>
        <w:numPr>
          <w:ilvl w:val="0"/>
          <w:numId w:val="2"/>
        </w:numPr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E21036">
        <w:rPr>
          <w:rFonts w:cs="Arial"/>
          <w:b/>
          <w:color w:val="000000"/>
          <w:sz w:val="24"/>
          <w:szCs w:val="24"/>
          <w:shd w:val="clear" w:color="auto" w:fill="FFFFFF"/>
        </w:rPr>
        <w:t>přímou řeč</w:t>
      </w:r>
    </w:p>
    <w:p w:rsidR="00A44AA5" w:rsidRPr="00E21036" w:rsidRDefault="00A44AA5" w:rsidP="00E21036">
      <w:pPr>
        <w:pStyle w:val="Odstavecseseznamem"/>
        <w:numPr>
          <w:ilvl w:val="0"/>
          <w:numId w:val="2"/>
        </w:numPr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E21036">
        <w:rPr>
          <w:rFonts w:cs="Arial"/>
          <w:b/>
          <w:color w:val="000000"/>
          <w:sz w:val="24"/>
          <w:szCs w:val="24"/>
          <w:shd w:val="clear" w:color="auto" w:fill="FFFFFF"/>
        </w:rPr>
        <w:t>archaismus</w:t>
      </w:r>
    </w:p>
    <w:p w:rsidR="00A44AA5" w:rsidRPr="00E21036" w:rsidRDefault="00A44AA5" w:rsidP="00E21036">
      <w:pPr>
        <w:pStyle w:val="Odstavecseseznamem"/>
        <w:numPr>
          <w:ilvl w:val="0"/>
          <w:numId w:val="2"/>
        </w:numPr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E21036">
        <w:rPr>
          <w:rFonts w:cs="Arial"/>
          <w:b/>
          <w:color w:val="000000"/>
          <w:sz w:val="24"/>
          <w:szCs w:val="24"/>
          <w:shd w:val="clear" w:color="auto" w:fill="FFFFFF"/>
        </w:rPr>
        <w:t>poetismus</w:t>
      </w:r>
    </w:p>
    <w:p w:rsidR="00A44AA5" w:rsidRDefault="00A44AA5" w:rsidP="00E21036">
      <w:pPr>
        <w:pStyle w:val="Odstavecseseznamem"/>
        <w:numPr>
          <w:ilvl w:val="0"/>
          <w:numId w:val="2"/>
        </w:numPr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E21036">
        <w:rPr>
          <w:rFonts w:cs="Arial"/>
          <w:b/>
          <w:color w:val="000000"/>
          <w:sz w:val="24"/>
          <w:szCs w:val="24"/>
          <w:shd w:val="clear" w:color="auto" w:fill="FFFFFF"/>
        </w:rPr>
        <w:t>nespisovný výraz</w:t>
      </w:r>
    </w:p>
    <w:p w:rsidR="00E21036" w:rsidRDefault="00E21036" w:rsidP="00E21036">
      <w:pPr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E21036" w:rsidRPr="00E21036" w:rsidRDefault="00E21036" w:rsidP="00E21036">
      <w:pPr>
        <w:rPr>
          <w:rFonts w:cs="Arial"/>
          <w:b/>
          <w:color w:val="000000"/>
          <w:sz w:val="24"/>
          <w:szCs w:val="24"/>
          <w:shd w:val="clear" w:color="auto" w:fill="FFFFFF"/>
        </w:rPr>
      </w:pPr>
      <w:r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8) Transformujte báseň na prozaický text </w:t>
      </w:r>
      <w:r w:rsidR="008A724A">
        <w:rPr>
          <w:rFonts w:cs="Arial"/>
          <w:b/>
          <w:color w:val="000000"/>
          <w:sz w:val="24"/>
          <w:szCs w:val="24"/>
          <w:shd w:val="clear" w:color="auto" w:fill="FFFFFF"/>
        </w:rPr>
        <w:t>libovolného</w:t>
      </w:r>
      <w:r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 funkčního stylu. Zachovejte všechny relevantní informace.</w:t>
      </w:r>
    </w:p>
    <w:p w:rsidR="00A44AA5" w:rsidRDefault="00A44AA5" w:rsidP="00A44AA5">
      <w:pPr>
        <w:contextualSpacing/>
        <w:rPr>
          <w:rFonts w:cs="Arial"/>
          <w:color w:val="000000"/>
          <w:sz w:val="24"/>
          <w:szCs w:val="24"/>
          <w:shd w:val="clear" w:color="auto" w:fill="FFFFFF"/>
        </w:rPr>
        <w:sectPr w:rsidR="00A44AA5" w:rsidSect="00A44AA5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44AA5" w:rsidRPr="00A44AA5" w:rsidRDefault="00A44AA5" w:rsidP="00A44AA5">
      <w:pPr>
        <w:contextualSpacing/>
        <w:rPr>
          <w:b/>
          <w:sz w:val="24"/>
          <w:szCs w:val="24"/>
        </w:rPr>
      </w:pPr>
      <w:bookmarkStart w:id="0" w:name="_GoBack"/>
      <w:bookmarkEnd w:id="0"/>
    </w:p>
    <w:p w:rsidR="00A44AA5" w:rsidRPr="00A44AA5" w:rsidRDefault="00A44AA5">
      <w:pPr>
        <w:contextualSpacing/>
        <w:rPr>
          <w:b/>
          <w:sz w:val="24"/>
          <w:szCs w:val="24"/>
        </w:rPr>
      </w:pPr>
    </w:p>
    <w:sectPr w:rsidR="00A44AA5" w:rsidRPr="00A44AA5" w:rsidSect="00A44AA5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A4BFB"/>
    <w:multiLevelType w:val="hybridMultilevel"/>
    <w:tmpl w:val="A91038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3F489E"/>
    <w:multiLevelType w:val="hybridMultilevel"/>
    <w:tmpl w:val="3F203C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AA5"/>
    <w:rsid w:val="007C7998"/>
    <w:rsid w:val="00870A74"/>
    <w:rsid w:val="008A724A"/>
    <w:rsid w:val="0091773F"/>
    <w:rsid w:val="00A44AA5"/>
    <w:rsid w:val="00BE20EC"/>
    <w:rsid w:val="00E062AB"/>
    <w:rsid w:val="00E21036"/>
    <w:rsid w:val="00E9312C"/>
    <w:rsid w:val="00F91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4AA5"/>
  </w:style>
  <w:style w:type="paragraph" w:styleId="Nadpis2">
    <w:name w:val="heading 2"/>
    <w:basedOn w:val="Normln"/>
    <w:link w:val="Nadpis2Char"/>
    <w:uiPriority w:val="9"/>
    <w:qFormat/>
    <w:rsid w:val="008A72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4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4A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103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8A724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A7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8A72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44AA5"/>
  </w:style>
  <w:style w:type="paragraph" w:styleId="Nadpis2">
    <w:name w:val="heading 2"/>
    <w:basedOn w:val="Normln"/>
    <w:link w:val="Nadpis2Char"/>
    <w:uiPriority w:val="9"/>
    <w:qFormat/>
    <w:rsid w:val="008A72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4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4AA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2103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8A724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8A7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8A7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1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Šafránkova</dc:creator>
  <cp:lastModifiedBy>jitka</cp:lastModifiedBy>
  <cp:revision>4</cp:revision>
  <dcterms:created xsi:type="dcterms:W3CDTF">2014-02-01T12:43:00Z</dcterms:created>
  <dcterms:modified xsi:type="dcterms:W3CDTF">2014-02-01T12:43:00Z</dcterms:modified>
</cp:coreProperties>
</file>