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A8281B" w:rsidRDefault="00A8281B" w:rsidP="00A8281B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  <w:p w:rsidR="00D84D70" w:rsidRPr="00444BE0" w:rsidRDefault="00D84D70" w:rsidP="002E743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A8281B" w:rsidRPr="00F7183A" w:rsidRDefault="00A8281B" w:rsidP="00A8281B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VY_52_INOVACE_2.A_24</w:t>
            </w:r>
          </w:p>
          <w:p w:rsidR="00A8281B" w:rsidRPr="00F7183A" w:rsidRDefault="00A8281B" w:rsidP="00A8281B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A8281B" w:rsidRPr="00F7183A" w:rsidRDefault="00A8281B" w:rsidP="00A8281B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Název: Profesní profil pracovníka v sociálních službách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2E743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11. 1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2E7439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2E743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Učební praxe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</w:t>
            </w:r>
            <w:r w:rsidR="002E7439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2E7439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vychází ze Standardu kvality sociálních služeb č. 10. Žáci mají na základě poznatků z místa své odborné praxe vyplnit profesní profil „pracovníka v sociálních službách“ a „sociálního pracovníka“.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2E7439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Profesní profil pracovníků v sociálních službách a sociálních pracovníků</w:t>
            </w:r>
            <w:r w:rsidR="000657FB">
              <w:rPr>
                <w:rFonts w:asciiTheme="minorHAnsi" w:hAnsiTheme="minorHAnsi"/>
                <w:sz w:val="28"/>
                <w:szCs w:val="28"/>
              </w:rPr>
              <w:t>, Standard kvality č. 10</w:t>
            </w:r>
            <w:bookmarkStart w:id="0" w:name="_GoBack"/>
            <w:bookmarkEnd w:id="0"/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2E7439" w:rsidRPr="00A8281B" w:rsidRDefault="002E7439" w:rsidP="002E7439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A8281B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charakterizuje základní kategorie</w:t>
            </w:r>
          </w:p>
          <w:p w:rsidR="002E7439" w:rsidRPr="00A8281B" w:rsidRDefault="002E7439" w:rsidP="002E7439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A8281B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pracovníků v sociálních službách, zhodnotí</w:t>
            </w:r>
          </w:p>
          <w:p w:rsidR="002E7439" w:rsidRPr="00A8281B" w:rsidRDefault="002E7439" w:rsidP="002E7439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A8281B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 xml:space="preserve">požadavky na pracovníky na pozici </w:t>
            </w:r>
          </w:p>
          <w:p w:rsidR="002E7439" w:rsidRPr="00A8281B" w:rsidRDefault="002E7439" w:rsidP="002E7439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A8281B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odpovídající absolventům tohoto oboru</w:t>
            </w:r>
          </w:p>
          <w:p w:rsidR="00D84D70" w:rsidRPr="00A8281B" w:rsidRDefault="002E7439" w:rsidP="002E7439">
            <w:pPr>
              <w:rPr>
                <w:rFonts w:asciiTheme="minorHAnsi" w:hAnsiTheme="minorHAnsi"/>
                <w:sz w:val="28"/>
                <w:szCs w:val="28"/>
              </w:rPr>
            </w:pPr>
            <w:r w:rsidRPr="00A8281B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vzdělání;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Typ interakce:</w:t>
            </w:r>
          </w:p>
        </w:tc>
        <w:tc>
          <w:tcPr>
            <w:tcW w:w="5905" w:type="dxa"/>
          </w:tcPr>
          <w:p w:rsidR="00D84D70" w:rsidRPr="00D84D70" w:rsidRDefault="002E7439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Samostatná práce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D84D70" w:rsidRDefault="002E7439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Formulář pro reflexi odborné praxe</w:t>
            </w: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2E7439" w:rsidRDefault="002E7439" w:rsidP="002E7439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Standard č. 10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24"/>
        <w:gridCol w:w="903"/>
      </w:tblGrid>
      <w:tr w:rsidR="002E7439" w:rsidRPr="00721A8E" w:rsidTr="005B1C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7439" w:rsidRPr="00721A8E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kern w:val="0"/>
                <w:szCs w:val="24"/>
              </w:rPr>
            </w:pPr>
            <w:r w:rsidRPr="00721A8E">
              <w:rPr>
                <w:b/>
                <w:bCs/>
                <w:kern w:val="0"/>
                <w:szCs w:val="24"/>
              </w:rPr>
              <w:t>Kritérium</w:t>
            </w:r>
          </w:p>
        </w:tc>
        <w:tc>
          <w:tcPr>
            <w:tcW w:w="0" w:type="auto"/>
            <w:vAlign w:val="center"/>
            <w:hideMark/>
          </w:tcPr>
          <w:p w:rsidR="002E7439" w:rsidRPr="00721A8E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kern w:val="0"/>
                <w:szCs w:val="24"/>
              </w:rPr>
            </w:pPr>
            <w:r w:rsidRPr="00721A8E">
              <w:rPr>
                <w:b/>
                <w:bCs/>
                <w:kern w:val="0"/>
                <w:szCs w:val="24"/>
              </w:rPr>
              <w:t>Zásadní</w:t>
            </w:r>
          </w:p>
        </w:tc>
      </w:tr>
      <w:tr w:rsidR="002E7439" w:rsidRPr="00721A8E" w:rsidTr="005B1C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7439" w:rsidRPr="00721A8E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a) Poskytovatel má písemně zpracován postup pro pravidelné hodnocení zaměstnanců, který obsahuje zejména stanovení, vývoj a naplňování osobních profesních cílů a potřeby další odborné kvalifikace</w:t>
            </w:r>
          </w:p>
        </w:tc>
        <w:tc>
          <w:tcPr>
            <w:tcW w:w="0" w:type="auto"/>
            <w:vAlign w:val="center"/>
            <w:hideMark/>
          </w:tcPr>
          <w:p w:rsidR="002E7439" w:rsidRPr="00721A8E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ne</w:t>
            </w:r>
          </w:p>
        </w:tc>
      </w:tr>
      <w:tr w:rsidR="002E7439" w:rsidRPr="00721A8E" w:rsidTr="005B1C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7439" w:rsidRPr="00721A8E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b) Poskytovatel má písemně zpracován program dalšího vzdělávání zaměstnanců; podle tohoto programu poskytovatel postupuje</w:t>
            </w:r>
          </w:p>
        </w:tc>
        <w:tc>
          <w:tcPr>
            <w:tcW w:w="0" w:type="auto"/>
            <w:vAlign w:val="center"/>
            <w:hideMark/>
          </w:tcPr>
          <w:p w:rsidR="002E7439" w:rsidRPr="00721A8E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ne</w:t>
            </w:r>
          </w:p>
        </w:tc>
      </w:tr>
      <w:tr w:rsidR="002E7439" w:rsidRPr="00721A8E" w:rsidTr="005B1C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7439" w:rsidRPr="00721A8E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c) Poskytovatel má písemně zpracován systém výměny informací mezi zaměstnanci o poskytované sociální službě; podle tohoto systému poskytovatel postupuje</w:t>
            </w:r>
          </w:p>
        </w:tc>
        <w:tc>
          <w:tcPr>
            <w:tcW w:w="0" w:type="auto"/>
            <w:vAlign w:val="center"/>
            <w:hideMark/>
          </w:tcPr>
          <w:p w:rsidR="002E7439" w:rsidRPr="00721A8E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ne</w:t>
            </w:r>
          </w:p>
        </w:tc>
      </w:tr>
      <w:tr w:rsidR="002E7439" w:rsidRPr="00721A8E" w:rsidTr="005B1C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7439" w:rsidRPr="00721A8E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d) Poskytovatel má písemně zpracován systém finančního a morálního oceňování zaměstnanců; podle tohoto systému poskytovatel postupuje, kritérium není zásadní</w:t>
            </w:r>
          </w:p>
        </w:tc>
        <w:tc>
          <w:tcPr>
            <w:tcW w:w="0" w:type="auto"/>
            <w:vAlign w:val="center"/>
            <w:hideMark/>
          </w:tcPr>
          <w:p w:rsidR="002E7439" w:rsidRPr="00721A8E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ne</w:t>
            </w:r>
          </w:p>
        </w:tc>
      </w:tr>
      <w:tr w:rsidR="002E7439" w:rsidRPr="00721A8E" w:rsidTr="005B1C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7439" w:rsidRPr="00721A8E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e) Poskytovatel zajišťuje pro zaměstnance, kteří vykonávají přímou práci s osobami, kterým je poskytována sociální služba, podporu nezávislého kvalifikovaného odborníka</w:t>
            </w:r>
          </w:p>
        </w:tc>
        <w:tc>
          <w:tcPr>
            <w:tcW w:w="0" w:type="auto"/>
            <w:vAlign w:val="center"/>
            <w:hideMark/>
          </w:tcPr>
          <w:p w:rsidR="002E7439" w:rsidRPr="00721A8E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ne</w:t>
            </w:r>
          </w:p>
        </w:tc>
      </w:tr>
    </w:tbl>
    <w:p w:rsidR="002E7439" w:rsidRDefault="002E7439" w:rsidP="002E7439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kern w:val="0"/>
          <w:szCs w:val="24"/>
          <w:lang w:eastAsia="en-US"/>
        </w:rPr>
      </w:pPr>
    </w:p>
    <w:p w:rsidR="002E7439" w:rsidRDefault="002E7439" w:rsidP="002E7439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Individuální vzdělávací plán pracovníka sociálních služeb</w:t>
      </w:r>
    </w:p>
    <w:p w:rsidR="002E7439" w:rsidRDefault="002E7439" w:rsidP="002E7439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V místě Vaší odborné praxe oslovte jednoho „pracovníka v sociálních službách“, jednoho „sociálního </w:t>
      </w:r>
      <w:proofErr w:type="gramStart"/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pracovníka“  a vyplňte</w:t>
      </w:r>
      <w:proofErr w:type="gramEnd"/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 jejich současné  profesní profily:</w:t>
      </w:r>
    </w:p>
    <w:p w:rsidR="002E7439" w:rsidRPr="00490303" w:rsidRDefault="002E7439" w:rsidP="002E7439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u w:val="single"/>
          <w:lang w:eastAsia="en-US"/>
        </w:rPr>
      </w:pPr>
      <w:r w:rsidRPr="00490303">
        <w:rPr>
          <w:rFonts w:ascii="Calibri" w:eastAsia="Calibri" w:hAnsi="Calibri"/>
          <w:b/>
          <w:kern w:val="0"/>
          <w:sz w:val="22"/>
          <w:szCs w:val="22"/>
          <w:u w:val="single"/>
          <w:lang w:eastAsia="en-US"/>
        </w:rPr>
        <w:t>Současný profesní profil pracovníka v sociálních službách</w:t>
      </w:r>
    </w:p>
    <w:p w:rsidR="002E7439" w:rsidRDefault="002E7439" w:rsidP="002E7439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2E7439" w:rsidTr="005B1CC4">
        <w:tc>
          <w:tcPr>
            <w:tcW w:w="4888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Dosažené vzdělání – škola, zaměření, rok absolvování</w:t>
            </w:r>
          </w:p>
        </w:tc>
        <w:tc>
          <w:tcPr>
            <w:tcW w:w="4889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2E7439" w:rsidTr="005B1CC4">
        <w:tc>
          <w:tcPr>
            <w:tcW w:w="4888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Další vzdělání, specializační kurzy apod. – vzdělavatel, zamření, délka, rok absolvování</w:t>
            </w:r>
          </w:p>
        </w:tc>
        <w:tc>
          <w:tcPr>
            <w:tcW w:w="4889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2E7439" w:rsidTr="005B1CC4">
        <w:tc>
          <w:tcPr>
            <w:tcW w:w="4888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Dosavadní průběh zaměstnání u všech relevantních zaměstnavatelů – období, zaměstnavatel, funkce, obsah práce</w:t>
            </w:r>
          </w:p>
        </w:tc>
        <w:tc>
          <w:tcPr>
            <w:tcW w:w="4889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2E7439" w:rsidTr="005B1CC4">
        <w:tc>
          <w:tcPr>
            <w:tcW w:w="4888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Další profesionální zkušenosti</w:t>
            </w:r>
          </w:p>
        </w:tc>
        <w:tc>
          <w:tcPr>
            <w:tcW w:w="4889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2E7439" w:rsidTr="005B1CC4">
        <w:tc>
          <w:tcPr>
            <w:tcW w:w="4888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Jiné dovednosti, resp. zkušenosti využitelné v současné profesi</w:t>
            </w:r>
          </w:p>
        </w:tc>
        <w:tc>
          <w:tcPr>
            <w:tcW w:w="4889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</w:tbl>
    <w:p w:rsidR="002E7439" w:rsidRDefault="002E7439" w:rsidP="002E7439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2E7439" w:rsidRDefault="002E7439" w:rsidP="002E7439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2E7439" w:rsidRPr="00490303" w:rsidRDefault="002E7439" w:rsidP="002E7439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u w:val="single"/>
          <w:lang w:eastAsia="en-US"/>
        </w:rPr>
      </w:pPr>
      <w:r w:rsidRPr="00490303">
        <w:rPr>
          <w:rFonts w:ascii="Calibri" w:eastAsia="Calibri" w:hAnsi="Calibri"/>
          <w:b/>
          <w:kern w:val="0"/>
          <w:sz w:val="22"/>
          <w:szCs w:val="22"/>
          <w:u w:val="single"/>
          <w:lang w:eastAsia="en-US"/>
        </w:rPr>
        <w:t>Souča</w:t>
      </w:r>
      <w:r>
        <w:rPr>
          <w:rFonts w:ascii="Calibri" w:eastAsia="Calibri" w:hAnsi="Calibri"/>
          <w:b/>
          <w:kern w:val="0"/>
          <w:sz w:val="22"/>
          <w:szCs w:val="22"/>
          <w:u w:val="single"/>
          <w:lang w:eastAsia="en-US"/>
        </w:rPr>
        <w:t>sný profesní profil sociálního pracovníka</w:t>
      </w:r>
    </w:p>
    <w:p w:rsidR="002E7439" w:rsidRDefault="002E7439" w:rsidP="002E7439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2E7439" w:rsidTr="005B1CC4">
        <w:tc>
          <w:tcPr>
            <w:tcW w:w="4888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Dosažené vzdělání – škola, zaměření, rok absolvování</w:t>
            </w:r>
          </w:p>
        </w:tc>
        <w:tc>
          <w:tcPr>
            <w:tcW w:w="4889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2E7439" w:rsidTr="005B1CC4">
        <w:tc>
          <w:tcPr>
            <w:tcW w:w="4888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Další vzdělání, specializační kurzy apod. – vzdělavatel, zamření, délka, rok absolvování</w:t>
            </w:r>
          </w:p>
        </w:tc>
        <w:tc>
          <w:tcPr>
            <w:tcW w:w="4889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2E7439" w:rsidTr="005B1CC4">
        <w:tc>
          <w:tcPr>
            <w:tcW w:w="4888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Dosavadní průběh zaměstnání u všech relevantních zaměstnavatelů – období, zaměstnavatel, funkce, obsah práce</w:t>
            </w:r>
          </w:p>
        </w:tc>
        <w:tc>
          <w:tcPr>
            <w:tcW w:w="4889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2E7439" w:rsidTr="005B1CC4">
        <w:tc>
          <w:tcPr>
            <w:tcW w:w="4888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Další profesionální zkušenosti</w:t>
            </w:r>
          </w:p>
        </w:tc>
        <w:tc>
          <w:tcPr>
            <w:tcW w:w="4889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2E7439" w:rsidTr="005B1CC4">
        <w:tc>
          <w:tcPr>
            <w:tcW w:w="4888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Jiné dovednosti, resp. zkušenosti využitelné v současné profesi</w:t>
            </w:r>
          </w:p>
        </w:tc>
        <w:tc>
          <w:tcPr>
            <w:tcW w:w="4889" w:type="dxa"/>
          </w:tcPr>
          <w:p w:rsidR="002E7439" w:rsidRDefault="002E7439" w:rsidP="005B1CC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</w:tbl>
    <w:p w:rsidR="002E7439" w:rsidRDefault="002E7439" w:rsidP="002E7439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769" w:rsidRDefault="00057769">
      <w:r>
        <w:separator/>
      </w:r>
    </w:p>
  </w:endnote>
  <w:endnote w:type="continuationSeparator" w:id="0">
    <w:p w:rsidR="00057769" w:rsidRDefault="00057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769" w:rsidRDefault="00057769">
      <w:r>
        <w:separator/>
      </w:r>
    </w:p>
  </w:footnote>
  <w:footnote w:type="continuationSeparator" w:id="0">
    <w:p w:rsidR="00057769" w:rsidRDefault="000577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FB3" w:rsidRDefault="00CD4FB3" w:rsidP="000C1A12"/>
  <w:p w:rsidR="00CD4FB3" w:rsidRDefault="00CD4FB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41FD9"/>
    <w:rsid w:val="00057769"/>
    <w:rsid w:val="00064AC5"/>
    <w:rsid w:val="000657FB"/>
    <w:rsid w:val="000C1A12"/>
    <w:rsid w:val="000D4F1F"/>
    <w:rsid w:val="0010087F"/>
    <w:rsid w:val="00111425"/>
    <w:rsid w:val="001339D1"/>
    <w:rsid w:val="0014178E"/>
    <w:rsid w:val="00145E3E"/>
    <w:rsid w:val="00275A3D"/>
    <w:rsid w:val="002C249E"/>
    <w:rsid w:val="002D61F3"/>
    <w:rsid w:val="002E7439"/>
    <w:rsid w:val="0031151A"/>
    <w:rsid w:val="003358AE"/>
    <w:rsid w:val="00353555"/>
    <w:rsid w:val="003823F4"/>
    <w:rsid w:val="003846D5"/>
    <w:rsid w:val="003B23AD"/>
    <w:rsid w:val="003D6815"/>
    <w:rsid w:val="00401AAD"/>
    <w:rsid w:val="00444BE0"/>
    <w:rsid w:val="00450458"/>
    <w:rsid w:val="0045480B"/>
    <w:rsid w:val="0048777F"/>
    <w:rsid w:val="004F36C3"/>
    <w:rsid w:val="005300AF"/>
    <w:rsid w:val="00535F2A"/>
    <w:rsid w:val="00554158"/>
    <w:rsid w:val="0059392F"/>
    <w:rsid w:val="005F51C2"/>
    <w:rsid w:val="005F6FF3"/>
    <w:rsid w:val="00663F3C"/>
    <w:rsid w:val="006860A6"/>
    <w:rsid w:val="006A70D7"/>
    <w:rsid w:val="006C6C30"/>
    <w:rsid w:val="006D309C"/>
    <w:rsid w:val="006D6F7E"/>
    <w:rsid w:val="0071771B"/>
    <w:rsid w:val="00721E1B"/>
    <w:rsid w:val="0073550D"/>
    <w:rsid w:val="00760831"/>
    <w:rsid w:val="007640A4"/>
    <w:rsid w:val="00773AC6"/>
    <w:rsid w:val="007E68D8"/>
    <w:rsid w:val="008E1472"/>
    <w:rsid w:val="009155B0"/>
    <w:rsid w:val="00997604"/>
    <w:rsid w:val="009A1074"/>
    <w:rsid w:val="009A1C62"/>
    <w:rsid w:val="009D0B3D"/>
    <w:rsid w:val="00A8281B"/>
    <w:rsid w:val="00AB2B59"/>
    <w:rsid w:val="00B41CBD"/>
    <w:rsid w:val="00B61582"/>
    <w:rsid w:val="00BA3DC7"/>
    <w:rsid w:val="00C24788"/>
    <w:rsid w:val="00C30DBE"/>
    <w:rsid w:val="00C7475A"/>
    <w:rsid w:val="00CB1248"/>
    <w:rsid w:val="00CD4FB3"/>
    <w:rsid w:val="00D51CC3"/>
    <w:rsid w:val="00D53046"/>
    <w:rsid w:val="00D84D70"/>
    <w:rsid w:val="00E83490"/>
    <w:rsid w:val="00F16DBE"/>
    <w:rsid w:val="00F4030F"/>
    <w:rsid w:val="00F84D33"/>
    <w:rsid w:val="00F87EE6"/>
    <w:rsid w:val="00FA77EF"/>
    <w:rsid w:val="00FB7BBF"/>
    <w:rsid w:val="00FC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F4FAB-12A3-447C-B155-B886E90D5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453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2013-05-29T10:12:00Z</dcterms:created>
  <dcterms:modified xsi:type="dcterms:W3CDTF">2013-05-29T10:12:00Z</dcterms:modified>
</cp:coreProperties>
</file>