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AF4A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AF4AA4" w:rsidRPr="00F7183A" w:rsidRDefault="00AF4AA4" w:rsidP="00AF4AA4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VY_52_INOVACE_3.A_27</w:t>
            </w:r>
          </w:p>
          <w:p w:rsidR="00AF4AA4" w:rsidRPr="00F7183A" w:rsidRDefault="00AF4AA4" w:rsidP="00AF4AA4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D84D70" w:rsidRPr="00444BE0" w:rsidRDefault="00AF4AA4" w:rsidP="00AF4AA4">
            <w:pPr>
              <w:textAlignment w:val="auto"/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Reflexe odborné praxe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996EE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10. 1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996EEA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996EE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Učební praxe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996EE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 w:rsidR="00444BE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996EE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formulář k reflexi zařízení, kde žák konal odbornou praxi dle Standardu kvality č. 12 – Informovanost o sociální službě.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996EE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Obsah služby, smlouva o službě, uživatel služby, kvalita služby</w:t>
            </w:r>
            <w:r w:rsidR="00AF4AA4">
              <w:rPr>
                <w:rFonts w:asciiTheme="minorHAnsi" w:hAnsiTheme="minorHAnsi"/>
                <w:sz w:val="28"/>
                <w:szCs w:val="28"/>
              </w:rPr>
              <w:t>, odborná praxe, Standard kvality č. 12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996EEA" w:rsidRPr="00473BD3" w:rsidRDefault="00996EEA" w:rsidP="00996EEA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473BD3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popíše organizační strukturu a pracovní</w:t>
            </w:r>
          </w:p>
          <w:p w:rsidR="00996EEA" w:rsidRPr="00473BD3" w:rsidRDefault="00996EEA" w:rsidP="00996EEA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473BD3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režim zařízení</w:t>
            </w:r>
            <w:bookmarkStart w:id="0" w:name="_GoBack"/>
            <w:bookmarkEnd w:id="0"/>
            <w:r w:rsidRPr="00473BD3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, které poznal v průběhu</w:t>
            </w:r>
          </w:p>
          <w:p w:rsidR="00996EEA" w:rsidRPr="00473BD3" w:rsidRDefault="00996EEA" w:rsidP="00996EEA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473BD3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 xml:space="preserve">praktického vyučování, 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996EE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Samostatná práce, domácí úkol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996EE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Formulář pro domácí úkol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C00D5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C00D5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Pr="00591882" w:rsidRDefault="00C00D5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Sta</w:t>
      </w:r>
      <w:r w:rsidR="00FE66C0">
        <w:rPr>
          <w:rFonts w:eastAsia="Calibri"/>
          <w:b/>
          <w:kern w:val="0"/>
          <w:szCs w:val="24"/>
          <w:lang w:eastAsia="en-US"/>
        </w:rPr>
        <w:t>ndard č. 8. –</w:t>
      </w:r>
      <w:r w:rsidR="00FD5EF5">
        <w:rPr>
          <w:rFonts w:eastAsia="Calibri"/>
          <w:b/>
          <w:kern w:val="0"/>
          <w:szCs w:val="24"/>
          <w:lang w:eastAsia="en-US"/>
        </w:rPr>
        <w:t xml:space="preserve"> Reflexe zařízení odborné praxe dle Standardu 12</w:t>
      </w:r>
      <w:r w:rsidR="00601272">
        <w:rPr>
          <w:rFonts w:eastAsia="Calibri"/>
          <w:b/>
          <w:kern w:val="0"/>
          <w:szCs w:val="24"/>
          <w:lang w:eastAsia="en-US"/>
        </w:rPr>
        <w:t xml:space="preserve"> – INFORMOVANOST O POSKYTOVANÉ SOCIÁLNÍ SLUŽBĚ</w:t>
      </w: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4"/>
        <w:gridCol w:w="903"/>
      </w:tblGrid>
      <w:tr w:rsidR="00601272" w:rsidRPr="00601272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72" w:rsidRPr="00601272" w:rsidRDefault="00601272" w:rsidP="0060127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601272">
              <w:rPr>
                <w:b/>
                <w:bCs/>
                <w:kern w:val="0"/>
                <w:szCs w:val="24"/>
              </w:rPr>
              <w:t>Kritérium</w:t>
            </w:r>
          </w:p>
        </w:tc>
        <w:tc>
          <w:tcPr>
            <w:tcW w:w="0" w:type="auto"/>
            <w:vAlign w:val="center"/>
            <w:hideMark/>
          </w:tcPr>
          <w:p w:rsidR="00601272" w:rsidRPr="00601272" w:rsidRDefault="00601272" w:rsidP="00601272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601272">
              <w:rPr>
                <w:b/>
                <w:bCs/>
                <w:kern w:val="0"/>
                <w:szCs w:val="24"/>
              </w:rPr>
              <w:t>Zásadní</w:t>
            </w:r>
          </w:p>
        </w:tc>
      </w:tr>
      <w:tr w:rsidR="00601272" w:rsidRPr="00601272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272" w:rsidRPr="00601272" w:rsidRDefault="00601272" w:rsidP="00601272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kern w:val="0"/>
                <w:szCs w:val="24"/>
              </w:rPr>
            </w:pPr>
            <w:r w:rsidRPr="00601272">
              <w:rPr>
                <w:kern w:val="0"/>
                <w:szCs w:val="24"/>
              </w:rPr>
              <w:t>Poskytovatel má zpracován soubor informací o poskytované sociální službě, a to ve formě srozumitelné okruhu osob, kterým je služba určena</w:t>
            </w:r>
          </w:p>
        </w:tc>
        <w:tc>
          <w:tcPr>
            <w:tcW w:w="0" w:type="auto"/>
            <w:vAlign w:val="center"/>
            <w:hideMark/>
          </w:tcPr>
          <w:p w:rsidR="00601272" w:rsidRPr="00601272" w:rsidRDefault="00601272" w:rsidP="00601272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kern w:val="0"/>
                <w:szCs w:val="24"/>
              </w:rPr>
            </w:pPr>
            <w:r w:rsidRPr="00601272">
              <w:rPr>
                <w:kern w:val="0"/>
                <w:szCs w:val="24"/>
              </w:rPr>
              <w:t xml:space="preserve">   ne</w:t>
            </w:r>
          </w:p>
        </w:tc>
      </w:tr>
    </w:tbl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>
        <w:rPr>
          <w:rFonts w:eastAsia="Calibri"/>
          <w:b/>
          <w:kern w:val="0"/>
          <w:szCs w:val="24"/>
          <w:lang w:eastAsia="en-US"/>
        </w:rPr>
        <w:t>Reflexe zařízení/sociální služby, kde žák konal odbornou praxi dle Standardu č. 12</w:t>
      </w: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Co je obsahem služby?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Uzavírá se o službě smlouva?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Jaké je postavení uživatele?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Jaké náležitosti je třeba splnit, aby se zájemce o službu stal uživatelem?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 xml:space="preserve">Jak jsou chráněna práva a oprávněné zájmy </w:t>
      </w:r>
      <w:proofErr w:type="gramStart"/>
      <w:r w:rsidRPr="00601272">
        <w:rPr>
          <w:rFonts w:eastAsia="Calibri"/>
          <w:b/>
          <w:kern w:val="0"/>
          <w:szCs w:val="24"/>
          <w:lang w:eastAsia="en-US"/>
        </w:rPr>
        <w:t>uživatelů a  jejich</w:t>
      </w:r>
      <w:proofErr w:type="gramEnd"/>
      <w:r w:rsidRPr="00601272">
        <w:rPr>
          <w:rFonts w:eastAsia="Calibri"/>
          <w:b/>
          <w:kern w:val="0"/>
          <w:szCs w:val="24"/>
          <w:lang w:eastAsia="en-US"/>
        </w:rPr>
        <w:t xml:space="preserve"> osobní a citlivé údaje? Je služba poskytována anonymně?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Jaké základní činnosti jsou v rámci služby poskytovány (včetně základního i odborného poradenství)?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Jaké nadstandardní činnosti organizace poskytuje?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 uživatel poskytnuté služby hradí a podle jakých zásad? (sazebník…)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 uživatel ovlivňuje průběh a kvalitu poskytované služby (včetně individuálního plánování)?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Jaké jsou garance kvality poskytovaných služeb (registrace, vnitřní kontrola, standardy kvality, inspekce kvality…)?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Je možné podávat stížnosti, připomínky a podněty ke kvalitě a způsobu poskytovaných služeb? Dá se tak činit anonymně? Jak se organizace stížnostmi zabývá?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Jak a za jakých podmínek lze vypovědět smlouvu?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Spolupracuje organizace s osobami blízkými uživateli? Jak?</w:t>
      </w: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Pr="00601272" w:rsidRDefault="00601272" w:rsidP="00601272">
      <w:pPr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  <w:r w:rsidRPr="00601272">
        <w:rPr>
          <w:rFonts w:eastAsia="Calibri"/>
          <w:b/>
          <w:kern w:val="0"/>
          <w:szCs w:val="24"/>
          <w:lang w:eastAsia="en-US"/>
        </w:rPr>
        <w:t>Kdy organizace nemůže službu poskytnout?</w:t>
      </w:r>
    </w:p>
    <w:p w:rsidR="00601272" w:rsidRP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720"/>
        <w:contextualSpacing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01272" w:rsidRDefault="00601272" w:rsidP="0060127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C00D57" w:rsidRDefault="00C00D5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C00D57" w:rsidRDefault="00C00D57" w:rsidP="00C00D57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485" w:rsidRDefault="007D5485">
      <w:r>
        <w:separator/>
      </w:r>
    </w:p>
  </w:endnote>
  <w:endnote w:type="continuationSeparator" w:id="0">
    <w:p w:rsidR="007D5485" w:rsidRDefault="007D5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485" w:rsidRDefault="007D5485">
      <w:r>
        <w:separator/>
      </w:r>
    </w:p>
  </w:footnote>
  <w:footnote w:type="continuationSeparator" w:id="0">
    <w:p w:rsidR="007D5485" w:rsidRDefault="007D5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802B7"/>
    <w:multiLevelType w:val="hybridMultilevel"/>
    <w:tmpl w:val="B95C6C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90519"/>
    <w:multiLevelType w:val="hybridMultilevel"/>
    <w:tmpl w:val="9D0416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C3710"/>
    <w:multiLevelType w:val="hybridMultilevel"/>
    <w:tmpl w:val="8774D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64AC5"/>
    <w:rsid w:val="000C1A12"/>
    <w:rsid w:val="0010087F"/>
    <w:rsid w:val="00111425"/>
    <w:rsid w:val="001339D1"/>
    <w:rsid w:val="0014178E"/>
    <w:rsid w:val="00145E3E"/>
    <w:rsid w:val="00237E1F"/>
    <w:rsid w:val="00275A3D"/>
    <w:rsid w:val="002910A0"/>
    <w:rsid w:val="002C249E"/>
    <w:rsid w:val="002D61F3"/>
    <w:rsid w:val="0031151A"/>
    <w:rsid w:val="003358AE"/>
    <w:rsid w:val="00353555"/>
    <w:rsid w:val="003823F4"/>
    <w:rsid w:val="003846D5"/>
    <w:rsid w:val="003B23AD"/>
    <w:rsid w:val="003D6815"/>
    <w:rsid w:val="00401AAD"/>
    <w:rsid w:val="00444BE0"/>
    <w:rsid w:val="00450458"/>
    <w:rsid w:val="0045480B"/>
    <w:rsid w:val="00473BD3"/>
    <w:rsid w:val="0048777F"/>
    <w:rsid w:val="004F36C3"/>
    <w:rsid w:val="00507775"/>
    <w:rsid w:val="005300AF"/>
    <w:rsid w:val="00535F2A"/>
    <w:rsid w:val="00554158"/>
    <w:rsid w:val="00591882"/>
    <w:rsid w:val="0059392F"/>
    <w:rsid w:val="005F51C2"/>
    <w:rsid w:val="005F6FF3"/>
    <w:rsid w:val="00601272"/>
    <w:rsid w:val="00642180"/>
    <w:rsid w:val="00663F3C"/>
    <w:rsid w:val="00683F3D"/>
    <w:rsid w:val="006860A6"/>
    <w:rsid w:val="006A70D7"/>
    <w:rsid w:val="006C6C30"/>
    <w:rsid w:val="006D309C"/>
    <w:rsid w:val="006D6F7E"/>
    <w:rsid w:val="0071771B"/>
    <w:rsid w:val="00721E1B"/>
    <w:rsid w:val="0073550D"/>
    <w:rsid w:val="007574C6"/>
    <w:rsid w:val="00760831"/>
    <w:rsid w:val="007640A4"/>
    <w:rsid w:val="00773AC6"/>
    <w:rsid w:val="007D5485"/>
    <w:rsid w:val="007E68D8"/>
    <w:rsid w:val="00830DB0"/>
    <w:rsid w:val="008E1472"/>
    <w:rsid w:val="009155B0"/>
    <w:rsid w:val="00996EEA"/>
    <w:rsid w:val="00997604"/>
    <w:rsid w:val="009A1074"/>
    <w:rsid w:val="009A1C62"/>
    <w:rsid w:val="009D0B3D"/>
    <w:rsid w:val="00A34379"/>
    <w:rsid w:val="00AB2B59"/>
    <w:rsid w:val="00AF4AA4"/>
    <w:rsid w:val="00B41CBD"/>
    <w:rsid w:val="00B61582"/>
    <w:rsid w:val="00BA3DC7"/>
    <w:rsid w:val="00C00D57"/>
    <w:rsid w:val="00C24788"/>
    <w:rsid w:val="00C30DBE"/>
    <w:rsid w:val="00C7475A"/>
    <w:rsid w:val="00CB1248"/>
    <w:rsid w:val="00CD4FB3"/>
    <w:rsid w:val="00CF71EB"/>
    <w:rsid w:val="00D51CC3"/>
    <w:rsid w:val="00D53046"/>
    <w:rsid w:val="00D84D70"/>
    <w:rsid w:val="00D946FA"/>
    <w:rsid w:val="00E83490"/>
    <w:rsid w:val="00F16DBE"/>
    <w:rsid w:val="00F4030F"/>
    <w:rsid w:val="00F84D33"/>
    <w:rsid w:val="00F87EE6"/>
    <w:rsid w:val="00FA77EF"/>
    <w:rsid w:val="00FB7BBF"/>
    <w:rsid w:val="00FD5EF5"/>
    <w:rsid w:val="00F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4D49E-C459-48D1-98D4-AABF8499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361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2013-05-30T08:24:00Z</dcterms:created>
  <dcterms:modified xsi:type="dcterms:W3CDTF">2013-05-30T08:24:00Z</dcterms:modified>
</cp:coreProperties>
</file>