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4C06E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06EE" w:rsidRPr="000606B2" w:rsidRDefault="004C06EE" w:rsidP="004C06E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bookmarkStart w:id="0" w:name="_GoBack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</w:t>
            </w:r>
            <w:r w:rsidR="00132C04">
              <w:rPr>
                <w:rFonts w:asciiTheme="minorHAnsi" w:hAnsiTheme="minorHAnsi"/>
                <w:color w:val="FF0000"/>
                <w:sz w:val="28"/>
                <w:szCs w:val="28"/>
              </w:rPr>
              <w:t>2/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1</w:t>
            </w:r>
          </w:p>
          <w:p w:rsidR="004C06EE" w:rsidRPr="004C06EE" w:rsidRDefault="004C06EE" w:rsidP="004C06EE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4C06EE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4C06EE" w:rsidRPr="000606B2" w:rsidRDefault="004C06EE" w:rsidP="004C06E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Název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: Rodina a její funkce</w:t>
            </w:r>
          </w:p>
          <w:bookmarkEnd w:id="0"/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7. 8.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4C06EE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4C06EE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Sociální </w:t>
            </w:r>
            <w:r w:rsidR="00132C04">
              <w:rPr>
                <w:rFonts w:asciiTheme="minorHAnsi" w:hAnsiTheme="minorHAnsi"/>
                <w:color w:val="FF0000"/>
                <w:sz w:val="28"/>
                <w:szCs w:val="28"/>
              </w:rPr>
              <w:t>pedagogika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4C06E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text pro žáky uvádějící a vysvětlující jednotlivé funkce rodiny. K procvičení problematiky mají žáci po prostudování odpovědět na položené otázky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4C06E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Funkce rodiny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Default="003B1608" w:rsidP="006860A6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FUNKCE RODINY</w:t>
      </w:r>
    </w:p>
    <w:p w:rsidR="003B1608" w:rsidRDefault="003B1608" w:rsidP="006860A6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B1608" w:rsidRPr="003B1608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  <w:r w:rsidRPr="003B1608">
        <w:rPr>
          <w:rFonts w:ascii="Arial" w:hAnsi="Arial" w:cs="Arial"/>
          <w:color w:val="444444"/>
          <w:kern w:val="0"/>
          <w:sz w:val="20"/>
        </w:rPr>
        <w:t xml:space="preserve">"Rodina ve svém souhrnu zajišťuje mnoho činností – zabezpečuje své členy hmotně, pečuje o zdraví, výživu a kulturní dědictví, vštěpuje jim morální postoje, ovlivňuje je, usměrňuje, chrání a podporuje. Rodina plní určité role i ve vztahu ke společnosti – je to především reprodukce obyvatelstva, a to jak reprodukce biologická, tak i kulturní." (KRAUS, B., POLÁČKOVÁ, V.: 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>Člověk, prostředí, výchova.</w:t>
      </w:r>
      <w:r w:rsidRPr="003B1608">
        <w:rPr>
          <w:rFonts w:ascii="Arial" w:hAnsi="Arial" w:cs="Arial"/>
          <w:color w:val="444444"/>
          <w:kern w:val="0"/>
          <w:sz w:val="20"/>
        </w:rPr>
        <w:t xml:space="preserve"> </w:t>
      </w:r>
      <w:proofErr w:type="gramStart"/>
      <w:r w:rsidRPr="003B1608">
        <w:rPr>
          <w:rFonts w:ascii="Arial" w:hAnsi="Arial" w:cs="Arial"/>
          <w:color w:val="444444"/>
          <w:kern w:val="0"/>
          <w:sz w:val="20"/>
        </w:rPr>
        <w:t>s.</w:t>
      </w:r>
      <w:proofErr w:type="gramEnd"/>
      <w:r w:rsidRPr="003B1608">
        <w:rPr>
          <w:rFonts w:ascii="Arial" w:hAnsi="Arial" w:cs="Arial"/>
          <w:color w:val="444444"/>
          <w:kern w:val="0"/>
          <w:sz w:val="20"/>
        </w:rPr>
        <w:t xml:space="preserve"> 79)</w:t>
      </w:r>
    </w:p>
    <w:p w:rsidR="003B1608" w:rsidRPr="003B1608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  <w:r w:rsidRPr="003B1608">
        <w:rPr>
          <w:rFonts w:ascii="Arial" w:hAnsi="Arial" w:cs="Arial"/>
          <w:color w:val="444444"/>
          <w:kern w:val="0"/>
          <w:sz w:val="20"/>
        </w:rPr>
        <w:t>Blahoslav Kraus mezi dalšími funkcemi rodiny uvádí:</w:t>
      </w:r>
    </w:p>
    <w:p w:rsidR="003B1608" w:rsidRPr="003B1608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  <w:r w:rsidRPr="003B1608">
        <w:rPr>
          <w:rFonts w:ascii="Arial" w:hAnsi="Arial" w:cs="Arial"/>
          <w:color w:val="444444"/>
          <w:kern w:val="0"/>
          <w:sz w:val="20"/>
        </w:rPr>
        <w:t xml:space="preserve">a) </w:t>
      </w:r>
      <w:proofErr w:type="spellStart"/>
      <w:r w:rsidRPr="003B1608">
        <w:rPr>
          <w:rFonts w:ascii="Arial" w:hAnsi="Arial" w:cs="Arial"/>
          <w:color w:val="444444"/>
          <w:kern w:val="0"/>
          <w:sz w:val="20"/>
          <w:u w:val="single"/>
        </w:rPr>
        <w:t>Biologicko</w:t>
      </w:r>
      <w:proofErr w:type="spellEnd"/>
      <w:r w:rsidRPr="003B1608">
        <w:rPr>
          <w:rFonts w:ascii="Arial" w:hAnsi="Arial" w:cs="Arial"/>
          <w:color w:val="444444"/>
          <w:kern w:val="0"/>
          <w:sz w:val="20"/>
          <w:u w:val="single"/>
        </w:rPr>
        <w:t xml:space="preserve"> - reprodukční funkci</w:t>
      </w:r>
      <w:r w:rsidRPr="003B1608">
        <w:rPr>
          <w:rFonts w:ascii="Arial" w:hAnsi="Arial" w:cs="Arial"/>
          <w:color w:val="444444"/>
          <w:kern w:val="0"/>
          <w:sz w:val="20"/>
        </w:rPr>
        <w:t xml:space="preserve">, která má význam jak pro společnost jako celek, tak také pro jedince, kteří rodinu tvoří. Pro svůj zdárný rozvoj potřebuje společnost stabilní reprodukční základnu. Proto je také v jejím zájmu, aby se rodil takový počet dětí, který tyto perspektivy naplní. (KRAUS, B. 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 xml:space="preserve">Základy sociální pedagogiky. </w:t>
      </w:r>
      <w:proofErr w:type="gramStart"/>
      <w:r w:rsidRPr="003B1608">
        <w:rPr>
          <w:rFonts w:ascii="Arial" w:hAnsi="Arial" w:cs="Arial"/>
          <w:color w:val="444444"/>
          <w:kern w:val="0"/>
          <w:sz w:val="20"/>
        </w:rPr>
        <w:t>s.</w:t>
      </w:r>
      <w:proofErr w:type="gramEnd"/>
      <w:r w:rsidRPr="003B1608">
        <w:rPr>
          <w:rFonts w:ascii="Arial" w:hAnsi="Arial" w:cs="Arial"/>
          <w:color w:val="444444"/>
          <w:kern w:val="0"/>
          <w:sz w:val="20"/>
        </w:rPr>
        <w:t xml:space="preserve"> 81). Dále pokračuje: 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 xml:space="preserve">"Existencí rodiny je také společensky a kulturně regulována sexualita. Demografický vývoj společnosti má též celou řadu sociálně – pedagogických souvislostí. Počet dětí, které využívají vzdělávací a výchovná zařízení, a jejich charakteristiky vytvářejí specifické požadavky na oblast institucionální výchovy a péče o volný čas dětí a mládeže." </w:t>
      </w:r>
      <w:r w:rsidRPr="003B1608">
        <w:rPr>
          <w:rFonts w:ascii="Arial" w:hAnsi="Arial" w:cs="Arial"/>
          <w:color w:val="444444"/>
          <w:kern w:val="0"/>
          <w:sz w:val="20"/>
        </w:rPr>
        <w:t xml:space="preserve">(KRAUS, B., POLÁČKOVÁ, V.: 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 xml:space="preserve">Člověk, prostředí, výchova. </w:t>
      </w:r>
      <w:proofErr w:type="gramStart"/>
      <w:r w:rsidRPr="003B1608">
        <w:rPr>
          <w:rFonts w:ascii="Arial" w:hAnsi="Arial" w:cs="Arial"/>
          <w:color w:val="444444"/>
          <w:kern w:val="0"/>
          <w:sz w:val="20"/>
        </w:rPr>
        <w:t>s.</w:t>
      </w:r>
      <w:proofErr w:type="gramEnd"/>
      <w:r w:rsidRPr="003B1608">
        <w:rPr>
          <w:rFonts w:ascii="Arial" w:hAnsi="Arial" w:cs="Arial"/>
          <w:color w:val="444444"/>
          <w:kern w:val="0"/>
          <w:sz w:val="20"/>
        </w:rPr>
        <w:t xml:space="preserve"> 79)</w:t>
      </w:r>
    </w:p>
    <w:p w:rsidR="003B1608" w:rsidRPr="003B1608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  <w:r w:rsidRPr="003B1608">
        <w:rPr>
          <w:rFonts w:ascii="Arial" w:hAnsi="Arial" w:cs="Arial"/>
          <w:color w:val="444444"/>
          <w:kern w:val="0"/>
          <w:sz w:val="20"/>
        </w:rPr>
        <w:t xml:space="preserve">b) </w:t>
      </w:r>
      <w:r w:rsidRPr="003B1608">
        <w:rPr>
          <w:rFonts w:ascii="Arial" w:hAnsi="Arial" w:cs="Arial"/>
          <w:color w:val="444444"/>
          <w:kern w:val="0"/>
          <w:sz w:val="20"/>
          <w:u w:val="single"/>
        </w:rPr>
        <w:t>Sociálně – ekonomickou funkci</w:t>
      </w:r>
      <w:r w:rsidRPr="003B1608">
        <w:rPr>
          <w:rFonts w:ascii="Arial" w:hAnsi="Arial" w:cs="Arial"/>
          <w:color w:val="444444"/>
          <w:kern w:val="0"/>
          <w:sz w:val="20"/>
        </w:rPr>
        <w:t xml:space="preserve">, jež chápe rodinu jako významný prvek v rozvoji ekonomického systému společnosti. Její členové se zapojují do výrobní i nevýrobní sféry v rámci výkonu určitého povolání a současně se rodina sama stává významným spotřebitelem, na němž je značně závislý trh. Poruchy ekonomické funkce se projevují v hmotném nedostatku rodin, což v současnosti někdy bývá důsledkem nezaměstnanosti nebo také zvyšování nákladů. Ekonomická funkce dnes přitom zaznamenala určitý posun ve směru návratu k podobě rodiny, která představuje samostatnou ekonomickou jednotku, tedy rodinnou firmu. (KRAUS, B. 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 xml:space="preserve">Základy sociální pedagogiky. </w:t>
      </w:r>
      <w:proofErr w:type="gramStart"/>
      <w:r w:rsidRPr="003B1608">
        <w:rPr>
          <w:rFonts w:ascii="Arial" w:hAnsi="Arial" w:cs="Arial"/>
          <w:color w:val="444444"/>
          <w:kern w:val="0"/>
          <w:sz w:val="20"/>
        </w:rPr>
        <w:t>s.</w:t>
      </w:r>
      <w:proofErr w:type="gramEnd"/>
      <w:r w:rsidRPr="003B1608">
        <w:rPr>
          <w:rFonts w:ascii="Arial" w:hAnsi="Arial" w:cs="Arial"/>
          <w:color w:val="444444"/>
          <w:kern w:val="0"/>
          <w:sz w:val="20"/>
        </w:rPr>
        <w:t xml:space="preserve"> 81-82). V rámci rodinného systému se pak realizuje řada rozhodnutí týkající se využití materiálních a finančních prostředků, investic, výdajů- přerozdělování v rámci rodiny tak má významný sociální charakter – zdroje i výdaje mají odlišný charakter. Rodina se zde chová jako autonomní systém s výraznými prvky solidarity. (KRAUS, B., POLÁČKOVÁ, V.: 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 xml:space="preserve">Člověk, prostředí, výchova. </w:t>
      </w:r>
      <w:proofErr w:type="gramStart"/>
      <w:r w:rsidRPr="003B1608">
        <w:rPr>
          <w:rFonts w:ascii="Arial" w:hAnsi="Arial" w:cs="Arial"/>
          <w:color w:val="444444"/>
          <w:kern w:val="0"/>
          <w:sz w:val="20"/>
        </w:rPr>
        <w:t>s.</w:t>
      </w:r>
      <w:proofErr w:type="gramEnd"/>
      <w:r w:rsidRPr="003B1608">
        <w:rPr>
          <w:rFonts w:ascii="Arial" w:hAnsi="Arial" w:cs="Arial"/>
          <w:color w:val="444444"/>
          <w:kern w:val="0"/>
          <w:sz w:val="20"/>
        </w:rPr>
        <w:t xml:space="preserve"> 80).</w:t>
      </w:r>
    </w:p>
    <w:p w:rsidR="003B1608" w:rsidRPr="003B1608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  <w:r w:rsidRPr="003B1608">
        <w:rPr>
          <w:rFonts w:ascii="Arial" w:hAnsi="Arial" w:cs="Arial"/>
          <w:color w:val="444444"/>
          <w:kern w:val="0"/>
          <w:sz w:val="20"/>
        </w:rPr>
        <w:t xml:space="preserve">c) </w:t>
      </w:r>
      <w:r w:rsidRPr="003B1608">
        <w:rPr>
          <w:rFonts w:ascii="Arial" w:hAnsi="Arial" w:cs="Arial"/>
          <w:color w:val="444444"/>
          <w:kern w:val="0"/>
          <w:sz w:val="20"/>
          <w:u w:val="single"/>
        </w:rPr>
        <w:t>Ochrannou funkci</w:t>
      </w:r>
      <w:r w:rsidRPr="003B1608">
        <w:rPr>
          <w:rFonts w:ascii="Arial" w:hAnsi="Arial" w:cs="Arial"/>
          <w:color w:val="444444"/>
          <w:kern w:val="0"/>
          <w:sz w:val="20"/>
        </w:rPr>
        <w:t>, spočívající v zajišťování životních potřeb nejen dětí, ale všech členů rodiny. Po roce 1990 je rodina na této funkci více zainteresována a očekává se od ní větší spoluúčast na jejím plnění.</w:t>
      </w:r>
    </w:p>
    <w:p w:rsidR="003B1608" w:rsidRPr="003B1608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  <w:r w:rsidRPr="003B1608">
        <w:rPr>
          <w:rFonts w:ascii="Arial" w:hAnsi="Arial" w:cs="Arial"/>
          <w:color w:val="444444"/>
          <w:kern w:val="0"/>
          <w:sz w:val="20"/>
        </w:rPr>
        <w:t>d)</w:t>
      </w:r>
      <w:r w:rsidRPr="003B1608">
        <w:rPr>
          <w:rFonts w:ascii="Arial" w:hAnsi="Arial" w:cs="Arial"/>
          <w:color w:val="444444"/>
          <w:kern w:val="0"/>
          <w:sz w:val="20"/>
          <w:u w:val="single"/>
        </w:rPr>
        <w:t xml:space="preserve"> Sociálně – výchovnou funkci</w:t>
      </w:r>
      <w:r w:rsidRPr="003B1608">
        <w:rPr>
          <w:rFonts w:ascii="Arial" w:hAnsi="Arial" w:cs="Arial"/>
          <w:color w:val="444444"/>
          <w:kern w:val="0"/>
          <w:sz w:val="20"/>
        </w:rPr>
        <w:t xml:space="preserve">, mluvící o rodině jako o první sociální skupině, která učí dítě přizpůsobovat se životu, osvojovat si základní návyky a způsoby chování běžné ve společnosti. Ústřední úlohou socializačního procesu v rodině zůstává příprava dětí a mladistvých na vstup do praktického života. (KRAUS, B. 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 xml:space="preserve">Základy sociální pedagogiky. </w:t>
      </w:r>
      <w:proofErr w:type="gramStart"/>
      <w:r w:rsidRPr="003B1608">
        <w:rPr>
          <w:rFonts w:ascii="Arial" w:hAnsi="Arial" w:cs="Arial"/>
          <w:color w:val="444444"/>
          <w:kern w:val="0"/>
          <w:sz w:val="20"/>
        </w:rPr>
        <w:t>s.</w:t>
      </w:r>
      <w:proofErr w:type="gramEnd"/>
      <w:r w:rsidRPr="003B1608">
        <w:rPr>
          <w:rFonts w:ascii="Arial" w:hAnsi="Arial" w:cs="Arial"/>
          <w:color w:val="444444"/>
          <w:kern w:val="0"/>
          <w:sz w:val="20"/>
        </w:rPr>
        <w:t xml:space="preserve"> 82 - 83).</w:t>
      </w:r>
    </w:p>
    <w:p w:rsidR="003B1608" w:rsidRPr="003B1608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  <w:r w:rsidRPr="003B1608">
        <w:rPr>
          <w:rFonts w:ascii="Arial" w:hAnsi="Arial" w:cs="Arial"/>
          <w:color w:val="444444"/>
          <w:kern w:val="0"/>
          <w:sz w:val="20"/>
        </w:rPr>
        <w:t xml:space="preserve">Pokračuje: 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>"Socializací v rodině rozumíme především proces působení rodiny na své členy v celém souhrnu jevů a procesů: ekonomických, sociálních, kulturních, mravních, estetických, zdravotních a jiných. Ústřední úlohou socializačního procesu v rodině zůstává příprava dětí a mladistvých na vstup do praktického života. Dítě od narození a po celou dobu života v rodině přijímá velmi široké spektrum nejrůznějších informací a aktivně je zpracovává v souladu se svými přirozenými vlohami, biologickými a psychickými potřebami, se svými zkušenostmi, ale i s hodnotovými orientacemi a vzory, jimiž jsou pro dítě především rodiče a starší sourozenci. Dítě v socializačním procesu tedy nezůstává pasivním článkem, uplatňuje také svou vůli, své zájmy, přání, orientace. Rodinná socializace je v rozhodující míře nejen prostorem pro socializaci dítěte a v převážné míře také dalších členů rodiny, ale je také modelem pro osvojování sociálních rolí muže a ženy, otce a matky, a tak se promítá do budoucí reprodukční rodiny dětí." (</w:t>
      </w:r>
      <w:r w:rsidRPr="003B1608">
        <w:rPr>
          <w:rFonts w:ascii="Arial" w:hAnsi="Arial" w:cs="Arial"/>
          <w:color w:val="444444"/>
          <w:kern w:val="0"/>
          <w:sz w:val="20"/>
        </w:rPr>
        <w:t>KRAUS, B., POLÁČKOVÁ, V.: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 xml:space="preserve"> Člověk, prostředí, výchova. </w:t>
      </w:r>
      <w:proofErr w:type="gramStart"/>
      <w:r w:rsidRPr="003B1608">
        <w:rPr>
          <w:rFonts w:ascii="Arial" w:hAnsi="Arial" w:cs="Arial"/>
          <w:color w:val="444444"/>
          <w:kern w:val="0"/>
          <w:sz w:val="20"/>
        </w:rPr>
        <w:t>s.</w:t>
      </w:r>
      <w:proofErr w:type="gramEnd"/>
      <w:r w:rsidRPr="003B1608">
        <w:rPr>
          <w:rFonts w:ascii="Arial" w:hAnsi="Arial" w:cs="Arial"/>
          <w:color w:val="444444"/>
          <w:kern w:val="0"/>
          <w:sz w:val="20"/>
        </w:rPr>
        <w:t xml:space="preserve"> 80 - 82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>).</w:t>
      </w:r>
    </w:p>
    <w:p w:rsidR="003B1608" w:rsidRPr="003B1608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  <w:r w:rsidRPr="003B1608">
        <w:rPr>
          <w:rFonts w:ascii="Arial" w:hAnsi="Arial" w:cs="Arial"/>
          <w:color w:val="444444"/>
          <w:kern w:val="0"/>
          <w:sz w:val="20"/>
        </w:rPr>
        <w:t xml:space="preserve">e) </w:t>
      </w:r>
      <w:r w:rsidRPr="003B1608">
        <w:rPr>
          <w:rFonts w:ascii="Arial" w:hAnsi="Arial" w:cs="Arial"/>
          <w:color w:val="444444"/>
          <w:kern w:val="0"/>
          <w:sz w:val="20"/>
          <w:u w:val="single"/>
        </w:rPr>
        <w:t>Rekreační, relaxační a "zábavnou" funkci</w:t>
      </w:r>
      <w:r w:rsidRPr="003B1608">
        <w:rPr>
          <w:rFonts w:ascii="Arial" w:hAnsi="Arial" w:cs="Arial"/>
          <w:color w:val="444444"/>
          <w:kern w:val="0"/>
          <w:sz w:val="20"/>
        </w:rPr>
        <w:t>, která hovoří o rodině jako také o instituci, která by měla pamatovat na rekreaci, relaxaci a zábavu. Aktivity tohoto typu se týkají všech členů rodiny, ale po děti mají význam největší.</w:t>
      </w:r>
    </w:p>
    <w:p w:rsidR="003B1608" w:rsidRPr="003B1608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  <w:r w:rsidRPr="003B1608">
        <w:rPr>
          <w:rFonts w:ascii="Arial" w:hAnsi="Arial" w:cs="Arial"/>
          <w:color w:val="444444"/>
          <w:kern w:val="0"/>
          <w:sz w:val="20"/>
        </w:rPr>
        <w:t xml:space="preserve">f) </w:t>
      </w:r>
      <w:r w:rsidRPr="003B1608">
        <w:rPr>
          <w:rFonts w:ascii="Arial" w:hAnsi="Arial" w:cs="Arial"/>
          <w:color w:val="444444"/>
          <w:kern w:val="0"/>
          <w:sz w:val="20"/>
          <w:u w:val="single"/>
        </w:rPr>
        <w:t>Emocionální funkci</w:t>
      </w:r>
      <w:r w:rsidRPr="003B1608">
        <w:rPr>
          <w:rFonts w:ascii="Arial" w:hAnsi="Arial" w:cs="Arial"/>
          <w:color w:val="444444"/>
          <w:kern w:val="0"/>
          <w:sz w:val="20"/>
        </w:rPr>
        <w:t xml:space="preserve">, jež je pro rodinu zásadní a nezastupitelná. Žádná jiná instituce nedokáže vytvořit podobné a tak potřebné citové zázemí, pocit lásky, bezpečí a jistoty, a tak podstata a smysl nemohou být nikdy proměněny. (KRAUS, B. </w:t>
      </w:r>
      <w:r w:rsidRPr="003B1608">
        <w:rPr>
          <w:rFonts w:ascii="Arial" w:hAnsi="Arial" w:cs="Arial"/>
          <w:i/>
          <w:iCs/>
          <w:color w:val="444444"/>
          <w:kern w:val="0"/>
          <w:sz w:val="20"/>
        </w:rPr>
        <w:t xml:space="preserve">Základy sociální pedagogiky. </w:t>
      </w:r>
      <w:proofErr w:type="gramStart"/>
      <w:r w:rsidRPr="003B1608">
        <w:rPr>
          <w:rFonts w:ascii="Arial" w:hAnsi="Arial" w:cs="Arial"/>
          <w:color w:val="444444"/>
          <w:kern w:val="0"/>
          <w:sz w:val="20"/>
        </w:rPr>
        <w:t>s.</w:t>
      </w:r>
      <w:proofErr w:type="gramEnd"/>
      <w:r w:rsidRPr="003B1608">
        <w:rPr>
          <w:rFonts w:ascii="Arial" w:hAnsi="Arial" w:cs="Arial"/>
          <w:color w:val="444444"/>
          <w:kern w:val="0"/>
          <w:sz w:val="20"/>
        </w:rPr>
        <w:t xml:space="preserve"> 83).</w:t>
      </w:r>
    </w:p>
    <w:p w:rsidR="003B1608" w:rsidRPr="004C06EE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</w:p>
    <w:p w:rsidR="003B1608" w:rsidRPr="004C06EE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Zadání pro žáky:</w:t>
      </w:r>
    </w:p>
    <w:p w:rsidR="003B1608" w:rsidRPr="004C06EE" w:rsidRDefault="003B1608" w:rsidP="003B1608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</w:p>
    <w:p w:rsidR="003B1608" w:rsidRPr="004C06EE" w:rsidRDefault="003B1608" w:rsidP="003B1608">
      <w:pPr>
        <w:pStyle w:val="Odstavecseseznamem"/>
        <w:widowControl/>
        <w:numPr>
          <w:ilvl w:val="0"/>
          <w:numId w:val="6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Uveďte, jaké všechny funkce rodina plní.</w:t>
      </w:r>
    </w:p>
    <w:p w:rsidR="003B1608" w:rsidRPr="004C06EE" w:rsidRDefault="00B12219" w:rsidP="003B1608">
      <w:pPr>
        <w:pStyle w:val="Odstavecseseznamem"/>
        <w:widowControl/>
        <w:numPr>
          <w:ilvl w:val="0"/>
          <w:numId w:val="6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Odpovězte, jaké funkce nejsou v rodině v následujících případech plněny:</w:t>
      </w:r>
    </w:p>
    <w:p w:rsidR="00B12219" w:rsidRPr="004C06EE" w:rsidRDefault="00B12219" w:rsidP="00B12219">
      <w:pPr>
        <w:pStyle w:val="Odstavecseseznamem"/>
        <w:widowControl/>
        <w:numPr>
          <w:ilvl w:val="0"/>
          <w:numId w:val="7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Rodiče se nezajímají o děti</w:t>
      </w:r>
    </w:p>
    <w:p w:rsidR="00B12219" w:rsidRPr="004C06EE" w:rsidRDefault="00B12219" w:rsidP="00B12219">
      <w:pPr>
        <w:pStyle w:val="Odstavecseseznamem"/>
        <w:widowControl/>
        <w:numPr>
          <w:ilvl w:val="0"/>
          <w:numId w:val="7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Rodina finančně strádá, oba rodiče jsou dlouhodobě nezaměstnaní</w:t>
      </w:r>
    </w:p>
    <w:p w:rsidR="00B12219" w:rsidRPr="004C06EE" w:rsidRDefault="00B12219" w:rsidP="00B12219">
      <w:pPr>
        <w:pStyle w:val="Odstavecseseznamem"/>
        <w:widowControl/>
        <w:numPr>
          <w:ilvl w:val="0"/>
          <w:numId w:val="7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Rodina nemůže mít děti</w:t>
      </w:r>
    </w:p>
    <w:p w:rsidR="00B12219" w:rsidRPr="004C06EE" w:rsidRDefault="00B12219" w:rsidP="00B12219">
      <w:pPr>
        <w:pStyle w:val="Odstavecseseznamem"/>
        <w:widowControl/>
        <w:numPr>
          <w:ilvl w:val="0"/>
          <w:numId w:val="7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Rodiče nemají na děti čas</w:t>
      </w:r>
    </w:p>
    <w:p w:rsidR="00B12219" w:rsidRPr="004C06EE" w:rsidRDefault="00B12219" w:rsidP="00B12219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</w:p>
    <w:p w:rsidR="00B12219" w:rsidRPr="004C06EE" w:rsidRDefault="00B12219" w:rsidP="00B12219">
      <w:pPr>
        <w:pStyle w:val="Odstavecseseznamem"/>
        <w:widowControl/>
        <w:numPr>
          <w:ilvl w:val="0"/>
          <w:numId w:val="6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Napište a zdůvodněte, jakou funkci považujete za nejdůležitější.</w:t>
      </w:r>
    </w:p>
    <w:p w:rsidR="00B12219" w:rsidRPr="004C06EE" w:rsidRDefault="00B12219" w:rsidP="00B12219">
      <w:pPr>
        <w:pStyle w:val="Odstavecseseznamem"/>
        <w:widowControl/>
        <w:numPr>
          <w:ilvl w:val="0"/>
          <w:numId w:val="6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Napište a zdůvodněte, jakou funkci považujete za nejméně důležitou.</w:t>
      </w:r>
    </w:p>
    <w:p w:rsidR="00B12219" w:rsidRPr="004C06EE" w:rsidRDefault="00B12219" w:rsidP="00B12219">
      <w:pPr>
        <w:pStyle w:val="Odstavecseseznamem"/>
        <w:widowControl/>
        <w:numPr>
          <w:ilvl w:val="0"/>
          <w:numId w:val="6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Na které funkci je rodina zainteresovaná více po roce 1990? Proč myslíte, že to tak je?</w:t>
      </w:r>
    </w:p>
    <w:p w:rsidR="00B12219" w:rsidRPr="004C06EE" w:rsidRDefault="00B12219" w:rsidP="00B12219">
      <w:pPr>
        <w:pStyle w:val="Odstavecseseznamem"/>
        <w:widowControl/>
        <w:numPr>
          <w:ilvl w:val="0"/>
          <w:numId w:val="6"/>
        </w:numPr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  <w:r w:rsidRPr="004C06EE">
        <w:rPr>
          <w:rFonts w:ascii="Arial" w:hAnsi="Arial" w:cs="Arial"/>
          <w:b/>
          <w:color w:val="444444"/>
          <w:kern w:val="0"/>
          <w:szCs w:val="24"/>
        </w:rPr>
        <w:t>V rámci jaké funkce se dítě učí sociálním rolím muže a ženy?</w:t>
      </w:r>
    </w:p>
    <w:p w:rsidR="00B12219" w:rsidRPr="004C06EE" w:rsidRDefault="00B12219" w:rsidP="00B12219">
      <w:pPr>
        <w:pStyle w:val="Odstavecseseznamem"/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color w:val="444444"/>
          <w:kern w:val="0"/>
          <w:szCs w:val="24"/>
        </w:rPr>
      </w:pPr>
    </w:p>
    <w:p w:rsidR="00B12219" w:rsidRDefault="00B12219" w:rsidP="00B12219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</w:p>
    <w:p w:rsidR="00B12219" w:rsidRPr="00B12219" w:rsidRDefault="00B12219" w:rsidP="00B12219">
      <w:pPr>
        <w:widowControl/>
        <w:shd w:val="clear" w:color="auto" w:fill="FFFFFF"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444444"/>
          <w:kern w:val="0"/>
          <w:sz w:val="20"/>
        </w:rPr>
      </w:pPr>
    </w:p>
    <w:p w:rsidR="003B1608" w:rsidRPr="003823F4" w:rsidRDefault="003B1608" w:rsidP="006860A6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E04" w:rsidRDefault="003F5E04">
      <w:r>
        <w:separator/>
      </w:r>
    </w:p>
  </w:endnote>
  <w:endnote w:type="continuationSeparator" w:id="0">
    <w:p w:rsidR="003F5E04" w:rsidRDefault="003F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E04" w:rsidRDefault="003F5E04">
      <w:r>
        <w:separator/>
      </w:r>
    </w:p>
  </w:footnote>
  <w:footnote w:type="continuationSeparator" w:id="0">
    <w:p w:rsidR="003F5E04" w:rsidRDefault="003F5E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0087F"/>
    <w:rsid w:val="00111425"/>
    <w:rsid w:val="00132C04"/>
    <w:rsid w:val="001339D1"/>
    <w:rsid w:val="0014178E"/>
    <w:rsid w:val="00145E3E"/>
    <w:rsid w:val="00275A3D"/>
    <w:rsid w:val="002C249E"/>
    <w:rsid w:val="002D61F3"/>
    <w:rsid w:val="00307802"/>
    <w:rsid w:val="0031151A"/>
    <w:rsid w:val="003358AE"/>
    <w:rsid w:val="00353555"/>
    <w:rsid w:val="003823F4"/>
    <w:rsid w:val="003846D5"/>
    <w:rsid w:val="003B1608"/>
    <w:rsid w:val="003D6815"/>
    <w:rsid w:val="003F5E04"/>
    <w:rsid w:val="00401AAD"/>
    <w:rsid w:val="00444BE0"/>
    <w:rsid w:val="00450458"/>
    <w:rsid w:val="0045480B"/>
    <w:rsid w:val="0048777F"/>
    <w:rsid w:val="004C06EE"/>
    <w:rsid w:val="004F36C3"/>
    <w:rsid w:val="00535F2A"/>
    <w:rsid w:val="00554158"/>
    <w:rsid w:val="0059392F"/>
    <w:rsid w:val="005F0E48"/>
    <w:rsid w:val="005F51C2"/>
    <w:rsid w:val="005F6FF3"/>
    <w:rsid w:val="00663F3C"/>
    <w:rsid w:val="006860A6"/>
    <w:rsid w:val="006A70D7"/>
    <w:rsid w:val="006C6C30"/>
    <w:rsid w:val="006D6F7E"/>
    <w:rsid w:val="00701A1E"/>
    <w:rsid w:val="0071771B"/>
    <w:rsid w:val="00721E1B"/>
    <w:rsid w:val="00760831"/>
    <w:rsid w:val="007E68D8"/>
    <w:rsid w:val="008928E8"/>
    <w:rsid w:val="008E1472"/>
    <w:rsid w:val="00997604"/>
    <w:rsid w:val="009A1074"/>
    <w:rsid w:val="009A1C62"/>
    <w:rsid w:val="009D0B3D"/>
    <w:rsid w:val="00A05EC1"/>
    <w:rsid w:val="00AB2B59"/>
    <w:rsid w:val="00B12219"/>
    <w:rsid w:val="00B61582"/>
    <w:rsid w:val="00BA3DC7"/>
    <w:rsid w:val="00BF6E39"/>
    <w:rsid w:val="00C30DBE"/>
    <w:rsid w:val="00C7475A"/>
    <w:rsid w:val="00CB1248"/>
    <w:rsid w:val="00D51CC3"/>
    <w:rsid w:val="00D53046"/>
    <w:rsid w:val="00D64A81"/>
    <w:rsid w:val="00D84D70"/>
    <w:rsid w:val="00E83490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109C3-FE9D-4825-8A5B-05B402891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3</Pages>
  <Words>853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2013-06-13T20:09:00Z</dcterms:created>
  <dcterms:modified xsi:type="dcterms:W3CDTF">2013-06-13T20:09:00Z</dcterms:modified>
</cp:coreProperties>
</file>