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084"/>
        <w:gridCol w:w="8621"/>
      </w:tblGrid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projektu</w:t>
            </w:r>
          </w:p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485910" w:rsidRDefault="00017EB6" w:rsidP="00755F64">
            <w:r w:rsidRPr="00485910">
              <w:rPr>
                <w:i/>
                <w:iCs/>
              </w:rPr>
              <w:t>CZ.1.07/1.5.00/34.0479</w:t>
            </w:r>
          </w:p>
        </w:tc>
      </w:tr>
      <w:tr w:rsidR="00017EB6" w:rsidRPr="00485910" w:rsidTr="001C5F36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F36" w:rsidRDefault="001C5F36" w:rsidP="004D245C">
            <w:pPr>
              <w:rPr>
                <w:i/>
              </w:rPr>
            </w:pPr>
            <w:r w:rsidRPr="001C5F36">
              <w:rPr>
                <w:i/>
              </w:rPr>
              <w:t>VY_JAROSLAVA_TOMANOVA_PRAKTICKE_VYUZITI_DIGITALNI_FOTOGRAFIE</w:t>
            </w:r>
          </w:p>
          <w:p w:rsidR="00017EB6" w:rsidRPr="004375FD" w:rsidRDefault="001C5F36" w:rsidP="004D245C">
            <w:pPr>
              <w:rPr>
                <w:i/>
              </w:rPr>
            </w:pPr>
            <w:r w:rsidRPr="001C5F36">
              <w:rPr>
                <w:i/>
              </w:rPr>
              <w:t>_ZLATY_REZ_08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485910" w:rsidRDefault="00017EB6" w:rsidP="00755F6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4375FD" w:rsidRDefault="00017EB6" w:rsidP="00755F64">
            <w:pPr>
              <w:rPr>
                <w:i/>
              </w:rPr>
            </w:pPr>
            <w:r w:rsidRPr="004375FD">
              <w:rPr>
                <w:i/>
              </w:rPr>
              <w:t>2.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1A6AC8" w:rsidRDefault="001A6AC8" w:rsidP="00755F64">
            <w:pPr>
              <w:rPr>
                <w:i/>
              </w:rPr>
            </w:pPr>
            <w:r w:rsidRPr="001A6AC8">
              <w:rPr>
                <w:i/>
              </w:rPr>
              <w:t>Fotografování v exteriéru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4375FD" w:rsidRDefault="00017EB6" w:rsidP="00755F64">
            <w:pPr>
              <w:rPr>
                <w:i/>
              </w:rPr>
            </w:pPr>
            <w:r>
              <w:rPr>
                <w:i/>
              </w:rPr>
              <w:t>Odborný výcvik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5B5470" w:rsidRDefault="00017EB6" w:rsidP="00755F64">
            <w:pPr>
              <w:rPr>
                <w:i/>
              </w:rPr>
            </w:pPr>
            <w:r w:rsidRPr="005B5470">
              <w:rPr>
                <w:i/>
              </w:rPr>
              <w:t>Praktické</w:t>
            </w:r>
            <w:r>
              <w:rPr>
                <w:i/>
              </w:rPr>
              <w:t xml:space="preserve"> využití digitální fotografie v různých oblastech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5B5470" w:rsidRDefault="00017EB6" w:rsidP="00755F64">
            <w:pPr>
              <w:rPr>
                <w:i/>
              </w:rPr>
            </w:pPr>
            <w:r>
              <w:rPr>
                <w:i/>
              </w:rPr>
              <w:t>Zlatý řez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5B5470" w:rsidRDefault="00017EB6" w:rsidP="00755F64">
            <w:pPr>
              <w:rPr>
                <w:i/>
              </w:rPr>
            </w:pPr>
            <w:r>
              <w:rPr>
                <w:i/>
              </w:rPr>
              <w:t>Jaroslava Tomanová</w:t>
            </w:r>
          </w:p>
        </w:tc>
      </w:tr>
      <w:tr w:rsidR="00017EB6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5B5470" w:rsidRDefault="00017EB6" w:rsidP="00755F64">
            <w:pPr>
              <w:rPr>
                <w:i/>
              </w:rPr>
            </w:pPr>
            <w:r>
              <w:rPr>
                <w:i/>
              </w:rPr>
              <w:t>1. 7. 2013</w:t>
            </w:r>
            <w:bookmarkStart w:id="0" w:name="_GoBack"/>
            <w:bookmarkEnd w:id="0"/>
          </w:p>
        </w:tc>
      </w:tr>
      <w:tr w:rsidR="00017EB6" w:rsidRPr="00485910" w:rsidTr="00755F64">
        <w:trPr>
          <w:trHeight w:hRule="exact" w:val="164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17EB6" w:rsidRPr="001C5F36" w:rsidRDefault="00017EB6" w:rsidP="00755F64">
            <w:pPr>
              <w:rPr>
                <w:color w:val="FFFFFF"/>
                <w:sz w:val="16"/>
                <w:szCs w:val="16"/>
              </w:rPr>
            </w:pPr>
            <w:r w:rsidRPr="001C5F36">
              <w:rPr>
                <w:b/>
                <w:bCs/>
                <w:i/>
                <w:iCs/>
                <w:color w:val="FFFFFF"/>
                <w:sz w:val="16"/>
                <w:szCs w:val="16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7EB6" w:rsidRPr="00364264" w:rsidRDefault="00017EB6" w:rsidP="00755F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 xml:space="preserve">tvořený v programu MS Word </w:t>
            </w:r>
            <w:r w:rsidRPr="00364264">
              <w:rPr>
                <w:i/>
                <w:iCs/>
              </w:rPr>
              <w:t>seznamuj</w:t>
            </w:r>
            <w:r>
              <w:rPr>
                <w:i/>
                <w:iCs/>
              </w:rPr>
              <w:t>e</w:t>
            </w:r>
            <w:r w:rsidRPr="00364264">
              <w:rPr>
                <w:i/>
                <w:iCs/>
              </w:rPr>
              <w:t xml:space="preserve"> žáky s</w:t>
            </w:r>
            <w:r>
              <w:rPr>
                <w:i/>
                <w:iCs/>
              </w:rPr>
              <w:t xml:space="preserve"> pravidlem </w:t>
            </w:r>
            <w:r>
              <w:rPr>
                <w:i/>
                <w:iCs/>
              </w:rPr>
              <w:br/>
              <w:t>a používáním zlatého řezu při fotografování</w:t>
            </w:r>
            <w:r w:rsidRPr="00364264">
              <w:rPr>
                <w:i/>
                <w:iCs/>
              </w:rPr>
              <w:t>.  Vyučuj</w:t>
            </w:r>
            <w:r>
              <w:rPr>
                <w:i/>
                <w:iCs/>
              </w:rPr>
              <w:t>ící může využít konkrétní dokument dle aktuální potřeby. Materiál</w:t>
            </w:r>
            <w:r w:rsidRPr="003642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bude uložen také </w:t>
            </w:r>
            <w:r>
              <w:rPr>
                <w:i/>
                <w:iCs/>
              </w:rPr>
              <w:br/>
              <w:t xml:space="preserve">ve formátu PDF a může být </w:t>
            </w:r>
            <w:r w:rsidRPr="00364264">
              <w:rPr>
                <w:i/>
                <w:iCs/>
              </w:rPr>
              <w:t xml:space="preserve">poskytnout žákům k jejich mimoškolnímu vzdělávání. </w:t>
            </w:r>
          </w:p>
          <w:p w:rsidR="00017EB6" w:rsidRPr="00485910" w:rsidRDefault="00017EB6" w:rsidP="00755F64"/>
        </w:tc>
      </w:tr>
    </w:tbl>
    <w:p w:rsidR="00017EB6" w:rsidRDefault="00017EB6" w:rsidP="00017EB6"/>
    <w:p w:rsidR="00017EB6" w:rsidRDefault="00017EB6" w:rsidP="00017EB6">
      <w:pPr>
        <w:jc w:val="center"/>
        <w:rPr>
          <w:b/>
          <w:sz w:val="40"/>
          <w:szCs w:val="40"/>
        </w:rPr>
      </w:pPr>
    </w:p>
    <w:p w:rsidR="00017EB6" w:rsidRPr="001B29F3" w:rsidRDefault="00017EB6" w:rsidP="00017EB6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017EB6" w:rsidRDefault="00017EB6" w:rsidP="00017EB6">
      <w:pPr>
        <w:jc w:val="center"/>
      </w:pPr>
    </w:p>
    <w:p w:rsidR="00017EB6" w:rsidRDefault="00017EB6" w:rsidP="00017EB6">
      <w:pPr>
        <w:jc w:val="center"/>
      </w:pPr>
    </w:p>
    <w:p w:rsidR="00017EB6" w:rsidRDefault="00017EB6" w:rsidP="00017EB6"/>
    <w:p w:rsidR="00017EB6" w:rsidRDefault="00017EB6" w:rsidP="00017EB6"/>
    <w:p w:rsidR="00017EB6" w:rsidRDefault="00017EB6" w:rsidP="00017EB6">
      <w:pPr>
        <w:jc w:val="center"/>
      </w:pPr>
    </w:p>
    <w:p w:rsidR="00017EB6" w:rsidRDefault="00017EB6" w:rsidP="00017EB6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017EB6" w:rsidRDefault="00017EB6" w:rsidP="00017EB6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1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7EB6" w:rsidRDefault="00017EB6" w:rsidP="00017EB6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DB081A" w:rsidRDefault="00DB081A" w:rsidP="00DB081A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17EB6" w:rsidRDefault="00017EB6" w:rsidP="00DB081A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17EB6" w:rsidRDefault="00017EB6" w:rsidP="00DB081A">
      <w:pPr>
        <w:rPr>
          <w:rFonts w:ascii="Franklin Gothic Medium Cond" w:hAnsi="Franklin Gothic Medium Cond"/>
          <w:b/>
          <w:i/>
          <w:sz w:val="36"/>
          <w:szCs w:val="36"/>
        </w:rPr>
      </w:pPr>
      <w:r>
        <w:rPr>
          <w:rFonts w:ascii="Franklin Gothic Medium Cond" w:hAnsi="Franklin Gothic Medium Cond"/>
          <w:b/>
          <w:i/>
          <w:noProof/>
          <w:sz w:val="36"/>
          <w:szCs w:val="3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5168265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28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7EB6" w:rsidRDefault="00017EB6" w:rsidP="00DB081A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017EB6" w:rsidRDefault="00017EB6" w:rsidP="00DB081A">
      <w:pPr>
        <w:rPr>
          <w:rFonts w:ascii="Franklin Gothic Medium Cond" w:hAnsi="Franklin Gothic Medium Cond"/>
          <w:b/>
          <w:i/>
          <w:sz w:val="36"/>
          <w:szCs w:val="36"/>
        </w:rPr>
      </w:pPr>
    </w:p>
    <w:p w:rsidR="00DB081A" w:rsidRPr="005C53D9" w:rsidRDefault="00DB081A" w:rsidP="00DB081A">
      <w:pPr>
        <w:rPr>
          <w:rFonts w:ascii="Franklin Gothic Medium Cond" w:hAnsi="Franklin Gothic Medium Cond"/>
          <w:b/>
          <w:i/>
          <w:sz w:val="36"/>
          <w:szCs w:val="36"/>
        </w:rPr>
      </w:pPr>
      <w:r w:rsidRPr="005C53D9">
        <w:rPr>
          <w:rFonts w:ascii="Franklin Gothic Medium Cond" w:hAnsi="Franklin Gothic Medium Cond"/>
          <w:b/>
          <w:i/>
          <w:sz w:val="36"/>
          <w:szCs w:val="36"/>
        </w:rPr>
        <w:t>Pravidlo t</w:t>
      </w:r>
      <w:r>
        <w:rPr>
          <w:rFonts w:ascii="Franklin Gothic Medium Cond" w:hAnsi="Franklin Gothic Medium Cond"/>
          <w:b/>
          <w:i/>
          <w:sz w:val="36"/>
          <w:szCs w:val="36"/>
        </w:rPr>
        <w:t>ak</w:t>
      </w:r>
      <w:r w:rsidRPr="005C53D9">
        <w:rPr>
          <w:rFonts w:ascii="Franklin Gothic Medium Cond" w:hAnsi="Franklin Gothic Medium Cond"/>
          <w:b/>
          <w:i/>
          <w:sz w:val="36"/>
          <w:szCs w:val="36"/>
        </w:rPr>
        <w:t>zv</w:t>
      </w:r>
      <w:r>
        <w:rPr>
          <w:rFonts w:ascii="Franklin Gothic Medium Cond" w:hAnsi="Franklin Gothic Medium Cond"/>
          <w:b/>
          <w:i/>
          <w:sz w:val="36"/>
          <w:szCs w:val="36"/>
        </w:rPr>
        <w:t>aného</w:t>
      </w:r>
      <w:r w:rsidRPr="005C53D9">
        <w:rPr>
          <w:rFonts w:ascii="Franklin Gothic Medium Cond" w:hAnsi="Franklin Gothic Medium Cond"/>
          <w:b/>
          <w:i/>
          <w:sz w:val="36"/>
          <w:szCs w:val="36"/>
        </w:rPr>
        <w:t xml:space="preserve"> „Zlatého řezu“</w:t>
      </w:r>
    </w:p>
    <w:p w:rsidR="00DB081A" w:rsidRPr="005C53D9" w:rsidRDefault="00DB081A" w:rsidP="00DB081A">
      <w:pPr>
        <w:rPr>
          <w:rFonts w:ascii="Franklin Gothic Medium Cond" w:hAnsi="Franklin Gothic Medium Cond"/>
        </w:rPr>
      </w:pPr>
    </w:p>
    <w:p w:rsidR="00DB081A" w:rsidRPr="00864D8A" w:rsidRDefault="00DB081A" w:rsidP="00DB081A">
      <w:pPr>
        <w:jc w:val="both"/>
        <w:rPr>
          <w:rFonts w:ascii="Franklin Gothic Medium Cond" w:hAnsi="Franklin Gothic Medium Cond"/>
        </w:rPr>
      </w:pPr>
      <w:r w:rsidRPr="00864D8A">
        <w:rPr>
          <w:rFonts w:ascii="Franklin Gothic Medium Cond" w:hAnsi="Franklin Gothic Medium Cond"/>
        </w:rPr>
        <w:t>Fotografie do určité míry násled</w:t>
      </w:r>
      <w:r w:rsidR="00BF191A">
        <w:rPr>
          <w:rFonts w:ascii="Franklin Gothic Medium Cond" w:hAnsi="Franklin Gothic Medium Cond"/>
        </w:rPr>
        <w:t>uje</w:t>
      </w:r>
      <w:r w:rsidRPr="00864D8A">
        <w:rPr>
          <w:rFonts w:ascii="Franklin Gothic Medium Cond" w:hAnsi="Franklin Gothic Medium Cond"/>
        </w:rPr>
        <w:t xml:space="preserve"> malířství. Jedním z důkazů jejich příb</w:t>
      </w:r>
      <w:r>
        <w:rPr>
          <w:rFonts w:ascii="Franklin Gothic Medium Cond" w:hAnsi="Franklin Gothic Medium Cond"/>
        </w:rPr>
        <w:t xml:space="preserve">uzenského vztahu je i pravidlo </w:t>
      </w:r>
      <w:r w:rsidRPr="00864D8A">
        <w:rPr>
          <w:rFonts w:ascii="Franklin Gothic Medium Cond" w:hAnsi="Franklin Gothic Medium Cond"/>
        </w:rPr>
        <w:t>t</w:t>
      </w:r>
      <w:r>
        <w:rPr>
          <w:rFonts w:ascii="Franklin Gothic Medium Cond" w:hAnsi="Franklin Gothic Medium Cond"/>
        </w:rPr>
        <w:t>ak</w:t>
      </w:r>
      <w:r w:rsidRPr="00864D8A">
        <w:rPr>
          <w:rFonts w:ascii="Franklin Gothic Medium Cond" w:hAnsi="Franklin Gothic Medium Cond"/>
        </w:rPr>
        <w:t>zv</w:t>
      </w:r>
      <w:r>
        <w:rPr>
          <w:rFonts w:ascii="Franklin Gothic Medium Cond" w:hAnsi="Franklin Gothic Medium Cond"/>
        </w:rPr>
        <w:t>aného</w:t>
      </w:r>
      <w:r w:rsidRPr="00864D8A">
        <w:rPr>
          <w:rFonts w:ascii="Franklin Gothic Medium Cond" w:hAnsi="Franklin Gothic Medium Cond"/>
          <w:b/>
          <w:i/>
          <w:sz w:val="36"/>
          <w:szCs w:val="36"/>
        </w:rPr>
        <w:t xml:space="preserve"> </w:t>
      </w:r>
      <w:r w:rsidRPr="00864D8A">
        <w:rPr>
          <w:rFonts w:ascii="Franklin Gothic Medium Cond" w:hAnsi="Franklin Gothic Medium Cond"/>
        </w:rPr>
        <w:t xml:space="preserve">„ Zlatého řezu“, které už v době renesance </w:t>
      </w:r>
      <w:r>
        <w:rPr>
          <w:rFonts w:ascii="Franklin Gothic Medium Cond" w:hAnsi="Franklin Gothic Medium Cond"/>
        </w:rPr>
        <w:t xml:space="preserve">(14. – 16. století) </w:t>
      </w:r>
      <w:r w:rsidR="00BF191A">
        <w:rPr>
          <w:rFonts w:ascii="Franklin Gothic Medium Cond" w:hAnsi="Franklin Gothic Medium Cond"/>
        </w:rPr>
        <w:t>popsa</w:t>
      </w:r>
      <w:r>
        <w:rPr>
          <w:rFonts w:ascii="Franklin Gothic Medium Cond" w:hAnsi="Franklin Gothic Medium Cond"/>
        </w:rPr>
        <w:t>li</w:t>
      </w:r>
      <w:r w:rsidRPr="00864D8A">
        <w:rPr>
          <w:rFonts w:ascii="Franklin Gothic Medium Cond" w:hAnsi="Franklin Gothic Medium Cond"/>
        </w:rPr>
        <w:t xml:space="preserve"> italští malíři. Kdo </w:t>
      </w:r>
      <w:r w:rsidR="00BF191A">
        <w:rPr>
          <w:rFonts w:ascii="Franklin Gothic Medium Cond" w:hAnsi="Franklin Gothic Medium Cond"/>
        </w:rPr>
        <w:br/>
      </w:r>
      <w:r w:rsidRPr="00864D8A">
        <w:rPr>
          <w:rFonts w:ascii="Franklin Gothic Medium Cond" w:hAnsi="Franklin Gothic Medium Cond"/>
        </w:rPr>
        <w:t xml:space="preserve">se naučí využívat toto </w:t>
      </w:r>
      <w:r>
        <w:rPr>
          <w:rFonts w:ascii="Franklin Gothic Medium Cond" w:hAnsi="Franklin Gothic Medium Cond"/>
        </w:rPr>
        <w:t>velmi dlouho</w:t>
      </w:r>
      <w:r w:rsidRPr="00864D8A">
        <w:rPr>
          <w:rFonts w:ascii="Franklin Gothic Medium Cond" w:hAnsi="Franklin Gothic Medium Cond"/>
        </w:rPr>
        <w:t xml:space="preserve"> prověřené pravidlo, bude vy</w:t>
      </w:r>
      <w:r>
        <w:rPr>
          <w:rFonts w:ascii="Franklin Gothic Medium Cond" w:hAnsi="Franklin Gothic Medium Cond"/>
        </w:rPr>
        <w:t>tvářet</w:t>
      </w:r>
      <w:r w:rsidRPr="00864D8A">
        <w:rPr>
          <w:rFonts w:ascii="Franklin Gothic Medium Cond" w:hAnsi="Franklin Gothic Medium Cond"/>
        </w:rPr>
        <w:t xml:space="preserve"> </w:t>
      </w:r>
      <w:r w:rsidR="00BF191A">
        <w:rPr>
          <w:rFonts w:ascii="Franklin Gothic Medium Cond" w:hAnsi="Franklin Gothic Medium Cond"/>
        </w:rPr>
        <w:t xml:space="preserve">velmi zajímavé </w:t>
      </w:r>
      <w:r w:rsidRPr="00864D8A">
        <w:rPr>
          <w:rFonts w:ascii="Franklin Gothic Medium Cond" w:hAnsi="Franklin Gothic Medium Cond"/>
        </w:rPr>
        <w:t xml:space="preserve">snímky, které budou na </w:t>
      </w:r>
      <w:r>
        <w:rPr>
          <w:rFonts w:ascii="Franklin Gothic Medium Cond" w:hAnsi="Franklin Gothic Medium Cond"/>
        </w:rPr>
        <w:t>diváky</w:t>
      </w:r>
      <w:r w:rsidRPr="00864D8A">
        <w:rPr>
          <w:rFonts w:ascii="Franklin Gothic Medium Cond" w:hAnsi="Franklin Gothic Medium Cond"/>
        </w:rPr>
        <w:t xml:space="preserve"> dobře působit, protože v nich bude něco, co má být obs</w:t>
      </w:r>
      <w:r w:rsidR="00BF191A">
        <w:rPr>
          <w:rFonts w:ascii="Franklin Gothic Medium Cond" w:hAnsi="Franklin Gothic Medium Cond"/>
        </w:rPr>
        <w:t xml:space="preserve">aženo v každém dobrém výtvarném </w:t>
      </w:r>
      <w:r w:rsidRPr="00864D8A">
        <w:rPr>
          <w:rFonts w:ascii="Franklin Gothic Medium Cond" w:hAnsi="Franklin Gothic Medium Cond"/>
        </w:rPr>
        <w:t>díle.</w:t>
      </w:r>
    </w:p>
    <w:p w:rsidR="00DB081A" w:rsidRDefault="00DB081A" w:rsidP="00DB081A">
      <w:pPr>
        <w:jc w:val="both"/>
        <w:rPr>
          <w:rFonts w:ascii="Franklin Gothic Medium Cond" w:hAnsi="Franklin Gothic Medium Cond"/>
        </w:rPr>
      </w:pPr>
      <w:r w:rsidRPr="00864D8A">
        <w:rPr>
          <w:rFonts w:ascii="Franklin Gothic Medium Cond" w:hAnsi="Franklin Gothic Medium Cond"/>
        </w:rPr>
        <w:t xml:space="preserve">Tím ovšem </w:t>
      </w:r>
      <w:r w:rsidR="00BF191A">
        <w:rPr>
          <w:rFonts w:ascii="Franklin Gothic Medium Cond" w:hAnsi="Franklin Gothic Medium Cond"/>
        </w:rPr>
        <w:t>nelze</w:t>
      </w:r>
      <w:r w:rsidRPr="00864D8A">
        <w:rPr>
          <w:rFonts w:ascii="Franklin Gothic Medium Cond" w:hAnsi="Franklin Gothic Medium Cond"/>
        </w:rPr>
        <w:t xml:space="preserve"> tvrd</w:t>
      </w:r>
      <w:r w:rsidR="00BF191A">
        <w:rPr>
          <w:rFonts w:ascii="Franklin Gothic Medium Cond" w:hAnsi="Franklin Gothic Medium Cond"/>
        </w:rPr>
        <w:t>it</w:t>
      </w:r>
      <w:r w:rsidRPr="00864D8A">
        <w:rPr>
          <w:rFonts w:ascii="Franklin Gothic Medium Cond" w:hAnsi="Franklin Gothic Medium Cond"/>
        </w:rPr>
        <w:t>, že středová kompozice je nevhodná ve všech případech</w:t>
      </w:r>
      <w:r w:rsidR="00BF191A">
        <w:rPr>
          <w:rFonts w:ascii="Franklin Gothic Medium Cond" w:hAnsi="Franklin Gothic Medium Cond"/>
        </w:rPr>
        <w:t>.</w:t>
      </w:r>
      <w:r w:rsidRPr="00864D8A">
        <w:rPr>
          <w:rFonts w:ascii="Franklin Gothic Medium Cond" w:hAnsi="Franklin Gothic Medium Cond"/>
        </w:rPr>
        <w:t xml:space="preserve"> </w:t>
      </w:r>
      <w:r w:rsidR="00BF191A">
        <w:rPr>
          <w:rFonts w:ascii="Franklin Gothic Medium Cond" w:hAnsi="Franklin Gothic Medium Cond"/>
        </w:rPr>
        <w:t>S</w:t>
      </w:r>
      <w:r w:rsidRPr="00864D8A">
        <w:rPr>
          <w:rFonts w:ascii="Franklin Gothic Medium Cond" w:hAnsi="Franklin Gothic Medium Cond"/>
        </w:rPr>
        <w:t xml:space="preserve">vislé motivy </w:t>
      </w:r>
      <w:r w:rsidR="00BF191A">
        <w:rPr>
          <w:rFonts w:ascii="Franklin Gothic Medium Cond" w:hAnsi="Franklin Gothic Medium Cond"/>
        </w:rPr>
        <w:t>však</w:t>
      </w:r>
      <w:r w:rsidRPr="00864D8A">
        <w:rPr>
          <w:rFonts w:ascii="Franklin Gothic Medium Cond" w:hAnsi="Franklin Gothic Medium Cond"/>
        </w:rPr>
        <w:t xml:space="preserve"> někd</w:t>
      </w:r>
      <w:r>
        <w:rPr>
          <w:rFonts w:ascii="Franklin Gothic Medium Cond" w:hAnsi="Franklin Gothic Medium Cond"/>
        </w:rPr>
        <w:t xml:space="preserve">y jakoby „trhají“ obraz napůl a proto </w:t>
      </w:r>
      <w:r w:rsidRPr="00864D8A">
        <w:rPr>
          <w:rFonts w:ascii="Franklin Gothic Medium Cond" w:hAnsi="Franklin Gothic Medium Cond"/>
        </w:rPr>
        <w:t xml:space="preserve">je </w:t>
      </w:r>
      <w:r w:rsidR="00BF191A">
        <w:rPr>
          <w:rFonts w:ascii="Franklin Gothic Medium Cond" w:hAnsi="Franklin Gothic Medium Cond"/>
        </w:rPr>
        <w:t>l</w:t>
      </w:r>
      <w:r w:rsidRPr="00864D8A">
        <w:rPr>
          <w:rFonts w:ascii="Franklin Gothic Medium Cond" w:hAnsi="Franklin Gothic Medium Cond"/>
        </w:rPr>
        <w:t>epší použít třetinovou kompozici.</w:t>
      </w:r>
    </w:p>
    <w:p w:rsidR="00DB081A" w:rsidRDefault="00DB081A" w:rsidP="00DB081A">
      <w:pPr>
        <w:jc w:val="both"/>
        <w:rPr>
          <w:rFonts w:ascii="Franklin Gothic Medium Cond" w:hAnsi="Franklin Gothic Medium Cond"/>
        </w:rPr>
      </w:pPr>
    </w:p>
    <w:p w:rsidR="00DB081A" w:rsidRPr="001A6AC8" w:rsidRDefault="00DB081A" w:rsidP="00DB081A">
      <w:pPr>
        <w:jc w:val="both"/>
        <w:rPr>
          <w:rFonts w:ascii="Franklin Gothic Medium Cond" w:hAnsi="Franklin Gothic Medium Cond"/>
          <w:b/>
          <w:i/>
          <w:sz w:val="32"/>
          <w:szCs w:val="32"/>
        </w:rPr>
      </w:pPr>
      <w:r w:rsidRPr="001A6AC8">
        <w:rPr>
          <w:rFonts w:ascii="Franklin Gothic Medium Cond" w:hAnsi="Franklin Gothic Medium Cond"/>
          <w:b/>
          <w:i/>
          <w:sz w:val="32"/>
          <w:szCs w:val="32"/>
        </w:rPr>
        <w:t xml:space="preserve">Praktické hledání zlatého řezu  </w:t>
      </w:r>
    </w:p>
    <w:p w:rsidR="00DB081A" w:rsidRDefault="00DB081A" w:rsidP="00DB081A">
      <w:pPr>
        <w:jc w:val="both"/>
        <w:rPr>
          <w:rFonts w:ascii="Franklin Gothic Medium Cond" w:hAnsi="Franklin Gothic Medium Cond"/>
          <w:b/>
          <w:i/>
        </w:rPr>
      </w:pPr>
    </w:p>
    <w:p w:rsidR="00DB081A" w:rsidRDefault="00DB081A" w:rsidP="00DB081A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 xml:space="preserve">V praxi se přímý postup nepoužívá. Nemusíme umisťovat předmět do přesně konstruovaného zlatého řezu, protože často v dalších úpravách fotografie dochází k ořezům a tím se </w:t>
      </w:r>
      <w:r w:rsidR="00BF191A">
        <w:rPr>
          <w:rFonts w:ascii="Franklin Gothic Medium Cond" w:hAnsi="Franklin Gothic Medium Cond"/>
        </w:rPr>
        <w:t xml:space="preserve">může </w:t>
      </w:r>
      <w:r>
        <w:rPr>
          <w:rFonts w:ascii="Franklin Gothic Medium Cond" w:hAnsi="Franklin Gothic Medium Cond"/>
        </w:rPr>
        <w:t>změn</w:t>
      </w:r>
      <w:r w:rsidR="00BF191A">
        <w:rPr>
          <w:rFonts w:ascii="Franklin Gothic Medium Cond" w:hAnsi="Franklin Gothic Medium Cond"/>
        </w:rPr>
        <w:t>it</w:t>
      </w:r>
      <w:r>
        <w:rPr>
          <w:rFonts w:ascii="Franklin Gothic Medium Cond" w:hAnsi="Franklin Gothic Medium Cond"/>
        </w:rPr>
        <w:t xml:space="preserve"> </w:t>
      </w:r>
      <w:r w:rsidR="00BF191A">
        <w:rPr>
          <w:rFonts w:ascii="Franklin Gothic Medium Cond" w:hAnsi="Franklin Gothic Medium Cond"/>
        </w:rPr>
        <w:t>také</w:t>
      </w:r>
      <w:r>
        <w:rPr>
          <w:rFonts w:ascii="Franklin Gothic Medium Cond" w:hAnsi="Franklin Gothic Medium Cond"/>
        </w:rPr>
        <w:t xml:space="preserve"> formát původní fotografie. Proto stačí pouze vědět, že si lze fotografii rozdělit pomyslnými úsečkami na třetiny. Zlatý řez leží přibližně v průsečících těchto třetin.</w:t>
      </w:r>
    </w:p>
    <w:p w:rsidR="00DB081A" w:rsidRDefault="00DB081A" w:rsidP="00DB081A">
      <w:pPr>
        <w:rPr>
          <w:rFonts w:ascii="Franklin Gothic Medium Cond" w:hAnsi="Franklin Gothic Medium Con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B081A" w:rsidRPr="00D42891" w:rsidTr="00076ACE">
        <w:tc>
          <w:tcPr>
            <w:tcW w:w="3070" w:type="dxa"/>
          </w:tcPr>
          <w:p w:rsidR="00DB081A" w:rsidRPr="00D42891" w:rsidRDefault="001C5F36" w:rsidP="00076ACE">
            <w:pPr>
              <w:rPr>
                <w:rFonts w:ascii="Franklin Gothic Medium Cond" w:hAnsi="Franklin Gothic Medium Cond"/>
              </w:rPr>
            </w:pPr>
            <w:r>
              <w:rPr>
                <w:rFonts w:ascii="Franklin Gothic Medium Cond" w:hAnsi="Franklin Gothic Medium Cond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6pt;margin-top:.25pt;width:459.75pt;height:327.75pt;z-index:251660288" o:connectortype="straight" strokecolor="red"/>
              </w:pict>
            </w: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1C5F36" w:rsidP="00076ACE">
            <w:pPr>
              <w:rPr>
                <w:rFonts w:ascii="Franklin Gothic Medium Cond" w:hAnsi="Franklin Gothic Medium Cond"/>
              </w:rPr>
            </w:pPr>
            <w:r>
              <w:rPr>
                <w:rFonts w:ascii="Franklin Gothic Medium Cond" w:hAnsi="Franklin Gothic Medium Cond"/>
                <w:noProof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28" type="#_x0000_t120" style="position:absolute;margin-left:143.65pt;margin-top:10.75pt;width:6.75pt;height:6.75pt;flip:x y;z-index:251662336" fillcolor="red"/>
              </w:pict>
            </w:r>
          </w:p>
        </w:tc>
        <w:tc>
          <w:tcPr>
            <w:tcW w:w="3071" w:type="dxa"/>
          </w:tcPr>
          <w:p w:rsidR="00DB081A" w:rsidRPr="00D42891" w:rsidRDefault="001C5F36" w:rsidP="00076ACE">
            <w:pPr>
              <w:rPr>
                <w:rFonts w:ascii="Franklin Gothic Medium Cond" w:hAnsi="Franklin Gothic Medium Cond"/>
              </w:rPr>
            </w:pPr>
            <w:r>
              <w:rPr>
                <w:rFonts w:ascii="Franklin Gothic Medium Cond" w:hAnsi="Franklin Gothic Medium Cond"/>
                <w:noProof/>
              </w:rPr>
              <w:pict>
                <v:shape id="_x0000_s1029" type="#_x0000_t120" style="position:absolute;margin-left:143.9pt;margin-top:105.25pt;width:6.75pt;height:6.75pt;flip:x y;z-index:251663360;mso-position-horizontal-relative:text;mso-position-vertical-relative:text" fillcolor="red"/>
              </w:pict>
            </w:r>
            <w:r>
              <w:rPr>
                <w:rFonts w:ascii="Franklin Gothic Medium Cond" w:hAnsi="Franklin Gothic Medium Cond"/>
                <w:noProof/>
              </w:rPr>
              <w:pict>
                <v:shape id="_x0000_s1027" type="#_x0000_t32" style="position:absolute;margin-left:69.65pt;margin-top:.25pt;width:231pt;height:327.75pt;flip:x;z-index:251661312;mso-position-horizontal-relative:text;mso-position-vertical-relative:text" o:connectortype="straight" strokecolor="red"/>
              </w:pict>
            </w: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  <w:sz w:val="28"/>
                <w:szCs w:val="28"/>
              </w:rPr>
            </w:pPr>
            <w:r w:rsidRPr="00D42891">
              <w:rPr>
                <w:rFonts w:ascii="Franklin Gothic Medium Cond" w:hAnsi="Franklin Gothic Medium Cond"/>
                <w:sz w:val="28"/>
                <w:szCs w:val="28"/>
              </w:rPr>
              <w:t>1</w:t>
            </w:r>
          </w:p>
        </w:tc>
        <w:tc>
          <w:tcPr>
            <w:tcW w:w="3071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  <w:sz w:val="28"/>
                <w:szCs w:val="28"/>
              </w:rPr>
            </w:pPr>
            <w:r w:rsidRPr="00D42891">
              <w:rPr>
                <w:rFonts w:ascii="Franklin Gothic Medium Cond" w:hAnsi="Franklin Gothic Medium Cond"/>
                <w:sz w:val="28"/>
                <w:szCs w:val="28"/>
              </w:rPr>
              <w:t>2</w:t>
            </w:r>
          </w:p>
        </w:tc>
      </w:tr>
      <w:tr w:rsidR="00DB081A" w:rsidRPr="00D42891" w:rsidTr="00076ACE">
        <w:tc>
          <w:tcPr>
            <w:tcW w:w="3070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1C5F36" w:rsidP="00076ACE">
            <w:pPr>
              <w:rPr>
                <w:rFonts w:ascii="Franklin Gothic Medium Cond" w:hAnsi="Franklin Gothic Medium Cond"/>
              </w:rPr>
            </w:pPr>
            <w:r>
              <w:rPr>
                <w:rFonts w:ascii="Franklin Gothic Medium Cond" w:hAnsi="Franklin Gothic Medium Cond"/>
                <w:noProof/>
              </w:rPr>
              <w:pict>
                <v:shape id="_x0000_s1030" type="#_x0000_t120" style="position:absolute;margin-left:143.65pt;margin-top:10.9pt;width:6.75pt;height:6.75pt;flip:x y;z-index:251664384" fillcolor="red"/>
              </w:pict>
            </w:r>
          </w:p>
        </w:tc>
        <w:tc>
          <w:tcPr>
            <w:tcW w:w="3071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1C5F36" w:rsidP="00076ACE">
            <w:pPr>
              <w:rPr>
                <w:rFonts w:ascii="Franklin Gothic Medium Cond" w:hAnsi="Franklin Gothic Medium Cond"/>
              </w:rPr>
            </w:pPr>
            <w:r>
              <w:rPr>
                <w:rFonts w:ascii="Franklin Gothic Medium Cond" w:hAnsi="Franklin Gothic Medium Cond"/>
                <w:noProof/>
              </w:rPr>
              <w:pict>
                <v:shape id="_x0000_s1031" type="#_x0000_t120" style="position:absolute;margin-left:143.9pt;margin-top:24.5pt;width:6.75pt;height:6.75pt;flip:x y;z-index:251665408" fillcolor="red"/>
              </w:pict>
            </w:r>
            <w:r w:rsidR="00DB081A" w:rsidRPr="00D42891">
              <w:rPr>
                <w:rFonts w:ascii="Franklin Gothic Medium Cond" w:hAnsi="Franklin Gothic Medium Cond"/>
                <w:sz w:val="28"/>
                <w:szCs w:val="28"/>
              </w:rPr>
              <w:t>3</w:t>
            </w:r>
          </w:p>
        </w:tc>
        <w:tc>
          <w:tcPr>
            <w:tcW w:w="3071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  <w:sz w:val="28"/>
                <w:szCs w:val="28"/>
              </w:rPr>
            </w:pPr>
            <w:r w:rsidRPr="00D42891">
              <w:rPr>
                <w:rFonts w:ascii="Franklin Gothic Medium Cond" w:hAnsi="Franklin Gothic Medium Cond"/>
                <w:sz w:val="28"/>
                <w:szCs w:val="28"/>
              </w:rPr>
              <w:t>4</w:t>
            </w:r>
          </w:p>
        </w:tc>
      </w:tr>
      <w:tr w:rsidR="00DB081A" w:rsidRPr="00D42891" w:rsidTr="00076ACE">
        <w:tc>
          <w:tcPr>
            <w:tcW w:w="3070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</w:tc>
        <w:tc>
          <w:tcPr>
            <w:tcW w:w="3071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</w:tc>
        <w:tc>
          <w:tcPr>
            <w:tcW w:w="3071" w:type="dxa"/>
          </w:tcPr>
          <w:p w:rsidR="00DB081A" w:rsidRPr="00D42891" w:rsidRDefault="00DB081A" w:rsidP="00076ACE">
            <w:pPr>
              <w:rPr>
                <w:rFonts w:ascii="Franklin Gothic Medium Cond" w:hAnsi="Franklin Gothic Medium Cond"/>
              </w:rPr>
            </w:pPr>
          </w:p>
        </w:tc>
      </w:tr>
    </w:tbl>
    <w:p w:rsidR="00DB081A" w:rsidRPr="00864D8A" w:rsidRDefault="00DB081A" w:rsidP="00DB081A">
      <w:pPr>
        <w:rPr>
          <w:rFonts w:ascii="Franklin Gothic Medium Cond" w:hAnsi="Franklin Gothic Medium Cond"/>
        </w:rPr>
      </w:pPr>
    </w:p>
    <w:p w:rsidR="00DB081A" w:rsidRPr="00864D8A" w:rsidRDefault="00DB081A" w:rsidP="00DB081A">
      <w:pPr>
        <w:rPr>
          <w:rFonts w:ascii="Franklin Gothic Medium Cond" w:hAnsi="Franklin Gothic Medium Cond"/>
        </w:rPr>
      </w:pPr>
    </w:p>
    <w:p w:rsidR="00DB081A" w:rsidRDefault="00DB081A" w:rsidP="00DB081A">
      <w:pPr>
        <w:jc w:val="both"/>
        <w:rPr>
          <w:rFonts w:ascii="Franklin Gothic Medium Cond" w:hAnsi="Franklin Gothic Medium Cond"/>
        </w:rPr>
      </w:pPr>
      <w:r>
        <w:rPr>
          <w:rFonts w:ascii="Franklin Gothic Medium Cond" w:hAnsi="Franklin Gothic Medium Cond"/>
        </w:rPr>
        <w:t>Jak vidíme na obrázku, můžeme si fotografovaný předmět umístit do jednoho ze čtyř různých zlatých řezů. O konkrétním umístění se rozhodujeme podle potřeby. Záleží také na dané situaci a umístění předmětu v záběru. Člověk „čte“ fotografii po částech, očima jde směrem 1</w:t>
      </w:r>
      <w:r>
        <w:rPr>
          <w:rFonts w:ascii="Franklin Gothic Medium Cond" w:hAnsi="Franklin Gothic Medium Cond"/>
        </w:rPr>
        <w:sym w:font="Wingdings" w:char="F0E0"/>
      </w:r>
      <w:r>
        <w:rPr>
          <w:rFonts w:ascii="Franklin Gothic Medium Cond" w:hAnsi="Franklin Gothic Medium Cond"/>
        </w:rPr>
        <w:t>2</w:t>
      </w:r>
      <w:r>
        <w:rPr>
          <w:rFonts w:ascii="Franklin Gothic Medium Cond" w:hAnsi="Franklin Gothic Medium Cond"/>
        </w:rPr>
        <w:sym w:font="Wingdings" w:char="F0E0"/>
      </w:r>
      <w:r>
        <w:rPr>
          <w:rFonts w:ascii="Franklin Gothic Medium Cond" w:hAnsi="Franklin Gothic Medium Cond"/>
        </w:rPr>
        <w:t>3</w:t>
      </w:r>
      <w:r>
        <w:rPr>
          <w:rFonts w:ascii="Franklin Gothic Medium Cond" w:hAnsi="Franklin Gothic Medium Cond"/>
        </w:rPr>
        <w:sym w:font="Wingdings" w:char="F0E0"/>
      </w:r>
      <w:r>
        <w:rPr>
          <w:rFonts w:ascii="Franklin Gothic Medium Cond" w:hAnsi="Franklin Gothic Medium Cond"/>
        </w:rPr>
        <w:t>4. Toho můžeme také využít</w:t>
      </w:r>
      <w:r w:rsidRPr="00326049">
        <w:rPr>
          <w:rFonts w:ascii="Franklin Gothic Medium Cond" w:hAnsi="Franklin Gothic Medium Cond"/>
        </w:rPr>
        <w:t xml:space="preserve"> </w:t>
      </w:r>
      <w:r>
        <w:rPr>
          <w:rFonts w:ascii="Franklin Gothic Medium Cond" w:hAnsi="Franklin Gothic Medium Cond"/>
        </w:rPr>
        <w:t xml:space="preserve">při kompozici, kdy chceme zaujmout divákovu pozornost. </w:t>
      </w:r>
    </w:p>
    <w:p w:rsidR="00521A39" w:rsidRDefault="00521A39" w:rsidP="00521A39">
      <w:pPr>
        <w:jc w:val="both"/>
        <w:rPr>
          <w:rFonts w:ascii="Franklin Gothic Medium Cond" w:hAnsi="Franklin Gothic Medium Cond"/>
          <w:b/>
          <w:i/>
        </w:rPr>
      </w:pPr>
      <w:r>
        <w:rPr>
          <w:rFonts w:ascii="Franklin Gothic Medium Cond" w:hAnsi="Franklin Gothic Medium Cond"/>
        </w:rPr>
        <w:lastRenderedPageBreak/>
        <w:t xml:space="preserve">Při používání zlatého řezu se nemusíme omezovat pouze na fotografování architektury nebo krajiny, </w:t>
      </w:r>
      <w:r>
        <w:rPr>
          <w:rFonts w:ascii="Franklin Gothic Medium Cond" w:hAnsi="Franklin Gothic Medium Cond"/>
        </w:rPr>
        <w:br/>
        <w:t xml:space="preserve">je možné jej uplatnit ve všech fotografických disciplínách. </w:t>
      </w:r>
      <w:r w:rsidRPr="000275CA">
        <w:rPr>
          <w:rFonts w:ascii="Franklin Gothic Medium Cond" w:hAnsi="Franklin Gothic Medium Cond"/>
          <w:b/>
          <w:i/>
        </w:rPr>
        <w:t xml:space="preserve"> </w:t>
      </w:r>
    </w:p>
    <w:p w:rsidR="00017EB6" w:rsidRDefault="00017EB6" w:rsidP="00521A39">
      <w:pPr>
        <w:jc w:val="both"/>
        <w:rPr>
          <w:rFonts w:ascii="Franklin Gothic Medium Cond" w:hAnsi="Franklin Gothic Medium Cond"/>
          <w:b/>
          <w:i/>
        </w:rPr>
      </w:pPr>
    </w:p>
    <w:p w:rsidR="00017EB6" w:rsidRDefault="00017EB6" w:rsidP="00017EB6"/>
    <w:p w:rsidR="00017EB6" w:rsidRDefault="00017EB6" w:rsidP="00017EB6">
      <w:pPr>
        <w:jc w:val="center"/>
        <w:rPr>
          <w:b/>
          <w:sz w:val="40"/>
          <w:szCs w:val="40"/>
        </w:rPr>
      </w:pPr>
    </w:p>
    <w:p w:rsidR="00017EB6" w:rsidRPr="00241084" w:rsidRDefault="00017EB6" w:rsidP="00017EB6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44"/>
          <w:szCs w:val="44"/>
        </w:rPr>
      </w:pPr>
      <w:r w:rsidRPr="00604E21">
        <w:rPr>
          <w:rFonts w:cs="Calibri"/>
          <w:b/>
          <w:sz w:val="28"/>
          <w:szCs w:val="28"/>
        </w:rPr>
        <w:t>Použité zdroje</w:t>
      </w:r>
    </w:p>
    <w:p w:rsidR="00017EB6" w:rsidRPr="00604E21" w:rsidRDefault="00017EB6" w:rsidP="00017EB6">
      <w:pPr>
        <w:jc w:val="center"/>
        <w:rPr>
          <w:rFonts w:cs="Calibri"/>
          <w:b/>
          <w:sz w:val="28"/>
          <w:szCs w:val="28"/>
        </w:rPr>
      </w:pPr>
    </w:p>
    <w:p w:rsidR="00017EB6" w:rsidRPr="00604E21" w:rsidRDefault="00017EB6" w:rsidP="00017EB6">
      <w:pPr>
        <w:jc w:val="center"/>
        <w:rPr>
          <w:rFonts w:cs="Calibri"/>
          <w:b/>
          <w:sz w:val="28"/>
          <w:szCs w:val="28"/>
        </w:rPr>
      </w:pPr>
    </w:p>
    <w:p w:rsidR="00017EB6" w:rsidRPr="00604E21" w:rsidRDefault="00017EB6" w:rsidP="00017EB6">
      <w:pPr>
        <w:jc w:val="center"/>
        <w:rPr>
          <w:rFonts w:cs="Calibri"/>
          <w:b/>
          <w:sz w:val="28"/>
          <w:szCs w:val="28"/>
        </w:rPr>
      </w:pPr>
    </w:p>
    <w:p w:rsidR="00017EB6" w:rsidRPr="00604E21" w:rsidRDefault="00017EB6" w:rsidP="00017EB6">
      <w:pPr>
        <w:jc w:val="center"/>
        <w:rPr>
          <w:rFonts w:cs="Calibri"/>
          <w:b/>
          <w:sz w:val="28"/>
          <w:szCs w:val="28"/>
        </w:rPr>
      </w:pPr>
    </w:p>
    <w:p w:rsidR="00017EB6" w:rsidRDefault="00017EB6" w:rsidP="00017EB6">
      <w:pPr>
        <w:jc w:val="center"/>
        <w:rPr>
          <w:rFonts w:cs="Calibri"/>
          <w:b/>
          <w:sz w:val="28"/>
          <w:szCs w:val="28"/>
        </w:rPr>
      </w:pPr>
    </w:p>
    <w:p w:rsidR="00017EB6" w:rsidRDefault="00017EB6" w:rsidP="00017EB6">
      <w:pPr>
        <w:jc w:val="center"/>
        <w:rPr>
          <w:rFonts w:cs="Calibri"/>
          <w:b/>
          <w:sz w:val="28"/>
          <w:szCs w:val="28"/>
        </w:rPr>
      </w:pPr>
    </w:p>
    <w:p w:rsidR="00017EB6" w:rsidRPr="00604E21" w:rsidRDefault="001C5F36" w:rsidP="00017EB6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32" type="#_x0000_t202" style="position:absolute;left:0;text-align:left;margin-left:50.25pt;margin-top:423.9pt;width:357.35pt;height:22.6pt;z-index:2516695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017EB6" w:rsidRDefault="00017EB6" w:rsidP="00017EB6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017EB6">
        <w:rPr>
          <w:rFonts w:cs="Calibri"/>
          <w:b/>
          <w:sz w:val="28"/>
          <w:szCs w:val="28"/>
        </w:rPr>
        <w:t xml:space="preserve">  </w:t>
      </w:r>
      <w:r w:rsidR="004D245C">
        <w:rPr>
          <w:rFonts w:cs="Calibri"/>
          <w:b/>
          <w:sz w:val="28"/>
          <w:szCs w:val="28"/>
        </w:rPr>
        <w:t xml:space="preserve"> </w:t>
      </w:r>
      <w:r w:rsidR="00017EB6" w:rsidRPr="00604E21">
        <w:rPr>
          <w:rFonts w:cs="Calibri"/>
          <w:b/>
          <w:sz w:val="28"/>
          <w:szCs w:val="28"/>
        </w:rPr>
        <w:t>Použité obrázky</w:t>
      </w:r>
    </w:p>
    <w:p w:rsidR="00017EB6" w:rsidRDefault="00017EB6" w:rsidP="00017EB6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32"/>
          <w:szCs w:val="32"/>
        </w:rPr>
      </w:pPr>
    </w:p>
    <w:p w:rsidR="00017EB6" w:rsidRPr="007B2794" w:rsidRDefault="00017EB6" w:rsidP="00017EB6">
      <w:pPr>
        <w:jc w:val="center"/>
      </w:pPr>
    </w:p>
    <w:p w:rsidR="00017EB6" w:rsidRPr="007B2794" w:rsidRDefault="00017EB6" w:rsidP="00017EB6">
      <w:pPr>
        <w:jc w:val="center"/>
      </w:pPr>
    </w:p>
    <w:p w:rsidR="00017EB6" w:rsidRPr="007B2794" w:rsidRDefault="00017EB6" w:rsidP="00017EB6">
      <w:pPr>
        <w:jc w:val="center"/>
      </w:pPr>
    </w:p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Pr="007B2794" w:rsidRDefault="00017EB6" w:rsidP="00017EB6"/>
    <w:p w:rsidR="00017EB6" w:rsidRDefault="00017EB6" w:rsidP="00521A39">
      <w:pPr>
        <w:jc w:val="both"/>
        <w:rPr>
          <w:rFonts w:ascii="Franklin Gothic Medium Cond" w:hAnsi="Franklin Gothic Medium Cond"/>
          <w:b/>
          <w:i/>
        </w:rPr>
      </w:pPr>
    </w:p>
    <w:p w:rsidR="00BF191A" w:rsidRPr="000275CA" w:rsidRDefault="00017EB6" w:rsidP="00521A39">
      <w:pPr>
        <w:jc w:val="both"/>
        <w:rPr>
          <w:rFonts w:ascii="Franklin Gothic Medium Cond" w:hAnsi="Franklin Gothic Medium Cond"/>
          <w:b/>
          <w:i/>
        </w:rPr>
      </w:pPr>
      <w:r>
        <w:rPr>
          <w:rFonts w:ascii="Franklin Gothic Medium Cond" w:hAnsi="Franklin Gothic Medium Cond"/>
          <w:b/>
          <w:i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2539365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9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F191A" w:rsidRPr="000275CA" w:rsidSect="00C6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024A6"/>
    <w:rsid w:val="00017EB6"/>
    <w:rsid w:val="001A6AC8"/>
    <w:rsid w:val="001C5F36"/>
    <w:rsid w:val="003C43AE"/>
    <w:rsid w:val="004D245C"/>
    <w:rsid w:val="00521A39"/>
    <w:rsid w:val="006024A6"/>
    <w:rsid w:val="00621DF0"/>
    <w:rsid w:val="00675647"/>
    <w:rsid w:val="008169AC"/>
    <w:rsid w:val="009417D1"/>
    <w:rsid w:val="00B75E38"/>
    <w:rsid w:val="00BF191A"/>
    <w:rsid w:val="00C61800"/>
    <w:rsid w:val="00DB081A"/>
    <w:rsid w:val="00E1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017EB6"/>
    <w:pPr>
      <w:overflowPunct w:val="0"/>
      <w:autoSpaceDE w:val="0"/>
      <w:autoSpaceDN w:val="0"/>
      <w:adjustRightInd w:val="0"/>
      <w:ind w:right="-108"/>
      <w:jc w:val="both"/>
      <w:textAlignment w:val="baseline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17EB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17EB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355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8</cp:revision>
  <dcterms:created xsi:type="dcterms:W3CDTF">2013-07-13T17:27:00Z</dcterms:created>
  <dcterms:modified xsi:type="dcterms:W3CDTF">2014-01-02T18:46:00Z</dcterms:modified>
</cp:coreProperties>
</file>