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B0" w:rsidRDefault="00A11AB0" w:rsidP="00DB763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A11AB0" w:rsidRDefault="00A11AB0" w:rsidP="00DB763D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6745F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45.5pt;height:110.25pt;visibility:visible" filled="t">
            <v:imagedata r:id="rId5" o:title=""/>
          </v:shape>
        </w:pict>
      </w:r>
    </w:p>
    <w:p w:rsidR="00A11AB0" w:rsidRPr="00437C0F" w:rsidRDefault="00A11AB0" w:rsidP="00DB763D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A11AB0" w:rsidRPr="00437C0F" w:rsidRDefault="00A11AB0" w:rsidP="00DB763D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Z.8.Vc.82_plitvicka_jezera_chorvatsko</w:t>
      </w:r>
    </w:p>
    <w:p w:rsidR="00A11AB0" w:rsidRPr="00437C0F" w:rsidRDefault="00A11AB0" w:rsidP="00DB763D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7</w:t>
      </w:r>
      <w:r w:rsidRPr="00D2749F">
        <w:rPr>
          <w:b/>
          <w:bCs/>
          <w:sz w:val="28"/>
          <w:szCs w:val="28"/>
        </w:rPr>
        <w:t>.12.2013</w:t>
      </w:r>
    </w:p>
    <w:p w:rsidR="00A11AB0" w:rsidRPr="00D2749F" w:rsidRDefault="00A11AB0" w:rsidP="00DB763D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 w:rsidRPr="00D2749F">
        <w:rPr>
          <w:b/>
          <w:bCs/>
          <w:sz w:val="28"/>
          <w:szCs w:val="28"/>
        </w:rPr>
        <w:t>osmý</w:t>
      </w:r>
    </w:p>
    <w:p w:rsidR="00A11AB0" w:rsidRPr="0082778F" w:rsidRDefault="00A11AB0" w:rsidP="00DB763D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A11AB0" w:rsidRDefault="00A11AB0" w:rsidP="00DB763D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Plitvická jezera -  Chorvatsko</w:t>
      </w:r>
    </w:p>
    <w:p w:rsidR="00A11AB0" w:rsidRPr="00437C0F" w:rsidRDefault="00A11AB0" w:rsidP="00DB763D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A11AB0" w:rsidRPr="00437C0F" w:rsidRDefault="00A11AB0" w:rsidP="00DB763D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A11AB0" w:rsidRDefault="00A11AB0" w:rsidP="00DB763D">
      <w:pPr>
        <w:rPr>
          <w:b/>
          <w:bCs/>
          <w:sz w:val="28"/>
          <w:szCs w:val="28"/>
        </w:rPr>
      </w:pPr>
    </w:p>
    <w:p w:rsidR="00A11AB0" w:rsidRDefault="00A11AB0" w:rsidP="00DB763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Plitvická jezera - Chorvatsko</w:t>
      </w:r>
    </w:p>
    <w:p w:rsidR="00A11AB0" w:rsidRDefault="00A11AB0" w:rsidP="00DB763D">
      <w:pPr>
        <w:rPr>
          <w:b/>
          <w:bCs/>
          <w:sz w:val="28"/>
          <w:szCs w:val="28"/>
        </w:rPr>
      </w:pPr>
    </w:p>
    <w:p w:rsidR="00A11AB0" w:rsidRDefault="00A11AB0" w:rsidP="00DB763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11AB0" w:rsidRDefault="00A11AB0" w:rsidP="00DB763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odpovídají na otázky,  potvrzují pravdivost / nepravdivost tvrzení. Text je možné zařadit na úvod hodiny jako motivaci k dalším činnostem.</w:t>
      </w:r>
    </w:p>
    <w:p w:rsidR="00A11AB0" w:rsidRDefault="00A11AB0" w:rsidP="00DB763D">
      <w:pPr>
        <w:rPr>
          <w:b/>
          <w:bCs/>
          <w:sz w:val="28"/>
          <w:szCs w:val="28"/>
        </w:rPr>
      </w:pPr>
    </w:p>
    <w:p w:rsidR="00A11AB0" w:rsidRDefault="00A11AB0" w:rsidP="00DB763D">
      <w:pPr>
        <w:rPr>
          <w:b/>
          <w:bCs/>
          <w:sz w:val="28"/>
          <w:szCs w:val="28"/>
        </w:rPr>
      </w:pPr>
      <w:bookmarkStart w:id="0" w:name="_GoBack"/>
      <w:bookmarkEnd w:id="0"/>
    </w:p>
    <w:p w:rsidR="00A11AB0" w:rsidRPr="00DB763D" w:rsidRDefault="00A11AB0" w:rsidP="00DB763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</w:pPr>
      <w:r w:rsidRPr="00DB763D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t>Plitvická jezera v Chorvatsku</w:t>
      </w:r>
    </w:p>
    <w:p w:rsidR="00A11AB0" w:rsidRPr="00FD6FD7" w:rsidRDefault="00A11AB0" w:rsidP="00FD6F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FD6FD7">
        <w:rPr>
          <w:rFonts w:ascii="Arial" w:hAnsi="Arial" w:cs="Arial"/>
          <w:sz w:val="28"/>
          <w:szCs w:val="28"/>
          <w:lang w:eastAsia="cs-CZ"/>
        </w:rPr>
        <w:t xml:space="preserve">Národní park Plitvická jezera patří k jedinečným oblastem nejen Chorvatska, ale i celé Evropy. Jedná se o soustavu 16 jezer, propojených vodopády a kaskádami. Leží v nadmořské výšce 500 - 640 m v oblasti Lika. Rozloha celého území je asi 295 km čtverečních, většinu parku tvoří lesy, část jezera a potoky, louky a pole. Jezera zabírají přibližně 2 km čtvereční. První a nejvýše položené jezero (Prošcansko jezero) leží v nadmořské výšce 636 metrů, největší a současně nejhlubší je Kozjak (hloubka 46 m). Oblast byla vyhlášena Národním parkem v roce 1949, od roku 1979 je v seznamu světového přírodního bohatství UNESCO. </w:t>
      </w:r>
    </w:p>
    <w:p w:rsidR="00A11AB0" w:rsidRDefault="00A11AB0" w:rsidP="00FD6F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FD6FD7">
        <w:rPr>
          <w:rFonts w:ascii="Arial" w:hAnsi="Arial" w:cs="Arial"/>
          <w:sz w:val="28"/>
          <w:szCs w:val="28"/>
          <w:lang w:eastAsia="cs-CZ"/>
        </w:rPr>
        <w:t xml:space="preserve">Jezerní soustava se dělí na dvě části - dolní zahrnuje 4 jezera (Milanovac, Gavanovac, Kaludjerovac, Novakovica Brod), horní 12 jezer (Prošcansko jezero, Ciginovac, Okrugljak, Batinovac, Vir, Veliki Jovinovac, Mali Jovinovac, Galovac, Milino jezero, Gradinsko jezero, Veliki Burget, Kozjak). </w:t>
      </w:r>
    </w:p>
    <w:p w:rsidR="00A11AB0" w:rsidRDefault="00A11AB0" w:rsidP="00FD6F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FD6FD7">
        <w:rPr>
          <w:rFonts w:ascii="Arial" w:hAnsi="Arial" w:cs="Arial"/>
          <w:sz w:val="28"/>
          <w:szCs w:val="28"/>
          <w:lang w:eastAsia="cs-CZ"/>
        </w:rPr>
        <w:t>Dolní jezera vznikla zřícením stropů podzemních jeskyň a jejich naplněním vodou. Barva jezer se mění v závislosti na obsahu minerálů a organismů od azurové přes jasně zelenou až po tmavě modrou i šedou. Teplota jezer v létě je kolem 24°C, v zimě ale jezera zamrzají.</w:t>
      </w:r>
    </w:p>
    <w:p w:rsidR="00A11AB0" w:rsidRDefault="00A11AB0" w:rsidP="00FD6F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FD6FD7">
        <w:rPr>
          <w:rFonts w:ascii="Arial" w:hAnsi="Arial" w:cs="Arial"/>
          <w:sz w:val="28"/>
          <w:szCs w:val="28"/>
          <w:lang w:eastAsia="cs-CZ"/>
        </w:rPr>
        <w:t xml:space="preserve">Jezerní soustava vznikla na řekách Bijela Rijeka a Crna Rijeka. Po jejich vzájemném splynutí se jejich vody spojují s říčkou Plitvicí. Řeka má dále název Korana. Jezera jsou propojena vodopády, za nejkrásnější jsou považovány Sastavci o výšce 49 m. Nejvyšší vodopád je na místě pádu Plitvice do kaňonu - 76 m. V dolní části soustavy je 20 krasových jeskyň. </w:t>
      </w:r>
    </w:p>
    <w:p w:rsidR="00A11AB0" w:rsidRDefault="00A11AB0" w:rsidP="00FD6F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FD6FD7">
        <w:rPr>
          <w:rFonts w:ascii="Arial" w:hAnsi="Arial" w:cs="Arial"/>
          <w:sz w:val="28"/>
          <w:szCs w:val="28"/>
          <w:lang w:eastAsia="cs-CZ"/>
        </w:rPr>
        <w:t xml:space="preserve">V blízkosti jezer rostou nesmírně vzácné a chráněné rostliny (například lilie a orchideje), mnohé z nich jsou endemity. Naštěstí jsou tyto oblasti pro veřejnost z důvodu ochrany přírody nepřístupné. Ze stromů je nejrozšířenější buk, dále pak jedle. V Čorkově zátoce se najdou obrovské a velmi staré stromy. Patří mezi ně například smrky vyšší než 50 m a jedle o průměru přes 140 cm. V lesích žijí velké šelmy - medvěd, vlk, rys, vysoká a černá zvěř. V jezerech žije hodně ryb a raků. Rybolov je tu pochopitelně zakázán. V parku žije přes 140 druhů ptáků a mnoho motýlů. </w:t>
      </w:r>
    </w:p>
    <w:p w:rsidR="00A11AB0" w:rsidRPr="00FD6FD7" w:rsidRDefault="00A11AB0" w:rsidP="00FD6FD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FD6FD7">
        <w:rPr>
          <w:rFonts w:ascii="Arial" w:hAnsi="Arial" w:cs="Arial"/>
          <w:sz w:val="28"/>
          <w:szCs w:val="28"/>
          <w:lang w:eastAsia="cs-CZ"/>
        </w:rPr>
        <w:t xml:space="preserve">Plitvická jezera jsou přístupná po chodnících a turistických trasách. Jsou vzdálena 130 km od Záhřebu a každý rok je navštíví asi 1 milión turistů. </w:t>
      </w:r>
    </w:p>
    <w:p w:rsidR="00A11AB0" w:rsidRPr="0024638C" w:rsidRDefault="00A11AB0" w:rsidP="00DB763D">
      <w:pPr>
        <w:shd w:val="clear" w:color="auto" w:fill="FFFFFF"/>
        <w:spacing w:after="24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A11AB0" w:rsidRDefault="00A11AB0" w:rsidP="00DB763D">
      <w:pPr>
        <w:shd w:val="clear" w:color="auto" w:fill="FFFFFF"/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11AB0" w:rsidRDefault="00A11AB0" w:rsidP="00DB763D">
      <w:pPr>
        <w:shd w:val="clear" w:color="auto" w:fill="FFFFFF"/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11AB0" w:rsidRDefault="00A11AB0" w:rsidP="00DB763D">
      <w:pPr>
        <w:shd w:val="clear" w:color="auto" w:fill="FFFFFF"/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A11AB0" w:rsidRDefault="00A11AB0" w:rsidP="00DB763D">
      <w:pPr>
        <w:shd w:val="clear" w:color="auto" w:fill="FFFFFF"/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A11AB0" w:rsidRPr="00B742EA" w:rsidRDefault="00A11AB0" w:rsidP="00DB763D">
      <w:pPr>
        <w:shd w:val="clear" w:color="auto" w:fill="FFFFFF"/>
        <w:spacing w:after="0" w:line="240" w:lineRule="auto"/>
        <w:rPr>
          <w:b/>
          <w:bCs/>
        </w:rPr>
      </w:pPr>
      <w:hyperlink r:id="rId6" w:history="1">
        <w:r w:rsidRPr="00DB763D">
          <w:rPr>
            <w:rStyle w:val="Hyperlink"/>
            <w:rFonts w:ascii="Verdana" w:hAnsi="Verdana" w:cs="Verdana"/>
            <w:color w:val="auto"/>
            <w:sz w:val="24"/>
            <w:szCs w:val="24"/>
            <w:lang w:eastAsia="cs-CZ"/>
          </w:rPr>
          <w:t>www.quido.cz</w:t>
        </w:r>
      </w:hyperlink>
      <w:r w:rsidRPr="00DB763D">
        <w:rPr>
          <w:rFonts w:ascii="Verdana" w:hAnsi="Verdana" w:cs="Verdana"/>
          <w:sz w:val="24"/>
          <w:szCs w:val="24"/>
          <w:lang w:eastAsia="cs-CZ"/>
        </w:rPr>
        <w:t xml:space="preserve"> – </w:t>
      </w:r>
      <w:r w:rsidRPr="00B742EA">
        <w:rPr>
          <w:rFonts w:ascii="Verdana" w:hAnsi="Verdana" w:cs="Verdana"/>
          <w:b/>
          <w:bCs/>
          <w:sz w:val="24"/>
          <w:szCs w:val="24"/>
          <w:lang w:eastAsia="cs-CZ"/>
        </w:rPr>
        <w:t>zkráceno a upraveno pro potřeby výuky</w:t>
      </w:r>
    </w:p>
    <w:p w:rsidR="00A11AB0" w:rsidRDefault="00A11AB0" w:rsidP="00DB763D">
      <w:pPr>
        <w:shd w:val="clear" w:color="auto" w:fill="FFFFFF"/>
        <w:spacing w:after="0" w:line="240" w:lineRule="auto"/>
      </w:pPr>
    </w:p>
    <w:p w:rsidR="00A11AB0" w:rsidRPr="0024638C" w:rsidRDefault="00A11AB0" w:rsidP="00DB763D">
      <w:pPr>
        <w:shd w:val="clear" w:color="auto" w:fill="FFFFFF"/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  <w:r w:rsidRPr="00DB763D">
        <w:br/>
      </w:r>
    </w:p>
    <w:p w:rsidR="00A11AB0" w:rsidRDefault="00A11AB0" w:rsidP="00DB763D">
      <w:pPr>
        <w:shd w:val="clear" w:color="auto" w:fill="FFFFFF"/>
      </w:pPr>
    </w:p>
    <w:p w:rsidR="00A11AB0" w:rsidRDefault="00A11AB0" w:rsidP="00DB763D">
      <w:pPr>
        <w:shd w:val="clear" w:color="auto" w:fill="FFFFFF"/>
      </w:pPr>
    </w:p>
    <w:p w:rsidR="00A11AB0" w:rsidRPr="00B742EA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 w:rsidRPr="00B742EA">
        <w:rPr>
          <w:rFonts w:ascii="Arial" w:hAnsi="Arial" w:cs="Arial"/>
          <w:sz w:val="28"/>
          <w:szCs w:val="28"/>
        </w:rPr>
        <w:t xml:space="preserve">Přečtěte si pozorně text Plitvická jezera </w:t>
      </w:r>
      <w:r>
        <w:rPr>
          <w:rFonts w:ascii="Arial" w:hAnsi="Arial" w:cs="Arial"/>
          <w:sz w:val="28"/>
          <w:szCs w:val="28"/>
        </w:rPr>
        <w:t>a zpracujte následující úkoly:</w:t>
      </w:r>
    </w:p>
    <w:p w:rsidR="00A11AB0" w:rsidRPr="00BE1CA8" w:rsidRDefault="00A11AB0" w:rsidP="00DB763D">
      <w:pPr>
        <w:shd w:val="clear" w:color="auto" w:fill="FFFFFF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O</w:t>
      </w:r>
      <w:r w:rsidRPr="00BE1CA8">
        <w:rPr>
          <w:rFonts w:ascii="Arial" w:hAnsi="Arial" w:cs="Arial"/>
          <w:sz w:val="28"/>
          <w:szCs w:val="28"/>
          <w:u w:val="single"/>
        </w:rPr>
        <w:t>dpovězte na následující otázky:</w:t>
      </w:r>
    </w:p>
    <w:p w:rsidR="00A11AB0" w:rsidRPr="00DB763D" w:rsidRDefault="00A11AB0" w:rsidP="00DB763D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Jaká je rozloha národního parku?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>_____________________</w:t>
      </w:r>
    </w:p>
    <w:p w:rsidR="00A11AB0" w:rsidRPr="00DB763D" w:rsidRDefault="00A11AB0" w:rsidP="00DB763D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Jaká je rozloha jezer?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>_____________________</w:t>
      </w:r>
    </w:p>
    <w:p w:rsidR="00A11AB0" w:rsidRPr="00DB763D" w:rsidRDefault="00A11AB0" w:rsidP="00DB763D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jmenuje nejvýše položené jezero?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>_____________________</w:t>
      </w:r>
    </w:p>
    <w:p w:rsidR="00A11AB0" w:rsidRPr="007E785D" w:rsidRDefault="00A11AB0" w:rsidP="007E785D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jaké hloubce leží nejhlubší jezero oblasti?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>_____________________</w:t>
      </w:r>
    </w:p>
    <w:p w:rsidR="00A11AB0" w:rsidRPr="007E785D" w:rsidRDefault="00A11AB0" w:rsidP="007E785D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7E785D">
        <w:rPr>
          <w:rFonts w:ascii="Arial" w:hAnsi="Arial" w:cs="Arial"/>
          <w:sz w:val="28"/>
          <w:szCs w:val="28"/>
        </w:rPr>
        <w:t>Kdy byla oblast zařazena do seznamu UNESCO?</w:t>
      </w:r>
      <w:r w:rsidRPr="007E785D">
        <w:rPr>
          <w:rFonts w:ascii="Arial" w:hAnsi="Arial" w:cs="Arial"/>
          <w:sz w:val="28"/>
          <w:szCs w:val="28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>________________</w:t>
      </w:r>
    </w:p>
    <w:p w:rsidR="00A11AB0" w:rsidRPr="000976D2" w:rsidRDefault="00A11AB0" w:rsidP="000976D2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7E785D">
        <w:rPr>
          <w:rFonts w:ascii="Arial" w:hAnsi="Arial" w:cs="Arial"/>
          <w:sz w:val="28"/>
          <w:szCs w:val="28"/>
        </w:rPr>
        <w:t>Kolik jezer zahrnuje jezerní soustava?</w:t>
      </w:r>
      <w:r w:rsidRPr="007E785D">
        <w:rPr>
          <w:rFonts w:ascii="Arial" w:hAnsi="Arial" w:cs="Arial"/>
          <w:sz w:val="28"/>
          <w:szCs w:val="28"/>
        </w:rPr>
        <w:tab/>
      </w:r>
      <w:r w:rsidRPr="007E785D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0"/>
          <w:szCs w:val="20"/>
        </w:rPr>
        <w:t>___________________________</w:t>
      </w:r>
    </w:p>
    <w:p w:rsidR="00A11AB0" w:rsidRDefault="00A11AB0" w:rsidP="000976D2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vznikla dolní jezera?</w:t>
      </w:r>
      <w:r>
        <w:rPr>
          <w:rFonts w:ascii="Arial" w:hAnsi="Arial" w:cs="Arial"/>
          <w:sz w:val="28"/>
          <w:szCs w:val="28"/>
        </w:rPr>
        <w:tab/>
      </w:r>
    </w:p>
    <w:p w:rsidR="00A11AB0" w:rsidRPr="000976D2" w:rsidRDefault="00A11AB0" w:rsidP="000976D2">
      <w:pPr>
        <w:pStyle w:val="ListParagraph"/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________________________________________________________________ </w:t>
      </w:r>
    </w:p>
    <w:p w:rsidR="00A11AB0" w:rsidRDefault="00A11AB0" w:rsidP="000976D2">
      <w:pPr>
        <w:pStyle w:val="ListParagraph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Proč jsou některá místa oblasti veřejnosti nepřístupná?</w:t>
      </w:r>
    </w:p>
    <w:p w:rsidR="00A11AB0" w:rsidRDefault="00A11AB0" w:rsidP="000976D2">
      <w:pPr>
        <w:pStyle w:val="ListParagraph"/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Verdana" w:hAnsi="Verdana" w:cs="Verdana"/>
          <w:sz w:val="21"/>
          <w:szCs w:val="21"/>
          <w:lang w:eastAsia="cs-CZ"/>
        </w:rPr>
        <w:t>________________________________________________________________</w:t>
      </w:r>
    </w:p>
    <w:p w:rsidR="00A11AB0" w:rsidRPr="000976D2" w:rsidRDefault="00A11AB0" w:rsidP="000976D2">
      <w:pPr>
        <w:pStyle w:val="ListParagraph"/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Pr="00BE1CA8" w:rsidRDefault="00A11AB0" w:rsidP="00DB763D">
      <w:pPr>
        <w:shd w:val="clear" w:color="auto" w:fill="FFFFFF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Po přečtení textu řeknět</w:t>
      </w:r>
      <w:r w:rsidRPr="00BE1CA8">
        <w:rPr>
          <w:rFonts w:ascii="Arial" w:hAnsi="Arial" w:cs="Arial"/>
          <w:sz w:val="28"/>
          <w:szCs w:val="28"/>
          <w:u w:val="single"/>
        </w:rPr>
        <w:t>e</w:t>
      </w:r>
      <w:r>
        <w:rPr>
          <w:rFonts w:ascii="Arial" w:hAnsi="Arial" w:cs="Arial"/>
          <w:sz w:val="28"/>
          <w:szCs w:val="28"/>
          <w:u w:val="single"/>
        </w:rPr>
        <w:t>, zda je</w:t>
      </w:r>
      <w:r w:rsidRPr="00BE1CA8">
        <w:rPr>
          <w:rFonts w:ascii="Arial" w:hAnsi="Arial" w:cs="Arial"/>
          <w:sz w:val="28"/>
          <w:szCs w:val="28"/>
          <w:u w:val="single"/>
        </w:rPr>
        <w:t xml:space="preserve"> tvrzení pravdivé?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Nejhlubší jezero je jezero Kozjak.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Oblast Plitvických jezer byla vyhlášena národním parkem v r. 1979.</w:t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Prošcansko jezero leží v nadmořské výšce 636 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Pr="00DB763D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Jezero Okrugljak patří do horní soustavy jezer.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Jezera v zimě nezamrzají.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Říčka Plitvice spojuje vody jezer.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Vodopád Sastavci má výšku 49 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parku je možné najít jedle o průměru i přes 140 cm.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Pr="00B742EA" w:rsidRDefault="00A11AB0" w:rsidP="00DB763D">
      <w:pPr>
        <w:shd w:val="clear" w:color="auto" w:fill="FFFFFF"/>
        <w:rPr>
          <w:rFonts w:ascii="Arial" w:hAnsi="Arial" w:cs="Arial"/>
          <w:sz w:val="28"/>
          <w:szCs w:val="28"/>
          <w:u w:val="single"/>
        </w:rPr>
      </w:pPr>
      <w:r w:rsidRPr="00B742EA">
        <w:rPr>
          <w:rFonts w:ascii="Arial" w:hAnsi="Arial" w:cs="Arial"/>
          <w:sz w:val="28"/>
          <w:szCs w:val="28"/>
          <w:u w:val="single"/>
        </w:rPr>
        <w:t>Najděte na internetu fotografie Plitvických jezer a prohlédněte si je.</w:t>
      </w: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Pr="00BE1CA8" w:rsidRDefault="00A11AB0" w:rsidP="00BE1CA8">
      <w:pPr>
        <w:shd w:val="clear" w:color="auto" w:fill="FFFFFF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BE1CA8">
        <w:rPr>
          <w:rFonts w:ascii="Arial" w:hAnsi="Arial" w:cs="Arial"/>
          <w:b/>
          <w:bCs/>
          <w:color w:val="FF0000"/>
          <w:sz w:val="36"/>
          <w:szCs w:val="36"/>
        </w:rPr>
        <w:t>ŘEŠENÍ</w:t>
      </w:r>
    </w:p>
    <w:p w:rsidR="00A11AB0" w:rsidRPr="00BE1CA8" w:rsidRDefault="00A11AB0" w:rsidP="00BE1CA8">
      <w:pPr>
        <w:shd w:val="clear" w:color="auto" w:fill="FFFFFF"/>
        <w:rPr>
          <w:rFonts w:ascii="Arial" w:hAnsi="Arial" w:cs="Arial"/>
          <w:sz w:val="28"/>
          <w:szCs w:val="28"/>
          <w:u w:val="single"/>
        </w:rPr>
      </w:pPr>
      <w:r w:rsidRPr="00BE1CA8">
        <w:rPr>
          <w:rFonts w:ascii="Arial" w:hAnsi="Arial" w:cs="Arial"/>
          <w:sz w:val="28"/>
          <w:szCs w:val="28"/>
          <w:u w:val="single"/>
        </w:rPr>
        <w:t>Přečtěte si pozorně text Plitvická jezera a odpovězte na následující otázky:</w:t>
      </w:r>
    </w:p>
    <w:p w:rsidR="00A11AB0" w:rsidRPr="00DB763D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Jaká je rozloha národního parku?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295 km čtverečních</w:t>
      </w:r>
    </w:p>
    <w:p w:rsidR="00A11AB0" w:rsidRPr="00BE1CA8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Jaká je rozloha jezer?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přibližně 2 km čtvereční</w:t>
      </w:r>
    </w:p>
    <w:p w:rsidR="00A11AB0" w:rsidRPr="00DB763D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jmenuje nejvýše položené jezero?</w:t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Prošcansko jezero</w:t>
      </w:r>
    </w:p>
    <w:p w:rsidR="00A11AB0" w:rsidRPr="007E785D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jaké hloubce leží nejhlubší jezero oblasti?</w:t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46 m</w:t>
      </w:r>
    </w:p>
    <w:p w:rsidR="00A11AB0" w:rsidRPr="007E785D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7E785D">
        <w:rPr>
          <w:rFonts w:ascii="Arial" w:hAnsi="Arial" w:cs="Arial"/>
          <w:sz w:val="28"/>
          <w:szCs w:val="28"/>
        </w:rPr>
        <w:t>Kdy byla oblast zařazena do seznamu UNESCO?</w:t>
      </w:r>
      <w:r w:rsidRPr="007E785D">
        <w:rPr>
          <w:rFonts w:ascii="Arial" w:hAnsi="Arial" w:cs="Arial"/>
          <w:sz w:val="28"/>
          <w:szCs w:val="28"/>
        </w:rPr>
        <w:tab/>
      </w: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1979</w:t>
      </w:r>
    </w:p>
    <w:p w:rsidR="00A11AB0" w:rsidRPr="00BE1CA8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 w:rsidRPr="007E785D">
        <w:rPr>
          <w:rFonts w:ascii="Arial" w:hAnsi="Arial" w:cs="Arial"/>
          <w:sz w:val="28"/>
          <w:szCs w:val="28"/>
        </w:rPr>
        <w:t>Kolik jezer zahrnuje jezerní soustava?</w:t>
      </w:r>
      <w:r w:rsidRPr="007E785D">
        <w:rPr>
          <w:rFonts w:ascii="Arial" w:hAnsi="Arial" w:cs="Arial"/>
          <w:sz w:val="28"/>
          <w:szCs w:val="28"/>
        </w:rPr>
        <w:tab/>
      </w:r>
      <w:r w:rsidRPr="007E785D"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0"/>
          <w:szCs w:val="20"/>
        </w:rPr>
        <w:t>16</w:t>
      </w:r>
    </w:p>
    <w:p w:rsidR="00A11AB0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vznikla dolní jezera?</w:t>
      </w:r>
      <w:r>
        <w:rPr>
          <w:rFonts w:ascii="Arial" w:hAnsi="Arial" w:cs="Arial"/>
          <w:sz w:val="28"/>
          <w:szCs w:val="28"/>
        </w:rPr>
        <w:tab/>
      </w:r>
    </w:p>
    <w:p w:rsidR="00A11AB0" w:rsidRPr="00BE1CA8" w:rsidRDefault="00A11AB0" w:rsidP="00BE1CA8">
      <w:pPr>
        <w:pStyle w:val="ListParagraph"/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 xml:space="preserve">zřícením stropů podzemních jeskyň a jejich naplněním vodou  </w:t>
      </w:r>
    </w:p>
    <w:p w:rsidR="00A11AB0" w:rsidRDefault="00A11AB0" w:rsidP="00BE1CA8">
      <w:pPr>
        <w:pStyle w:val="ListParagraph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Proč jsou některá místa oblasti veřejnosti nepřístupná?</w:t>
      </w:r>
    </w:p>
    <w:p w:rsidR="00A11AB0" w:rsidRPr="00BE1CA8" w:rsidRDefault="00A11AB0" w:rsidP="00BE1CA8">
      <w:pPr>
        <w:pStyle w:val="ListParagraph"/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 w:rsidRPr="00BE1CA8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z důvodu ochrany endemických rostlin</w:t>
      </w:r>
    </w:p>
    <w:p w:rsidR="00A11AB0" w:rsidRPr="000976D2" w:rsidRDefault="00A11AB0" w:rsidP="00BE1CA8">
      <w:pPr>
        <w:pStyle w:val="ListParagraph"/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Default="00A11AB0" w:rsidP="00BE1CA8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A11AB0" w:rsidRPr="00BE1CA8" w:rsidRDefault="00A11AB0" w:rsidP="00BE1CA8">
      <w:pPr>
        <w:shd w:val="clear" w:color="auto" w:fill="FFFFFF"/>
        <w:rPr>
          <w:rFonts w:ascii="Arial" w:hAnsi="Arial" w:cs="Arial"/>
          <w:sz w:val="28"/>
          <w:szCs w:val="28"/>
          <w:u w:val="single"/>
        </w:rPr>
      </w:pPr>
      <w:r w:rsidRPr="00BE1CA8">
        <w:rPr>
          <w:rFonts w:ascii="Arial" w:hAnsi="Arial" w:cs="Arial"/>
          <w:sz w:val="28"/>
          <w:szCs w:val="28"/>
          <w:u w:val="single"/>
        </w:rPr>
        <w:t>Je tvrzení pravdivé?</w:t>
      </w:r>
    </w:p>
    <w:p w:rsidR="00A11AB0" w:rsidRPr="00BE1CA8" w:rsidRDefault="00A11AB0" w:rsidP="00BE1CA8">
      <w:p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Nejhlubší jezero je jezero Kozjak.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11AB0" w:rsidRDefault="00A11AB0" w:rsidP="00BE1CA8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Oblast Plitvických jezer byla vyhlášena národním parkem v r. 1979.</w:t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A11AB0" w:rsidRDefault="00A11AB0" w:rsidP="00BE1CA8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Prošcansko jezero leží v nadmořské výšce 636 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11AB0" w:rsidRPr="00DB763D" w:rsidRDefault="00A11AB0" w:rsidP="00BE1CA8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Jezero Okrugljak patří do horní soustavy jezer.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11AB0" w:rsidRPr="00BE1CA8" w:rsidRDefault="00A11AB0" w:rsidP="00BE1CA8">
      <w:p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Jezera v zimě nezamrzají.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A11AB0" w:rsidRPr="00BE1CA8" w:rsidRDefault="00A11AB0" w:rsidP="00BE1CA8">
      <w:p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Říčka Plitvice spojuje vody jezer.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11AB0" w:rsidRDefault="00A11AB0" w:rsidP="00BE1CA8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Vodopád Sastavci má výšku 49 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11AB0" w:rsidRPr="00DB763D" w:rsidRDefault="00A11AB0" w:rsidP="00BE1CA8">
      <w:p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parku je možné najít jedle o průměru i přes 140 cm.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E1CA8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A11AB0" w:rsidRPr="00DB763D" w:rsidRDefault="00A11AB0" w:rsidP="00DB763D">
      <w:pPr>
        <w:shd w:val="clear" w:color="auto" w:fill="FFFFFF"/>
        <w:rPr>
          <w:rFonts w:ascii="Arial" w:hAnsi="Arial" w:cs="Arial"/>
          <w:sz w:val="28"/>
          <w:szCs w:val="28"/>
        </w:rPr>
      </w:pPr>
    </w:p>
    <w:sectPr w:rsidR="00A11AB0" w:rsidRPr="00DB763D" w:rsidSect="00DB763D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37530"/>
    <w:multiLevelType w:val="hybridMultilevel"/>
    <w:tmpl w:val="64F0C5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E4C5C"/>
    <w:multiLevelType w:val="hybridMultilevel"/>
    <w:tmpl w:val="ED46425A"/>
    <w:lvl w:ilvl="0" w:tplc="DC52F6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38C"/>
    <w:rsid w:val="000976D2"/>
    <w:rsid w:val="0024638C"/>
    <w:rsid w:val="00397768"/>
    <w:rsid w:val="00437C0F"/>
    <w:rsid w:val="006745FB"/>
    <w:rsid w:val="006B2532"/>
    <w:rsid w:val="007E785D"/>
    <w:rsid w:val="0082778F"/>
    <w:rsid w:val="00A11AB0"/>
    <w:rsid w:val="00B742EA"/>
    <w:rsid w:val="00BE1CA8"/>
    <w:rsid w:val="00D07B88"/>
    <w:rsid w:val="00D173B8"/>
    <w:rsid w:val="00D2749F"/>
    <w:rsid w:val="00DB763D"/>
    <w:rsid w:val="00FD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68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24638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24638C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2463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46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3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B76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61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764</Words>
  <Characters>4512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2014-01-30T14:41:00Z</cp:lastPrinted>
  <dcterms:created xsi:type="dcterms:W3CDTF">2014-01-11T15:36:00Z</dcterms:created>
  <dcterms:modified xsi:type="dcterms:W3CDTF">2014-01-30T14:41:00Z</dcterms:modified>
</cp:coreProperties>
</file>