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863" w:rsidRDefault="00CE2863" w:rsidP="00CE2863">
      <w:pPr>
        <w:spacing w:after="0"/>
        <w:jc w:val="both"/>
        <w:rPr>
          <w:rFonts w:ascii="Bookman Old Style" w:hAnsi="Bookman Old Style"/>
        </w:rPr>
      </w:pPr>
      <w:r w:rsidRPr="00CE2863">
        <w:rPr>
          <w:rFonts w:ascii="Bookman Old Style" w:hAnsi="Bookman Old Style"/>
        </w:rPr>
        <w:t>Jméno a příjmení</w:t>
      </w:r>
      <w:r>
        <w:rPr>
          <w:rFonts w:ascii="Bookman Old Style" w:hAnsi="Bookman Old Style"/>
        </w:rPr>
        <w:t>: …………</w:t>
      </w:r>
      <w:bookmarkStart w:id="0" w:name="_GoBack"/>
      <w:bookmarkEnd w:id="0"/>
      <w:r>
        <w:rPr>
          <w:rFonts w:ascii="Bookman Old Style" w:hAnsi="Bookman Old Style"/>
        </w:rPr>
        <w:t>……………………………………………. Třída: ……………</w:t>
      </w:r>
      <w:proofErr w:type="gramStart"/>
      <w:r>
        <w:rPr>
          <w:rFonts w:ascii="Bookman Old Style" w:hAnsi="Bookman Old Style"/>
        </w:rPr>
        <w:t>…..</w:t>
      </w:r>
      <w:proofErr w:type="gramEnd"/>
    </w:p>
    <w:p w:rsidR="00CE2863" w:rsidRDefault="00CE2863" w:rsidP="00CE2863">
      <w:pPr>
        <w:spacing w:after="0"/>
        <w:jc w:val="both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/>
        <w:jc w:val="both"/>
        <w:rPr>
          <w:rFonts w:ascii="Bookman Old Style" w:hAnsi="Bookman Old Style"/>
        </w:rPr>
      </w:pPr>
    </w:p>
    <w:p w:rsidR="0080266D" w:rsidRPr="008E5862" w:rsidRDefault="00034FC4" w:rsidP="00034FC4">
      <w:pPr>
        <w:spacing w:after="0"/>
        <w:jc w:val="center"/>
        <w:rPr>
          <w:rFonts w:ascii="Bookman Old Style" w:hAnsi="Bookman Old Style"/>
          <w:b/>
        </w:rPr>
      </w:pPr>
      <w:r w:rsidRPr="008E5862">
        <w:rPr>
          <w:rFonts w:ascii="Bookman Old Style" w:hAnsi="Bookman Old Style"/>
          <w:b/>
        </w:rPr>
        <w:t>Finanční gramotnost</w:t>
      </w:r>
    </w:p>
    <w:p w:rsidR="00034FC4" w:rsidRDefault="00034FC4" w:rsidP="00034FC4">
      <w:pPr>
        <w:spacing w:after="0"/>
        <w:jc w:val="center"/>
        <w:rPr>
          <w:rFonts w:ascii="Bookman Old Style" w:hAnsi="Bookman Old Style"/>
        </w:rPr>
      </w:pPr>
    </w:p>
    <w:p w:rsidR="008C2A9C" w:rsidRDefault="008E5862" w:rsidP="008C2A9C">
      <w:pPr>
        <w:pStyle w:val="Odstavecseseznamem"/>
        <w:numPr>
          <w:ilvl w:val="0"/>
          <w:numId w:val="1"/>
        </w:numPr>
        <w:ind w:hanging="720"/>
        <w:rPr>
          <w:rFonts w:ascii="Bookman Old Style" w:hAnsi="Bookman Old Style"/>
        </w:rPr>
      </w:pPr>
      <w:r w:rsidRPr="003B02CC">
        <w:rPr>
          <w:rFonts w:ascii="Bookman Old Style" w:hAnsi="Bookman Old Style"/>
        </w:rPr>
        <w:t>Uložili jsm</w:t>
      </w:r>
      <w:r w:rsidR="003B02CC">
        <w:rPr>
          <w:rFonts w:ascii="Bookman Old Style" w:hAnsi="Bookman Old Style"/>
        </w:rPr>
        <w:t>e do banky na jeden rok částku 6</w:t>
      </w:r>
      <w:r w:rsidRPr="003B02CC">
        <w:rPr>
          <w:rFonts w:ascii="Bookman Old Style" w:hAnsi="Bookman Old Style"/>
        </w:rPr>
        <w:t>0 000 Kč. Banka úročí tuto č</w:t>
      </w:r>
      <w:r w:rsidR="003B02CC">
        <w:rPr>
          <w:rFonts w:ascii="Bookman Old Style" w:hAnsi="Bookman Old Style"/>
        </w:rPr>
        <w:t>ástku úrokovou mírou ve výši 0,6</w:t>
      </w:r>
      <w:r w:rsidRPr="003B02CC">
        <w:rPr>
          <w:rFonts w:ascii="Bookman Old Style" w:hAnsi="Bookman Old Style"/>
        </w:rPr>
        <w:t>5%. Jak velký bude úrok z vložené částky, kolik korun bude úrok po zdanění a kolik korun nám banka vyplatí?</w:t>
      </w: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Default="00CE2863" w:rsidP="00CE2863">
      <w:pPr>
        <w:rPr>
          <w:rFonts w:ascii="Bookman Old Style" w:hAnsi="Bookman Old Style"/>
        </w:rPr>
      </w:pPr>
    </w:p>
    <w:p w:rsidR="00CE2863" w:rsidRPr="00CE2863" w:rsidRDefault="00CE2863" w:rsidP="00CE2863">
      <w:pPr>
        <w:rPr>
          <w:rFonts w:ascii="Bookman Old Style" w:hAnsi="Bookman Old Style"/>
        </w:rPr>
      </w:pPr>
    </w:p>
    <w:p w:rsidR="003458B5" w:rsidRDefault="008E5862" w:rsidP="00037209">
      <w:pPr>
        <w:pStyle w:val="Odstavecseseznamem"/>
        <w:numPr>
          <w:ilvl w:val="0"/>
          <w:numId w:val="1"/>
        </w:numPr>
        <w:ind w:hanging="720"/>
        <w:rPr>
          <w:rFonts w:ascii="Bookman Old Style" w:hAnsi="Bookman Old Style"/>
        </w:rPr>
      </w:pPr>
      <w:r w:rsidRPr="00037209">
        <w:rPr>
          <w:rFonts w:ascii="Bookman Old Style" w:hAnsi="Bookman Old Style"/>
        </w:rPr>
        <w:t xml:space="preserve">Paní </w:t>
      </w:r>
      <w:r w:rsidR="00037209" w:rsidRPr="00037209">
        <w:rPr>
          <w:rFonts w:ascii="Bookman Old Style" w:hAnsi="Bookman Old Style"/>
        </w:rPr>
        <w:t>Veselá</w:t>
      </w:r>
      <w:r w:rsidRPr="00037209">
        <w:rPr>
          <w:rFonts w:ascii="Bookman Old Style" w:hAnsi="Bookman Old Style"/>
        </w:rPr>
        <w:t xml:space="preserve"> si uložila do banky 8. </w:t>
      </w:r>
      <w:r w:rsidR="00037209" w:rsidRPr="00037209">
        <w:rPr>
          <w:rFonts w:ascii="Bookman Old Style" w:hAnsi="Bookman Old Style"/>
        </w:rPr>
        <w:t>února</w:t>
      </w:r>
      <w:r w:rsidRPr="00037209">
        <w:rPr>
          <w:rFonts w:ascii="Bookman Old Style" w:hAnsi="Bookman Old Style"/>
        </w:rPr>
        <w:t xml:space="preserve"> </w:t>
      </w:r>
      <w:r w:rsidR="00037209" w:rsidRPr="00037209">
        <w:rPr>
          <w:rFonts w:ascii="Bookman Old Style" w:hAnsi="Bookman Old Style"/>
        </w:rPr>
        <w:t>4</w:t>
      </w:r>
      <w:r w:rsidRPr="00037209">
        <w:rPr>
          <w:rFonts w:ascii="Bookman Old Style" w:hAnsi="Bookman Old Style"/>
        </w:rPr>
        <w:t xml:space="preserve">0 000 Kč. Peníze si vybere před letní dovolenou 15. června téhož roku. Banka tento vklad úročí 0,6%. Kolik Kč banka paní </w:t>
      </w:r>
      <w:r w:rsidR="00037209" w:rsidRPr="00037209">
        <w:rPr>
          <w:rFonts w:ascii="Bookman Old Style" w:hAnsi="Bookman Old Style"/>
        </w:rPr>
        <w:t>Veselé</w:t>
      </w:r>
      <w:r w:rsidRPr="00037209">
        <w:rPr>
          <w:rFonts w:ascii="Bookman Old Style" w:hAnsi="Bookman Old Style"/>
        </w:rPr>
        <w:t xml:space="preserve"> vyplatí?</w:t>
      </w:r>
      <w:r w:rsidR="00037209">
        <w:rPr>
          <w:rFonts w:ascii="Bookman Old Style" w:hAnsi="Bookman Old Style"/>
        </w:rPr>
        <w:t xml:space="preserve"> </w:t>
      </w:r>
      <w:r w:rsidRPr="00037209">
        <w:rPr>
          <w:rFonts w:ascii="Bookman Old Style" w:hAnsi="Bookman Old Style"/>
        </w:rPr>
        <w:t>Počítejte dle standardu 30E/360</w:t>
      </w:r>
    </w:p>
    <w:p w:rsidR="004E4236" w:rsidRPr="00037209" w:rsidRDefault="004E4236" w:rsidP="004E4236">
      <w:pPr>
        <w:pStyle w:val="Odstavecseseznamem"/>
        <w:rPr>
          <w:rFonts w:ascii="Bookman Old Style" w:hAnsi="Bookman Old Style"/>
        </w:rPr>
      </w:pPr>
    </w:p>
    <w:p w:rsidR="00034FC4" w:rsidRDefault="00034FC4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CE2863" w:rsidRDefault="00CE2863" w:rsidP="00A67842">
      <w:pPr>
        <w:spacing w:after="0"/>
        <w:rPr>
          <w:rFonts w:ascii="Bookman Old Style" w:hAnsi="Bookman Old Style"/>
        </w:rPr>
      </w:pPr>
    </w:p>
    <w:p w:rsidR="00A67842" w:rsidRDefault="00A67842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lastRenderedPageBreak/>
        <w:t xml:space="preserve">Co je to inflace? 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7460A1" w:rsidRDefault="007460A1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Co znamená p. a.?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7460A1" w:rsidRDefault="007460A1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 xml:space="preserve">Co je složené úročení? 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7460A1" w:rsidRDefault="007460A1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Co je to úmor?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675F65" w:rsidRDefault="00675F65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Vysvětlete pojem RPSN.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675F65" w:rsidRDefault="00675F65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Co je akontace?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4E4236" w:rsidRDefault="004E4236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Jaké služby nabízí banka?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4E4236" w:rsidRDefault="004E4236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Vypište 3 možnosti výplaty důchodového připojištění.</w:t>
      </w: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CE2863" w:rsidRPr="00CE2863" w:rsidRDefault="00CE2863" w:rsidP="00CE2863">
      <w:pPr>
        <w:spacing w:after="0" w:line="360" w:lineRule="auto"/>
        <w:rPr>
          <w:rFonts w:ascii="Bookman Old Style" w:hAnsi="Bookman Old Style"/>
        </w:rPr>
      </w:pPr>
    </w:p>
    <w:p w:rsidR="008C2A9C" w:rsidRPr="008C2A9C" w:rsidRDefault="008C2A9C" w:rsidP="00CE2863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hAnsi="Bookman Old Style"/>
        </w:rPr>
      </w:pPr>
      <w:r w:rsidRPr="008C2A9C">
        <w:rPr>
          <w:rFonts w:ascii="Bookman Old Style" w:hAnsi="Bookman Old Style"/>
        </w:rPr>
        <w:t>Popište rozdíl mezi kreditní a debetní kartou.</w:t>
      </w:r>
    </w:p>
    <w:sectPr w:rsidR="008C2A9C" w:rsidRPr="008C2A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2C" w:rsidRDefault="0005622C" w:rsidP="00FB7A76">
      <w:pPr>
        <w:spacing w:after="0" w:line="240" w:lineRule="auto"/>
      </w:pPr>
      <w:r>
        <w:separator/>
      </w:r>
    </w:p>
  </w:endnote>
  <w:endnote w:type="continuationSeparator" w:id="0">
    <w:p w:rsidR="0005622C" w:rsidRDefault="0005622C" w:rsidP="00FB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2C" w:rsidRDefault="0005622C" w:rsidP="00FB7A76">
      <w:pPr>
        <w:spacing w:after="0" w:line="240" w:lineRule="auto"/>
      </w:pPr>
      <w:r>
        <w:separator/>
      </w:r>
    </w:p>
  </w:footnote>
  <w:footnote w:type="continuationSeparator" w:id="0">
    <w:p w:rsidR="0005622C" w:rsidRDefault="0005622C" w:rsidP="00FB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A76" w:rsidRDefault="00FB7A76">
    <w:pPr>
      <w:pStyle w:val="Zhlav"/>
    </w:pPr>
    <w:r w:rsidRPr="00FB7A76">
      <w:drawing>
        <wp:inline distT="0" distB="0" distL="0" distR="0" wp14:anchorId="768B9396" wp14:editId="63A9CC0A">
          <wp:extent cx="5760720" cy="1258154"/>
          <wp:effectExtent l="0" t="0" r="0" b="0"/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1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30CA4"/>
    <w:multiLevelType w:val="hybridMultilevel"/>
    <w:tmpl w:val="52748E46"/>
    <w:lvl w:ilvl="0" w:tplc="AB6A9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8B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8E0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A2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0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729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EA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AE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82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233193C"/>
    <w:multiLevelType w:val="hybridMultilevel"/>
    <w:tmpl w:val="B0343968"/>
    <w:lvl w:ilvl="0" w:tplc="9EFEE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3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28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36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4E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E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6A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83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03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2F70FE5"/>
    <w:multiLevelType w:val="hybridMultilevel"/>
    <w:tmpl w:val="DF902B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E960C7"/>
    <w:multiLevelType w:val="hybridMultilevel"/>
    <w:tmpl w:val="43741B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05273"/>
    <w:multiLevelType w:val="hybridMultilevel"/>
    <w:tmpl w:val="A7E46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C4"/>
    <w:rsid w:val="00034FC4"/>
    <w:rsid w:val="00037209"/>
    <w:rsid w:val="0005622C"/>
    <w:rsid w:val="003458B5"/>
    <w:rsid w:val="003B02CC"/>
    <w:rsid w:val="004E4236"/>
    <w:rsid w:val="006122B5"/>
    <w:rsid w:val="00675F65"/>
    <w:rsid w:val="007460A1"/>
    <w:rsid w:val="0080266D"/>
    <w:rsid w:val="008C2A9C"/>
    <w:rsid w:val="008E5862"/>
    <w:rsid w:val="00A67842"/>
    <w:rsid w:val="00CE2863"/>
    <w:rsid w:val="00FB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B02C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B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7A76"/>
  </w:style>
  <w:style w:type="paragraph" w:styleId="Zpat">
    <w:name w:val="footer"/>
    <w:basedOn w:val="Normln"/>
    <w:link w:val="ZpatChar"/>
    <w:uiPriority w:val="99"/>
    <w:unhideWhenUsed/>
    <w:rsid w:val="00FB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7A76"/>
  </w:style>
  <w:style w:type="paragraph" w:styleId="Textbubliny">
    <w:name w:val="Balloon Text"/>
    <w:basedOn w:val="Normln"/>
    <w:link w:val="TextbublinyChar"/>
    <w:uiPriority w:val="99"/>
    <w:semiHidden/>
    <w:unhideWhenUsed/>
    <w:rsid w:val="00FB7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7A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B02C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B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7A76"/>
  </w:style>
  <w:style w:type="paragraph" w:styleId="Zpat">
    <w:name w:val="footer"/>
    <w:basedOn w:val="Normln"/>
    <w:link w:val="ZpatChar"/>
    <w:uiPriority w:val="99"/>
    <w:unhideWhenUsed/>
    <w:rsid w:val="00FB7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7A76"/>
  </w:style>
  <w:style w:type="paragraph" w:styleId="Textbubliny">
    <w:name w:val="Balloon Text"/>
    <w:basedOn w:val="Normln"/>
    <w:link w:val="TextbublinyChar"/>
    <w:uiPriority w:val="99"/>
    <w:semiHidden/>
    <w:unhideWhenUsed/>
    <w:rsid w:val="00FB7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7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6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0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114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Alena Stachová</cp:lastModifiedBy>
  <cp:revision>10</cp:revision>
  <dcterms:created xsi:type="dcterms:W3CDTF">2014-01-04T12:22:00Z</dcterms:created>
  <dcterms:modified xsi:type="dcterms:W3CDTF">2014-02-03T12:55:00Z</dcterms:modified>
</cp:coreProperties>
</file>