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6"/>
        <w:gridCol w:w="6424"/>
      </w:tblGrid>
      <w:tr w:rsidR="002F4BA6" w:rsidTr="00B31022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školy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 w:cs="Arial"/>
                <w:sz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Číslo projektu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</w:rPr>
              <w:t xml:space="preserve">CZ.1.07/1.5.00/34.0873 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materiálu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Učivo 1. a 2. ročníku střední odborné školy z ČJ (VY_12_INOVACE_01.01.24)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Autor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Mgr. Lenka Šulcová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hAnsi="Arial" w:cs="Calibri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Tematická oblast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Calibri"/>
              </w:rPr>
              <w:t>Baroko v Evropě.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Ročník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1. ročník střední odborné školy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Datum tvorby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20. 10. 2012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hAnsi="Arial" w:cs="Calibri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Anotace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napToGrid w:val="0"/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hAnsi="Arial" w:cs="Calibri"/>
                <w:color w:val="000000"/>
              </w:rPr>
              <w:t>Práce s textem – John Milton Ztracený ráj.</w:t>
            </w:r>
          </w:p>
        </w:tc>
      </w:tr>
      <w:tr w:rsidR="002F4BA6" w:rsidTr="00B3102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4BA6" w:rsidRDefault="002F4BA6" w:rsidP="00B31022">
            <w:pPr>
              <w:spacing w:before="67"/>
              <w:textAlignment w:val="baseline"/>
              <w:rPr>
                <w:rFonts w:ascii="Arial" w:hAnsi="Arial" w:cs="Calibri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Metodický pokyn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4BA6" w:rsidRDefault="002F4BA6" w:rsidP="002F4BA6">
            <w:pPr>
              <w:keepNext/>
              <w:snapToGrid w:val="0"/>
              <w:rPr>
                <w:szCs w:val="32"/>
              </w:rPr>
            </w:pPr>
            <w:r>
              <w:rPr>
                <w:rFonts w:ascii="Arial" w:hAnsi="Arial" w:cs="Calibri"/>
                <w:color w:val="000000"/>
              </w:rPr>
              <w:t>Studenti si přečtou ukázku a odpoví na otázky.</w:t>
            </w:r>
          </w:p>
        </w:tc>
      </w:tr>
    </w:tbl>
    <w:p w:rsidR="002F4BA6" w:rsidRDefault="002F4BA6" w:rsidP="002F4BA6">
      <w:pPr>
        <w:pStyle w:val="Titulek"/>
        <w:rPr>
          <w:b w:val="0"/>
          <w:bCs w:val="0"/>
          <w:color w:val="000000"/>
          <w:sz w:val="28"/>
          <w:szCs w:val="28"/>
        </w:rPr>
      </w:pPr>
    </w:p>
    <w:p w:rsidR="002F4BA6" w:rsidRDefault="002F4BA6" w:rsidP="002F4BA6">
      <w:pPr>
        <w:sectPr w:rsidR="002F4BA6">
          <w:headerReference w:type="default" r:id="rId7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B31022" w:rsidRDefault="00B31022">
      <w:pPr>
        <w:numPr>
          <w:ilvl w:val="0"/>
          <w:numId w:val="2"/>
        </w:numPr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</w:rPr>
        <w:lastRenderedPageBreak/>
        <w:t>Baroko v Evropě</w:t>
      </w:r>
    </w:p>
    <w:p w:rsidR="00B31022" w:rsidRDefault="00B31022">
      <w:pPr>
        <w:rPr>
          <w:b/>
          <w:bCs/>
          <w:color w:val="000000"/>
        </w:rPr>
      </w:pPr>
    </w:p>
    <w:p w:rsidR="00B31022" w:rsidRDefault="00B31022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John Milton - Ztracený ráj </w:t>
      </w:r>
    </w:p>
    <w:p w:rsidR="00B31022" w:rsidRDefault="00B31022">
      <w:pPr>
        <w:rPr>
          <w:b/>
          <w:bCs/>
          <w:color w:val="000000"/>
        </w:rPr>
      </w:pPr>
    </w:p>
    <w:p w:rsidR="00B31022" w:rsidRDefault="00B31022">
      <w:pPr>
        <w:autoSpaceDE w:val="0"/>
        <w:spacing w:before="100" w:after="100"/>
        <w:rPr>
          <w:b/>
          <w:bCs/>
          <w:color w:val="000000"/>
        </w:rPr>
      </w:pPr>
      <w:r>
        <w:t>Monolog Satanův</w:t>
      </w:r>
      <w:r>
        <w:br/>
        <w:t>Ty, které skvělou září věnčeno</w:t>
      </w:r>
      <w:r>
        <w:br/>
        <w:t>vyhlížíš ze své říše jako Bůh</w:t>
      </w:r>
      <w:r>
        <w:br/>
        <w:t>nového světa; hv</w:t>
      </w:r>
      <w:r w:rsidR="00BD37BD">
        <w:t>ě</w:t>
      </w:r>
      <w:r>
        <w:t>zdy před tebou</w:t>
      </w:r>
      <w:r>
        <w:br/>
        <w:t>skrývají chabé hlavy;volám tě,</w:t>
      </w:r>
      <w:r>
        <w:br/>
        <w:t>ale ne přátelsky, ty Slunce, slyš,</w:t>
      </w:r>
      <w:r>
        <w:br/>
        <w:t>já nenávidím tvoje paprsky,</w:t>
      </w:r>
      <w:r>
        <w:br/>
        <w:t>jsou připomínkou stavu, kdy jsem já</w:t>
      </w:r>
      <w:r>
        <w:br/>
        <w:t>nad světem zářil, nežli př</w:t>
      </w:r>
      <w:r w:rsidR="00BD37BD">
        <w:t>išel pád;</w:t>
      </w:r>
      <w:r w:rsidR="00BD37BD">
        <w:br/>
        <w:t>to pýcha, ctižádost mě</w:t>
      </w:r>
      <w:r>
        <w:t xml:space="preserve"> srazily,</w:t>
      </w:r>
      <w:r>
        <w:br/>
        <w:t>když v nebi s králem nebe válčil jsem;</w:t>
      </w:r>
      <w:r>
        <w:br/>
        <w:t>on nezasloužil tuhle odplatu</w:t>
      </w:r>
      <w:r>
        <w:br/>
        <w:t>ode mne, jehož stvořil, obdařil</w:t>
      </w:r>
      <w:r>
        <w:br/>
        <w:t>hodností, avšak nikdy nekáral;</w:t>
      </w:r>
      <w:r>
        <w:br/>
        <w:t>nebyla těžká služba u něho.</w:t>
      </w:r>
      <w:r>
        <w:br/>
        <w:t>Co snadnějšího než ho velebit</w:t>
      </w:r>
      <w:r>
        <w:br/>
        <w:t>a děkovat mu, což by bylo správné,</w:t>
      </w:r>
      <w:r>
        <w:br/>
        <w:t>však jeho dobro ve mě vzbudilo</w:t>
      </w:r>
      <w:r>
        <w:br/>
        <w:t>jen zlo a zlobu; příliš povznesen</w:t>
      </w:r>
      <w:r>
        <w:br/>
        <w:t>v poddanství, doufal jsem, že mě jen krůček</w:t>
      </w:r>
      <w:r>
        <w:br/>
        <w:t>vynese nej</w:t>
      </w:r>
      <w:r w:rsidR="00BD37BD">
        <w:t>v</w:t>
      </w:r>
      <w:r>
        <w:t>ýš, a hned zapomněl jsem</w:t>
      </w:r>
      <w:r>
        <w:br/>
        <w:t>na nesmírný dluh věčné vděčnosti,</w:t>
      </w:r>
      <w:r>
        <w:br/>
        <w:t>tak obtížné být dlužen, stále splácet;</w:t>
      </w:r>
      <w:r>
        <w:br/>
        <w:t>nedbaje na to, co jsem dostával,</w:t>
      </w:r>
      <w:r>
        <w:br/>
        <w:t>jsem nechápal, že vděčná mysl dlužíc</w:t>
      </w:r>
      <w:r>
        <w:br/>
        <w:t>nedluží nic, jen splácí, zároveň</w:t>
      </w:r>
      <w:r>
        <w:br/>
        <w:t>zavázaná i volná, bez břemene.</w:t>
      </w:r>
      <w:r>
        <w:br/>
        <w:t xml:space="preserve">Kéž ustanovil </w:t>
      </w:r>
      <w:r w:rsidR="00BD37BD">
        <w:t>mě svou mocnou sudbou</w:t>
      </w:r>
      <w:r w:rsidR="00BD37BD">
        <w:br/>
        <w:t>jen anděle</w:t>
      </w:r>
      <w:r>
        <w:t>m, pak šťastný býval bych;</w:t>
      </w:r>
      <w:r>
        <w:br/>
        <w:t>bezuzd</w:t>
      </w:r>
      <w:r w:rsidR="00BD37BD">
        <w:t>n</w:t>
      </w:r>
      <w:r>
        <w:t>á naděje nehnala by mě</w:t>
      </w:r>
      <w:r>
        <w:br/>
        <w:t>ke ctižádosti. Či snad jiná mocnost</w:t>
      </w:r>
      <w:r>
        <w:br/>
        <w:t>by vzpínala se a mne sprostného</w:t>
      </w:r>
      <w:r>
        <w:br/>
        <w:t>přitáhla k sobě;</w:t>
      </w:r>
      <w:r w:rsidR="00BD37BD">
        <w:t xml:space="preserve"> </w:t>
      </w:r>
      <w:r>
        <w:t>ale mocnosti</w:t>
      </w:r>
      <w:r>
        <w:br/>
        <w:t>se nehroutí a stojí nezdolně</w:t>
      </w:r>
      <w:r>
        <w:br/>
        <w:t>před vnějším nebo vnitřním pokušením.</w:t>
      </w:r>
      <w:r>
        <w:br/>
        <w:t>mělo jsi vůli, sílu odolat?</w:t>
      </w:r>
      <w:r>
        <w:br/>
        <w:t>Mělo jsi, ale koho obvinit</w:t>
      </w:r>
      <w:r>
        <w:br/>
        <w:t>než boží lásku, rozdílenou všem?</w:t>
      </w:r>
      <w:r>
        <w:br/>
        <w:t>Proklínám jeho lásku; láska, nenávist</w:t>
      </w:r>
      <w:r>
        <w:br/>
        <w:t>jsou pro mě stejné, plodí věčný žal.</w:t>
      </w:r>
      <w:r>
        <w:br/>
        <w:t>ne ty buď prokleto, když proti němu</w:t>
      </w:r>
      <w:r>
        <w:br/>
        <w:t>činilos něco, čeho lituješ.</w:t>
      </w:r>
      <w:r>
        <w:br/>
        <w:t>Já bídný, kam jen mohu uprchnout</w:t>
      </w:r>
      <w:r>
        <w:br/>
        <w:t>nekonečnému hněvu, zoufalství?</w:t>
      </w:r>
      <w:r>
        <w:br/>
        <w:t>Uprchnu do pekla; já sám jsem peklo;</w:t>
      </w:r>
      <w:r>
        <w:br/>
        <w:t>v nejhlubší hloubce hlubší hlubina</w:t>
      </w:r>
      <w:r>
        <w:br/>
        <w:t>se rozvírá</w:t>
      </w:r>
      <w:r w:rsidR="00BD37BD">
        <w:t xml:space="preserve"> a chce mě pohltit, před tou je </w:t>
      </w:r>
      <w:r>
        <w:t>moje peklo jako nebe.</w:t>
      </w:r>
      <w:r>
        <w:br/>
      </w:r>
      <w:r>
        <w:rPr>
          <w:color w:val="000000"/>
        </w:rPr>
        <w:br/>
      </w:r>
    </w:p>
    <w:p w:rsidR="00B31022" w:rsidRDefault="00B31022">
      <w:pPr>
        <w:rPr>
          <w:color w:val="000000"/>
        </w:rPr>
      </w:pPr>
      <w:r>
        <w:rPr>
          <w:b/>
          <w:bCs/>
          <w:color w:val="000000"/>
        </w:rPr>
        <w:t>Otázky:</w:t>
      </w:r>
    </w:p>
    <w:p w:rsidR="00B31022" w:rsidRDefault="00B31022">
      <w:pPr>
        <w:rPr>
          <w:color w:val="000000"/>
        </w:rPr>
      </w:pPr>
    </w:p>
    <w:p w:rsidR="00B31022" w:rsidRDefault="00B31022">
      <w:pPr>
        <w:numPr>
          <w:ilvl w:val="0"/>
          <w:numId w:val="3"/>
        </w:numPr>
        <w:spacing w:line="480" w:lineRule="auto"/>
        <w:rPr>
          <w:color w:val="000000"/>
        </w:rPr>
      </w:pPr>
      <w:r>
        <w:rPr>
          <w:color w:val="000000"/>
        </w:rPr>
        <w:t>Jaké dvě dějové linie se v díle vyskytují?</w:t>
      </w:r>
    </w:p>
    <w:p w:rsidR="00B31022" w:rsidRDefault="00B31022">
      <w:pPr>
        <w:numPr>
          <w:ilvl w:val="0"/>
          <w:numId w:val="3"/>
        </w:numPr>
        <w:spacing w:line="480" w:lineRule="auto"/>
        <w:rPr>
          <w:color w:val="000000"/>
        </w:rPr>
      </w:pPr>
      <w:r>
        <w:rPr>
          <w:color w:val="000000"/>
        </w:rPr>
        <w:t>Co je to epos?</w:t>
      </w:r>
    </w:p>
    <w:p w:rsidR="00B31022" w:rsidRDefault="00B31022">
      <w:pPr>
        <w:numPr>
          <w:ilvl w:val="0"/>
          <w:numId w:val="3"/>
        </w:numPr>
        <w:spacing w:line="480" w:lineRule="auto"/>
        <w:rPr>
          <w:color w:val="000000"/>
        </w:rPr>
      </w:pPr>
      <w:r>
        <w:rPr>
          <w:color w:val="000000"/>
        </w:rPr>
        <w:t>Jaké otázky se v díle řeší?</w:t>
      </w:r>
    </w:p>
    <w:p w:rsidR="00B31022" w:rsidRDefault="00B31022">
      <w:pPr>
        <w:numPr>
          <w:ilvl w:val="0"/>
          <w:numId w:val="3"/>
        </w:numPr>
        <w:spacing w:line="480" w:lineRule="auto"/>
        <w:rPr>
          <w:color w:val="000000"/>
        </w:rPr>
      </w:pPr>
      <w:r>
        <w:rPr>
          <w:color w:val="000000"/>
        </w:rPr>
        <w:t>Symbolem čeho je Satan?</w:t>
      </w:r>
    </w:p>
    <w:p w:rsidR="00B31022" w:rsidRDefault="00B31022">
      <w:pPr>
        <w:numPr>
          <w:ilvl w:val="0"/>
          <w:numId w:val="3"/>
        </w:numPr>
        <w:spacing w:line="480" w:lineRule="auto"/>
        <w:rPr>
          <w:color w:val="000000"/>
        </w:rPr>
      </w:pPr>
      <w:r>
        <w:rPr>
          <w:color w:val="000000"/>
        </w:rPr>
        <w:t>Co víš o autorovi?</w:t>
      </w:r>
    </w:p>
    <w:p w:rsidR="00B31022" w:rsidRDefault="00B31022">
      <w:pPr>
        <w:numPr>
          <w:ilvl w:val="0"/>
          <w:numId w:val="3"/>
        </w:numPr>
        <w:spacing w:line="480" w:lineRule="auto"/>
      </w:pPr>
      <w:r>
        <w:rPr>
          <w:color w:val="000000"/>
        </w:rPr>
        <w:t>Charakterizuj jazyk ukázky.</w:t>
      </w:r>
    </w:p>
    <w:sectPr w:rsidR="00B31022" w:rsidSect="002F4BA6">
      <w:headerReference w:type="defaul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E1F" w:rsidRDefault="00820E1F" w:rsidP="002F4BA6">
      <w:r>
        <w:separator/>
      </w:r>
    </w:p>
  </w:endnote>
  <w:endnote w:type="continuationSeparator" w:id="0">
    <w:p w:rsidR="00820E1F" w:rsidRDefault="00820E1F" w:rsidP="002F4B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E1F" w:rsidRDefault="00820E1F" w:rsidP="002F4BA6">
      <w:r>
        <w:separator/>
      </w:r>
    </w:p>
  </w:footnote>
  <w:footnote w:type="continuationSeparator" w:id="0">
    <w:p w:rsidR="00820E1F" w:rsidRDefault="00820E1F" w:rsidP="002F4B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BA6" w:rsidRDefault="00BD37BD" w:rsidP="002F4BA6">
    <w:pPr>
      <w:pStyle w:val="Zhlav"/>
    </w:pPr>
    <w:r>
      <w:rPr>
        <w:noProof/>
        <w:lang w:eastAsia="cs-CZ" w:bidi="ar-SA"/>
      </w:rPr>
      <w:drawing>
        <wp:inline distT="0" distB="0" distL="0" distR="0">
          <wp:extent cx="5970905" cy="146050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605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F4BA6" w:rsidRDefault="002F4BA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BA6" w:rsidRDefault="002F4BA6" w:rsidP="002F4BA6">
    <w:pPr>
      <w:pStyle w:val="Zhlav"/>
    </w:pPr>
  </w:p>
  <w:p w:rsidR="002F4BA6" w:rsidRDefault="002F4BA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2F4BA6"/>
    <w:rsid w:val="002F4BA6"/>
    <w:rsid w:val="00820E1F"/>
    <w:rsid w:val="00B31022"/>
    <w:rsid w:val="00BD3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Definition">
    <w:name w:val="Definition"/>
    <w:rPr>
      <w:i/>
      <w:iCs/>
    </w:rPr>
  </w:style>
  <w:style w:type="character" w:customStyle="1" w:styleId="CITE">
    <w:name w:val="CITE"/>
    <w:rPr>
      <w:i/>
      <w:iCs/>
    </w:rPr>
  </w:style>
  <w:style w:type="character" w:customStyle="1" w:styleId="CODE">
    <w:name w:val="CODE"/>
    <w:rPr>
      <w:rFonts w:ascii="Courier New" w:eastAsia="Courier New" w:hAnsi="Courier New" w:cs="Courier New"/>
      <w:sz w:val="20"/>
      <w:szCs w:val="20"/>
    </w:rPr>
  </w:style>
  <w:style w:type="character" w:styleId="Zvraznn">
    <w:name w:val="Emphasis"/>
    <w:qFormat/>
    <w:rPr>
      <w:i/>
      <w:iCs/>
    </w:rPr>
  </w:style>
  <w:style w:type="character" w:styleId="Hypertextovodkaz">
    <w:name w:val="Hyperlink"/>
    <w:rPr>
      <w:color w:val="000080"/>
      <w:u w:val="single"/>
      <w:lang/>
    </w:rPr>
  </w:style>
  <w:style w:type="character" w:customStyle="1" w:styleId="FollowedHyperlink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eastAsia="Courier New" w:hAnsi="Courier New" w:cs="Courier New"/>
      <w:b/>
      <w:bCs/>
      <w:sz w:val="20"/>
      <w:szCs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styleId="Siln">
    <w:name w:val="Strong"/>
    <w:qFormat/>
    <w:rPr>
      <w:b/>
      <w:bCs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  <w:szCs w:val="20"/>
    </w:rPr>
  </w:style>
  <w:style w:type="character" w:customStyle="1" w:styleId="Variable">
    <w:name w:val="Variable"/>
    <w:rPr>
      <w:i/>
      <w:iCs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DefinitionTerm">
    <w:name w:val="Definition Term"/>
    <w:basedOn w:val="Normln"/>
    <w:next w:val="DefinitionList"/>
  </w:style>
  <w:style w:type="paragraph" w:customStyle="1" w:styleId="DefinitionList">
    <w:name w:val="Definition List"/>
    <w:basedOn w:val="Normln"/>
    <w:next w:val="DefinitionTerm"/>
    <w:pPr>
      <w:ind w:left="360"/>
    </w:pPr>
  </w:style>
  <w:style w:type="paragraph" w:customStyle="1" w:styleId="H1">
    <w:name w:val="H1"/>
    <w:basedOn w:val="Normln"/>
    <w:next w:val="Normln"/>
    <w:pPr>
      <w:keepNext/>
      <w:numPr>
        <w:ilvl w:val="1"/>
        <w:numId w:val="1"/>
      </w:numPr>
      <w:outlineLvl w:val="1"/>
    </w:pPr>
    <w:rPr>
      <w:b/>
      <w:bCs/>
      <w:sz w:val="48"/>
      <w:szCs w:val="48"/>
    </w:rPr>
  </w:style>
  <w:style w:type="paragraph" w:customStyle="1" w:styleId="H2">
    <w:name w:val="H2"/>
    <w:basedOn w:val="Normln"/>
    <w:next w:val="Normln"/>
    <w:pPr>
      <w:keepNext/>
      <w:numPr>
        <w:ilvl w:val="2"/>
        <w:numId w:val="1"/>
      </w:numPr>
      <w:outlineLvl w:val="2"/>
    </w:pPr>
    <w:rPr>
      <w:b/>
      <w:bCs/>
      <w:sz w:val="36"/>
      <w:szCs w:val="36"/>
    </w:rPr>
  </w:style>
  <w:style w:type="paragraph" w:customStyle="1" w:styleId="H3">
    <w:name w:val="H3"/>
    <w:basedOn w:val="Normln"/>
    <w:next w:val="Normln"/>
    <w:pPr>
      <w:keepNext/>
      <w:numPr>
        <w:ilvl w:val="3"/>
        <w:numId w:val="1"/>
      </w:numPr>
      <w:outlineLvl w:val="3"/>
    </w:pPr>
    <w:rPr>
      <w:b/>
      <w:bCs/>
      <w:sz w:val="28"/>
      <w:szCs w:val="28"/>
    </w:rPr>
  </w:style>
  <w:style w:type="paragraph" w:customStyle="1" w:styleId="H4">
    <w:name w:val="H4"/>
    <w:basedOn w:val="Normln"/>
    <w:next w:val="Normln"/>
    <w:pPr>
      <w:keepNext/>
      <w:numPr>
        <w:ilvl w:val="4"/>
        <w:numId w:val="1"/>
      </w:numPr>
      <w:outlineLvl w:val="4"/>
    </w:pPr>
    <w:rPr>
      <w:b/>
      <w:bCs/>
    </w:rPr>
  </w:style>
  <w:style w:type="paragraph" w:customStyle="1" w:styleId="H5">
    <w:name w:val="H5"/>
    <w:basedOn w:val="Normln"/>
    <w:next w:val="Normln"/>
    <w:pPr>
      <w:keepNext/>
      <w:numPr>
        <w:ilvl w:val="5"/>
        <w:numId w:val="1"/>
      </w:numPr>
      <w:outlineLvl w:val="5"/>
    </w:pPr>
    <w:rPr>
      <w:b/>
      <w:bCs/>
      <w:sz w:val="20"/>
      <w:szCs w:val="20"/>
    </w:rPr>
  </w:style>
  <w:style w:type="paragraph" w:customStyle="1" w:styleId="H6">
    <w:name w:val="H6"/>
    <w:basedOn w:val="Normln"/>
    <w:next w:val="Normln"/>
    <w:pPr>
      <w:keepNext/>
      <w:numPr>
        <w:ilvl w:val="6"/>
        <w:numId w:val="1"/>
      </w:numPr>
      <w:outlineLvl w:val="6"/>
    </w:pPr>
    <w:rPr>
      <w:b/>
      <w:bCs/>
      <w:sz w:val="16"/>
      <w:szCs w:val="16"/>
    </w:rPr>
  </w:style>
  <w:style w:type="paragraph" w:customStyle="1" w:styleId="Address">
    <w:name w:val="Address"/>
    <w:basedOn w:val="Normln"/>
    <w:next w:val="Normln"/>
    <w:rPr>
      <w:i/>
      <w:iCs/>
    </w:rPr>
  </w:style>
  <w:style w:type="paragraph" w:customStyle="1" w:styleId="Blockquote">
    <w:name w:val="Blockquote"/>
    <w:basedOn w:val="Normln"/>
    <w:next w:val="Normln"/>
    <w:pPr>
      <w:ind w:left="360" w:right="360"/>
    </w:pPr>
  </w:style>
  <w:style w:type="paragraph" w:customStyle="1" w:styleId="Preformatted">
    <w:name w:val="Preformatted"/>
    <w:basedOn w:val="Normln"/>
    <w:next w:val="Normln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  <w:szCs w:val="20"/>
    </w:rPr>
  </w:style>
  <w:style w:type="paragraph" w:customStyle="1" w:styleId="z-BottomofForm">
    <w:name w:val="z-Bottom of Form"/>
    <w:next w:val="Normln"/>
    <w:pPr>
      <w:widowControl w:val="0"/>
      <w:pBdr>
        <w:top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customStyle="1" w:styleId="z-TopofForm">
    <w:name w:val="z-Top of Form"/>
    <w:next w:val="Normln"/>
    <w:pPr>
      <w:widowControl w:val="0"/>
      <w:pBdr>
        <w:bottom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styleId="Titulek">
    <w:name w:val="caption"/>
    <w:basedOn w:val="Normln"/>
    <w:next w:val="Normln"/>
    <w:uiPriority w:val="35"/>
    <w:unhideWhenUsed/>
    <w:qFormat/>
    <w:rsid w:val="002F4BA6"/>
    <w:rPr>
      <w:b/>
      <w:bCs/>
      <w:sz w:val="20"/>
      <w:szCs w:val="18"/>
    </w:rPr>
  </w:style>
  <w:style w:type="paragraph" w:styleId="Zhlav">
    <w:name w:val="header"/>
    <w:basedOn w:val="Normln"/>
    <w:link w:val="ZhlavChar"/>
    <w:unhideWhenUsed/>
    <w:rsid w:val="002F4BA6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F4BA6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2F4BA6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F4BA6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Šulcová</dc:creator>
  <cp:keywords/>
  <cp:lastModifiedBy>Dum</cp:lastModifiedBy>
  <cp:revision>2</cp:revision>
  <cp:lastPrinted>1601-01-01T00:00:00Z</cp:lastPrinted>
  <dcterms:created xsi:type="dcterms:W3CDTF">2014-02-15T17:02:00Z</dcterms:created>
  <dcterms:modified xsi:type="dcterms:W3CDTF">2014-02-15T17:02:00Z</dcterms:modified>
</cp:coreProperties>
</file>