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1142"/>
        <w:gridCol w:w="8563"/>
      </w:tblGrid>
      <w:tr w:rsidR="00485910" w:rsidRPr="00485910" w:rsidTr="00606344">
        <w:trPr>
          <w:trHeight w:hRule="exact" w:val="968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Číslo projektu</w:t>
            </w:r>
          </w:p>
          <w:p w:rsidR="00D90F58" w:rsidRPr="00606344" w:rsidRDefault="00D90F58" w:rsidP="00F2055A">
            <w:pPr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0E74D9">
        <w:trPr>
          <w:trHeight w:hRule="exact" w:val="1912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6344" w:rsidRDefault="00606344" w:rsidP="00F2055A">
            <w:pPr>
              <w:rPr>
                <w:i/>
                <w:iCs/>
              </w:rPr>
            </w:pPr>
            <w:proofErr w:type="gramStart"/>
            <w:r w:rsidRPr="00606344">
              <w:rPr>
                <w:i/>
                <w:iCs/>
              </w:rPr>
              <w:t>VY_VLADIMIR_CELOUD_CESKA_LIT._1._POL.</w:t>
            </w:r>
            <w:proofErr w:type="gramEnd"/>
            <w:r w:rsidRPr="00606344">
              <w:rPr>
                <w:i/>
                <w:iCs/>
              </w:rPr>
              <w:t>_20._ST._MEZIVALECNA_PROZA_IMAGINATIVNI</w:t>
            </w:r>
          </w:p>
          <w:p w:rsidR="00485910" w:rsidRPr="00485910" w:rsidRDefault="00606344" w:rsidP="00F2055A">
            <w:r w:rsidRPr="00606344">
              <w:rPr>
                <w:i/>
                <w:iCs/>
              </w:rPr>
              <w:t>_PROUD_15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624AD" w:rsidP="00F2055A">
            <w:r>
              <w:t>3.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Jazykové vzdělávání a komunikace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Český jazyk a literatura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Česká literatura 1. poloviny 20. století</w:t>
            </w:r>
          </w:p>
          <w:p w:rsidR="00485910" w:rsidRPr="00485910" w:rsidRDefault="00485910" w:rsidP="00F2055A"/>
        </w:tc>
      </w:tr>
      <w:tr w:rsidR="00485910" w:rsidRPr="00485910" w:rsidTr="00EE537E">
        <w:trPr>
          <w:trHeight w:hRule="exact" w:val="1135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Default="004624AD" w:rsidP="004624AD">
            <w:pPr>
              <w:rPr>
                <w:i/>
                <w:iCs/>
              </w:rPr>
            </w:pPr>
            <w:r w:rsidRPr="004624AD">
              <w:rPr>
                <w:i/>
                <w:iCs/>
              </w:rPr>
              <w:t xml:space="preserve">Meziválečná česká </w:t>
            </w:r>
            <w:r w:rsidR="00EE537E">
              <w:rPr>
                <w:i/>
                <w:iCs/>
              </w:rPr>
              <w:t>próza – imaginativní proud, psychologická a levicově</w:t>
            </w:r>
          </w:p>
          <w:p w:rsidR="00EE537E" w:rsidRPr="004624AD" w:rsidRDefault="00EE537E" w:rsidP="004624AD">
            <w:r>
              <w:rPr>
                <w:i/>
                <w:iCs/>
              </w:rPr>
              <w:t>orientovaná próza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0E5C1F" w:rsidP="000E5C1F">
            <w:r w:rsidRPr="000E5C1F">
              <w:rPr>
                <w:i/>
                <w:iCs/>
              </w:rPr>
              <w:t xml:space="preserve">Mgr. Vladimír </w:t>
            </w:r>
            <w:proofErr w:type="spellStart"/>
            <w:r w:rsidRPr="000E5C1F">
              <w:rPr>
                <w:i/>
                <w:iCs/>
              </w:rPr>
              <w:t>Čeloud</w:t>
            </w:r>
            <w:bookmarkStart w:id="0" w:name="_GoBack"/>
            <w:bookmarkEnd w:id="0"/>
            <w:proofErr w:type="spellEnd"/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EE537E" w:rsidP="000E5C1F">
            <w:r>
              <w:rPr>
                <w:i/>
                <w:iCs/>
              </w:rPr>
              <w:t>15. 3</w:t>
            </w:r>
            <w:r w:rsidR="000E5C1F" w:rsidRPr="000E5C1F">
              <w:rPr>
                <w:i/>
                <w:iCs/>
              </w:rPr>
              <w:t>. 2013</w:t>
            </w:r>
          </w:p>
          <w:p w:rsidR="00485910" w:rsidRPr="00485910" w:rsidRDefault="00485910" w:rsidP="00F2055A"/>
        </w:tc>
      </w:tr>
      <w:tr w:rsidR="00485910" w:rsidRPr="00485910" w:rsidTr="000365EE">
        <w:trPr>
          <w:trHeight w:hRule="exact" w:val="1312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606344" w:rsidRDefault="00485910" w:rsidP="00F2055A">
            <w:pPr>
              <w:rPr>
                <w:color w:val="FFFFFF" w:themeColor="background1"/>
                <w:sz w:val="18"/>
                <w:szCs w:val="18"/>
              </w:rPr>
            </w:pPr>
            <w:r w:rsidRPr="00606344">
              <w:rPr>
                <w:b/>
                <w:bCs/>
                <w:i/>
                <w:iCs/>
                <w:color w:val="FFFFFF" w:themeColor="background1"/>
                <w:sz w:val="18"/>
                <w:szCs w:val="18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4264" w:rsidRPr="00364264" w:rsidRDefault="00364264" w:rsidP="00364264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>tvořený v programu MS Word</w:t>
            </w:r>
            <w:r w:rsidRPr="00364264">
              <w:rPr>
                <w:i/>
                <w:iCs/>
              </w:rPr>
              <w:t xml:space="preserve"> seznamující žáky se základní strukturou a ovlá</w:t>
            </w:r>
            <w:r w:rsidR="00C053C7">
              <w:rPr>
                <w:i/>
                <w:iCs/>
              </w:rPr>
              <w:t xml:space="preserve">dáním </w:t>
            </w:r>
            <w:r w:rsidR="004624AD">
              <w:rPr>
                <w:i/>
                <w:iCs/>
              </w:rPr>
              <w:t>programu MS Word.  Vyučují</w:t>
            </w:r>
            <w:r>
              <w:rPr>
                <w:i/>
                <w:iCs/>
              </w:rPr>
              <w:t xml:space="preserve">cí </w:t>
            </w:r>
            <w:r w:rsidR="00C053C7">
              <w:rPr>
                <w:i/>
                <w:iCs/>
              </w:rPr>
              <w:t xml:space="preserve">může využít </w:t>
            </w:r>
            <w:r>
              <w:rPr>
                <w:i/>
                <w:iCs/>
              </w:rPr>
              <w:t>konkrétní dokument</w:t>
            </w:r>
            <w:r w:rsidRPr="00364264">
              <w:rPr>
                <w:i/>
                <w:iCs/>
              </w:rPr>
              <w:t xml:space="preserve"> </w:t>
            </w:r>
            <w:r w:rsidR="002A0C3A">
              <w:rPr>
                <w:i/>
                <w:iCs/>
              </w:rPr>
              <w:t>dle aktuální potřeby. Materiál</w:t>
            </w:r>
            <w:r w:rsidRPr="00364264">
              <w:rPr>
                <w:i/>
                <w:iCs/>
              </w:rPr>
              <w:t xml:space="preserve"> lze</w:t>
            </w:r>
            <w:r w:rsidR="002A0C3A">
              <w:rPr>
                <w:i/>
                <w:iCs/>
              </w:rPr>
              <w:t xml:space="preserve"> uložit rovněž ve formátu PDF. </w:t>
            </w:r>
          </w:p>
          <w:p w:rsidR="00485910" w:rsidRPr="00485910" w:rsidRDefault="00485910" w:rsidP="00071EFA"/>
        </w:tc>
      </w:tr>
    </w:tbl>
    <w:p w:rsidR="009D564B" w:rsidRDefault="009D564B"/>
    <w:p w:rsidR="00FC137F" w:rsidRDefault="00FC137F"/>
    <w:p w:rsidR="00FC137F" w:rsidRPr="002B6E5E" w:rsidRDefault="002B6E5E" w:rsidP="002B6E5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Česká literatura 1. poloviny 20. století</w:t>
      </w:r>
    </w:p>
    <w:p w:rsidR="00173A0A" w:rsidRDefault="000B6D15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Meziválečná česká literatura</w:t>
      </w:r>
    </w:p>
    <w:p w:rsidR="000B6D15" w:rsidRDefault="00961628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Meziválečná </w:t>
      </w:r>
      <w:r w:rsidR="00CD65FC">
        <w:rPr>
          <w:b/>
          <w:sz w:val="40"/>
          <w:szCs w:val="40"/>
        </w:rPr>
        <w:t xml:space="preserve">česká </w:t>
      </w:r>
      <w:r w:rsidR="008A5CC9">
        <w:rPr>
          <w:b/>
          <w:sz w:val="40"/>
          <w:szCs w:val="40"/>
        </w:rPr>
        <w:t>próza</w:t>
      </w:r>
      <w:r w:rsidR="00CD65FC">
        <w:rPr>
          <w:b/>
          <w:sz w:val="40"/>
          <w:szCs w:val="40"/>
        </w:rPr>
        <w:t xml:space="preserve"> </w:t>
      </w:r>
      <w:r w:rsidR="008A5CC9">
        <w:rPr>
          <w:b/>
          <w:sz w:val="40"/>
          <w:szCs w:val="40"/>
        </w:rPr>
        <w:t>–</w:t>
      </w:r>
      <w:r w:rsidR="00CD65FC">
        <w:rPr>
          <w:b/>
          <w:sz w:val="40"/>
          <w:szCs w:val="40"/>
        </w:rPr>
        <w:t xml:space="preserve"> </w:t>
      </w:r>
      <w:r w:rsidR="00A94E49">
        <w:rPr>
          <w:b/>
          <w:sz w:val="40"/>
          <w:szCs w:val="40"/>
        </w:rPr>
        <w:t>imaginativní</w:t>
      </w:r>
      <w:r w:rsidR="008A5CC9">
        <w:rPr>
          <w:b/>
          <w:sz w:val="40"/>
          <w:szCs w:val="40"/>
        </w:rPr>
        <w:t xml:space="preserve"> proud</w:t>
      </w:r>
      <w:r w:rsidR="00A94E49">
        <w:rPr>
          <w:b/>
          <w:sz w:val="40"/>
          <w:szCs w:val="40"/>
        </w:rPr>
        <w:t>,</w:t>
      </w:r>
    </w:p>
    <w:p w:rsidR="00A94E49" w:rsidRPr="001B29F3" w:rsidRDefault="00A94E49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psychologická a levicově orientovaná próza</w:t>
      </w:r>
    </w:p>
    <w:p w:rsidR="00FC137F" w:rsidRDefault="00FC137F" w:rsidP="00395DE6">
      <w:pPr>
        <w:jc w:val="center"/>
      </w:pPr>
    </w:p>
    <w:p w:rsidR="00201F0C" w:rsidRDefault="00201F0C" w:rsidP="00A94E49"/>
    <w:p w:rsidR="00EE537E" w:rsidRDefault="00EE537E" w:rsidP="00A94E49"/>
    <w:p w:rsidR="00A94E49" w:rsidRDefault="00201F0C" w:rsidP="00A94E49">
      <w:pPr>
        <w:spacing w:after="0" w:line="240" w:lineRule="auto"/>
        <w:rPr>
          <w:b/>
          <w:sz w:val="32"/>
          <w:szCs w:val="32"/>
        </w:rPr>
      </w:pPr>
      <w:r w:rsidRPr="00201F0C">
        <w:rPr>
          <w:b/>
          <w:sz w:val="32"/>
          <w:szCs w:val="32"/>
        </w:rPr>
        <w:t xml:space="preserve">Meziválečná česká </w:t>
      </w:r>
      <w:r w:rsidR="00A94E49">
        <w:rPr>
          <w:b/>
          <w:sz w:val="32"/>
          <w:szCs w:val="32"/>
        </w:rPr>
        <w:t>próza –</w:t>
      </w:r>
      <w:r w:rsidR="00A94E49" w:rsidRPr="00A94E49">
        <w:rPr>
          <w:b/>
          <w:sz w:val="32"/>
          <w:szCs w:val="32"/>
        </w:rPr>
        <w:t xml:space="preserve"> imaginativní proud,</w:t>
      </w:r>
      <w:r w:rsidR="00A94E49">
        <w:rPr>
          <w:b/>
          <w:sz w:val="32"/>
          <w:szCs w:val="32"/>
        </w:rPr>
        <w:t xml:space="preserve"> </w:t>
      </w:r>
      <w:r w:rsidR="00A94E49" w:rsidRPr="00A94E49">
        <w:rPr>
          <w:b/>
          <w:sz w:val="32"/>
          <w:szCs w:val="32"/>
        </w:rPr>
        <w:t xml:space="preserve">psychologická </w:t>
      </w:r>
      <w:r w:rsidR="00A94E49">
        <w:rPr>
          <w:b/>
          <w:sz w:val="32"/>
          <w:szCs w:val="32"/>
        </w:rPr>
        <w:t xml:space="preserve">   </w:t>
      </w:r>
    </w:p>
    <w:p w:rsidR="00961628" w:rsidRDefault="00A94E49" w:rsidP="00A94E49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 </w:t>
      </w:r>
      <w:r w:rsidRPr="00A94E49">
        <w:rPr>
          <w:b/>
          <w:sz w:val="32"/>
          <w:szCs w:val="32"/>
        </w:rPr>
        <w:t>levicově orientovaná próza</w:t>
      </w:r>
      <w:r>
        <w:rPr>
          <w:b/>
          <w:sz w:val="32"/>
          <w:szCs w:val="32"/>
        </w:rPr>
        <w:t xml:space="preserve"> – pracovní list/test</w:t>
      </w:r>
    </w:p>
    <w:p w:rsidR="00FA6662" w:rsidRPr="00A94E49" w:rsidRDefault="00FA6662" w:rsidP="00A94E49">
      <w:pPr>
        <w:spacing w:after="0" w:line="240" w:lineRule="auto"/>
        <w:rPr>
          <w:b/>
          <w:sz w:val="32"/>
          <w:szCs w:val="32"/>
        </w:rPr>
      </w:pPr>
    </w:p>
    <w:p w:rsidR="00ED1A02" w:rsidRPr="00961628" w:rsidRDefault="00ED1A02" w:rsidP="00961628">
      <w:pPr>
        <w:spacing w:after="0" w:line="312" w:lineRule="auto"/>
        <w:rPr>
          <w:sz w:val="16"/>
          <w:szCs w:val="16"/>
          <w:u w:val="single"/>
        </w:rPr>
      </w:pPr>
    </w:p>
    <w:p w:rsidR="0011647A" w:rsidRDefault="00A94E49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Vl</w:t>
      </w:r>
      <w:r w:rsidR="00FA6662">
        <w:rPr>
          <w:sz w:val="32"/>
          <w:szCs w:val="32"/>
        </w:rPr>
        <w:t>adislav Vančura je představitel</w:t>
      </w:r>
      <w:r w:rsidR="002A5356">
        <w:rPr>
          <w:sz w:val="32"/>
          <w:szCs w:val="32"/>
        </w:rPr>
        <w:t xml:space="preserve"> ____</w:t>
      </w:r>
      <w:r w:rsidR="008A5CC9">
        <w:rPr>
          <w:sz w:val="32"/>
          <w:szCs w:val="32"/>
        </w:rPr>
        <w:t>____</w:t>
      </w:r>
      <w:r w:rsidR="002A5356">
        <w:rPr>
          <w:sz w:val="32"/>
          <w:szCs w:val="32"/>
        </w:rPr>
        <w:t>______________________</w:t>
      </w:r>
    </w:p>
    <w:p w:rsidR="004F5FAE" w:rsidRDefault="00DA46C1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Pro tento proud je typický</w:t>
      </w:r>
      <w:r w:rsidR="00E82F94">
        <w:rPr>
          <w:sz w:val="32"/>
          <w:szCs w:val="32"/>
        </w:rPr>
        <w:t xml:space="preserve"> </w:t>
      </w:r>
      <w:r w:rsidR="002A5356">
        <w:rPr>
          <w:sz w:val="32"/>
          <w:szCs w:val="32"/>
        </w:rPr>
        <w:t>_</w:t>
      </w:r>
      <w:r w:rsidR="00FA6662">
        <w:rPr>
          <w:sz w:val="32"/>
          <w:szCs w:val="32"/>
        </w:rPr>
        <w:t>_</w:t>
      </w:r>
      <w:r w:rsidR="00E82F94">
        <w:rPr>
          <w:sz w:val="32"/>
          <w:szCs w:val="32"/>
        </w:rPr>
        <w:t>___</w:t>
      </w:r>
      <w:r w:rsidR="004F5FAE">
        <w:rPr>
          <w:sz w:val="32"/>
          <w:szCs w:val="32"/>
        </w:rPr>
        <w:t>________</w:t>
      </w:r>
      <w:r w:rsidR="00DC5FB2">
        <w:rPr>
          <w:sz w:val="32"/>
          <w:szCs w:val="32"/>
        </w:rPr>
        <w:t>___________________</w:t>
      </w:r>
      <w:r w:rsidR="002A5356">
        <w:rPr>
          <w:sz w:val="32"/>
          <w:szCs w:val="32"/>
        </w:rPr>
        <w:t>____</w:t>
      </w:r>
    </w:p>
    <w:p w:rsidR="00FA6662" w:rsidRDefault="00FA6662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</w:t>
      </w:r>
    </w:p>
    <w:p w:rsidR="0011647A" w:rsidRDefault="00DA46C1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Vančurův román z lapkovského středověku se nazývá </w:t>
      </w:r>
      <w:r w:rsidR="006443D4">
        <w:rPr>
          <w:sz w:val="32"/>
          <w:szCs w:val="32"/>
        </w:rPr>
        <w:t>_</w:t>
      </w:r>
      <w:r w:rsidR="00E82F94">
        <w:rPr>
          <w:sz w:val="32"/>
          <w:szCs w:val="32"/>
        </w:rPr>
        <w:t>_________</w:t>
      </w:r>
      <w:r w:rsidR="004F5FAE">
        <w:rPr>
          <w:sz w:val="32"/>
          <w:szCs w:val="32"/>
        </w:rPr>
        <w:t>_</w:t>
      </w:r>
      <w:r>
        <w:rPr>
          <w:sz w:val="32"/>
          <w:szCs w:val="32"/>
        </w:rPr>
        <w:t>___</w:t>
      </w:r>
    </w:p>
    <w:p w:rsidR="00FD4098" w:rsidRDefault="00A95ADD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Poklidnou</w:t>
      </w:r>
      <w:r w:rsidR="00B3709A">
        <w:rPr>
          <w:sz w:val="32"/>
          <w:szCs w:val="32"/>
        </w:rPr>
        <w:t xml:space="preserve"> </w:t>
      </w:r>
      <w:r>
        <w:rPr>
          <w:sz w:val="32"/>
          <w:szCs w:val="32"/>
        </w:rPr>
        <w:t>atmosféru městečka v novele Rozmarné léto</w:t>
      </w:r>
      <w:r w:rsidR="00B3709A">
        <w:rPr>
          <w:sz w:val="32"/>
          <w:szCs w:val="32"/>
        </w:rPr>
        <w:t xml:space="preserve"> </w:t>
      </w:r>
      <w:r>
        <w:rPr>
          <w:sz w:val="32"/>
          <w:szCs w:val="32"/>
        </w:rPr>
        <w:t>naruší příjezd</w:t>
      </w:r>
    </w:p>
    <w:p w:rsidR="00FD4098" w:rsidRDefault="00E82F9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6443D4">
        <w:rPr>
          <w:sz w:val="32"/>
          <w:szCs w:val="32"/>
        </w:rPr>
        <w:t>_</w:t>
      </w:r>
      <w:r>
        <w:rPr>
          <w:sz w:val="32"/>
          <w:szCs w:val="32"/>
        </w:rPr>
        <w:t>_______________</w:t>
      </w:r>
      <w:r w:rsidR="00DC5FB2">
        <w:rPr>
          <w:sz w:val="32"/>
          <w:szCs w:val="32"/>
        </w:rPr>
        <w:t>__________</w:t>
      </w:r>
      <w:r w:rsidR="00FD4098">
        <w:rPr>
          <w:sz w:val="32"/>
          <w:szCs w:val="32"/>
        </w:rPr>
        <w:t>______________________________</w:t>
      </w:r>
      <w:r w:rsidR="000F52AC">
        <w:rPr>
          <w:sz w:val="32"/>
          <w:szCs w:val="32"/>
        </w:rPr>
        <w:t>_</w:t>
      </w:r>
    </w:p>
    <w:p w:rsidR="00DC5FB2" w:rsidRDefault="00A95ADD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Za jakých okolností V. Vančura zemřel?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 w:rsidR="006443D4">
        <w:rPr>
          <w:sz w:val="32"/>
          <w:szCs w:val="32"/>
        </w:rPr>
        <w:t>_</w:t>
      </w:r>
      <w:r>
        <w:rPr>
          <w:sz w:val="32"/>
          <w:szCs w:val="32"/>
        </w:rPr>
        <w:t>________________________</w:t>
      </w:r>
    </w:p>
    <w:p w:rsidR="00E82F94" w:rsidRDefault="00E82F9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6443D4">
        <w:rPr>
          <w:sz w:val="32"/>
          <w:szCs w:val="32"/>
        </w:rPr>
        <w:t>_</w:t>
      </w:r>
      <w:r>
        <w:rPr>
          <w:sz w:val="32"/>
          <w:szCs w:val="32"/>
        </w:rPr>
        <w:t>________________________________________________________</w:t>
      </w:r>
    </w:p>
    <w:p w:rsidR="004B6E65" w:rsidRDefault="00A95ADD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Ivan </w:t>
      </w:r>
      <w:proofErr w:type="spellStart"/>
      <w:r>
        <w:rPr>
          <w:sz w:val="32"/>
          <w:szCs w:val="32"/>
        </w:rPr>
        <w:t>Olbracht</w:t>
      </w:r>
      <w:proofErr w:type="spellEnd"/>
      <w:r>
        <w:rPr>
          <w:sz w:val="32"/>
          <w:szCs w:val="32"/>
        </w:rPr>
        <w:t xml:space="preserve"> byl synem spisovatele</w:t>
      </w:r>
      <w:r w:rsidR="006C2A35">
        <w:rPr>
          <w:sz w:val="32"/>
          <w:szCs w:val="32"/>
        </w:rPr>
        <w:t xml:space="preserve"> </w:t>
      </w:r>
      <w:r w:rsidR="006443D4">
        <w:rPr>
          <w:sz w:val="32"/>
          <w:szCs w:val="32"/>
        </w:rPr>
        <w:t>_</w:t>
      </w:r>
      <w:r>
        <w:rPr>
          <w:sz w:val="32"/>
          <w:szCs w:val="32"/>
        </w:rPr>
        <w:t>_</w:t>
      </w:r>
      <w:r w:rsidR="00E82F94">
        <w:rPr>
          <w:sz w:val="32"/>
          <w:szCs w:val="32"/>
        </w:rPr>
        <w:t>__________________________</w:t>
      </w:r>
    </w:p>
    <w:p w:rsidR="00961628" w:rsidRDefault="00E916E3" w:rsidP="00961628">
      <w:pPr>
        <w:spacing w:after="0" w:line="312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Olbrachtův</w:t>
      </w:r>
      <w:proofErr w:type="spellEnd"/>
      <w:r>
        <w:rPr>
          <w:sz w:val="32"/>
          <w:szCs w:val="32"/>
        </w:rPr>
        <w:t xml:space="preserve"> nejslavnější román se nazývá </w:t>
      </w:r>
      <w:r w:rsidR="006443D4">
        <w:rPr>
          <w:sz w:val="32"/>
          <w:szCs w:val="32"/>
        </w:rPr>
        <w:t>_</w:t>
      </w:r>
      <w:r>
        <w:rPr>
          <w:sz w:val="32"/>
          <w:szCs w:val="32"/>
        </w:rPr>
        <w:t>_</w:t>
      </w:r>
      <w:r w:rsidR="006C2A35">
        <w:rPr>
          <w:sz w:val="32"/>
          <w:szCs w:val="32"/>
        </w:rPr>
        <w:t>_</w:t>
      </w:r>
      <w:r w:rsidR="00372789">
        <w:rPr>
          <w:sz w:val="32"/>
          <w:szCs w:val="32"/>
        </w:rPr>
        <w:t>______</w:t>
      </w:r>
      <w:r w:rsidR="004B6E65">
        <w:rPr>
          <w:sz w:val="32"/>
          <w:szCs w:val="32"/>
        </w:rPr>
        <w:t>_______________</w:t>
      </w:r>
    </w:p>
    <w:p w:rsidR="005D754D" w:rsidRDefault="00E916E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Příběh se odehrává v oblasti</w:t>
      </w:r>
      <w:r w:rsidR="00C46A45">
        <w:rPr>
          <w:sz w:val="32"/>
          <w:szCs w:val="32"/>
        </w:rPr>
        <w:t xml:space="preserve"> </w:t>
      </w:r>
      <w:r w:rsidR="006443D4">
        <w:rPr>
          <w:sz w:val="32"/>
          <w:szCs w:val="32"/>
        </w:rPr>
        <w:t>_</w:t>
      </w:r>
      <w:r>
        <w:rPr>
          <w:sz w:val="32"/>
          <w:szCs w:val="32"/>
        </w:rPr>
        <w:t>_______________</w:t>
      </w:r>
      <w:r w:rsidR="006C2A35">
        <w:rPr>
          <w:sz w:val="32"/>
          <w:szCs w:val="32"/>
        </w:rPr>
        <w:t>_____</w:t>
      </w:r>
      <w:r w:rsidR="004B6E65">
        <w:rPr>
          <w:sz w:val="32"/>
          <w:szCs w:val="32"/>
        </w:rPr>
        <w:t>__</w:t>
      </w:r>
      <w:r w:rsidR="00DF3D97">
        <w:rPr>
          <w:sz w:val="32"/>
          <w:szCs w:val="32"/>
        </w:rPr>
        <w:t>____</w:t>
      </w:r>
      <w:r w:rsidR="00B3709A">
        <w:rPr>
          <w:sz w:val="32"/>
          <w:szCs w:val="32"/>
        </w:rPr>
        <w:t>_______</w:t>
      </w:r>
    </w:p>
    <w:p w:rsidR="006D188B" w:rsidRDefault="00E916E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Hlavními postavami jsou </w:t>
      </w:r>
      <w:r w:rsidR="006443D4">
        <w:rPr>
          <w:sz w:val="32"/>
          <w:szCs w:val="32"/>
        </w:rPr>
        <w:t>_</w:t>
      </w:r>
      <w:r>
        <w:rPr>
          <w:sz w:val="32"/>
          <w:szCs w:val="32"/>
        </w:rPr>
        <w:t>__</w:t>
      </w:r>
      <w:r w:rsidR="006C2A35">
        <w:rPr>
          <w:sz w:val="32"/>
          <w:szCs w:val="32"/>
        </w:rPr>
        <w:t>_____________</w:t>
      </w:r>
      <w:r w:rsidR="00C46A45">
        <w:rPr>
          <w:sz w:val="32"/>
          <w:szCs w:val="32"/>
        </w:rPr>
        <w:t xml:space="preserve">_____________________ </w:t>
      </w:r>
      <w:r>
        <w:rPr>
          <w:sz w:val="32"/>
          <w:szCs w:val="32"/>
        </w:rPr>
        <w:t xml:space="preserve">Román byl zpracován do podoby úspěšné divadelní hry i filmového muzikálu pod názvem </w:t>
      </w:r>
      <w:r w:rsidR="006443D4">
        <w:rPr>
          <w:sz w:val="32"/>
          <w:szCs w:val="32"/>
        </w:rPr>
        <w:t>_</w:t>
      </w:r>
      <w:r>
        <w:rPr>
          <w:sz w:val="32"/>
          <w:szCs w:val="32"/>
        </w:rPr>
        <w:t>_________________________</w:t>
      </w:r>
      <w:r w:rsidR="006D188B">
        <w:rPr>
          <w:sz w:val="32"/>
          <w:szCs w:val="32"/>
        </w:rPr>
        <w:t>___</w:t>
      </w:r>
      <w:r>
        <w:rPr>
          <w:sz w:val="32"/>
          <w:szCs w:val="32"/>
        </w:rPr>
        <w:t>__________</w:t>
      </w:r>
    </w:p>
    <w:p w:rsidR="00C46A45" w:rsidRDefault="006443D4" w:rsidP="00961628">
      <w:pPr>
        <w:spacing w:after="0" w:line="312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Olbrachtův</w:t>
      </w:r>
      <w:proofErr w:type="spellEnd"/>
      <w:r>
        <w:rPr>
          <w:sz w:val="32"/>
          <w:szCs w:val="32"/>
        </w:rPr>
        <w:t xml:space="preserve"> převyprávěný Starý zákon se nazývá __________________</w:t>
      </w:r>
      <w:r w:rsidR="00E916E3">
        <w:rPr>
          <w:sz w:val="32"/>
          <w:szCs w:val="32"/>
        </w:rPr>
        <w:t xml:space="preserve"> </w:t>
      </w:r>
      <w:r w:rsidR="005A6AB5">
        <w:rPr>
          <w:sz w:val="32"/>
          <w:szCs w:val="32"/>
        </w:rPr>
        <w:t xml:space="preserve"> </w:t>
      </w:r>
      <w:r w:rsidR="00C46A45">
        <w:rPr>
          <w:sz w:val="32"/>
          <w:szCs w:val="32"/>
        </w:rPr>
        <w:t xml:space="preserve"> </w:t>
      </w:r>
    </w:p>
    <w:p w:rsidR="00633F97" w:rsidRDefault="006443D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J. Havlíček patří mezi </w:t>
      </w:r>
      <w:r w:rsidR="002A5356">
        <w:rPr>
          <w:sz w:val="32"/>
          <w:szCs w:val="32"/>
        </w:rPr>
        <w:t>významné</w:t>
      </w:r>
      <w:r>
        <w:rPr>
          <w:sz w:val="32"/>
          <w:szCs w:val="32"/>
        </w:rPr>
        <w:t xml:space="preserve"> představitele </w:t>
      </w:r>
      <w:r w:rsidR="002A5356">
        <w:rPr>
          <w:sz w:val="32"/>
          <w:szCs w:val="32"/>
        </w:rPr>
        <w:t>____</w:t>
      </w:r>
      <w:r>
        <w:rPr>
          <w:sz w:val="32"/>
          <w:szCs w:val="32"/>
        </w:rPr>
        <w:t xml:space="preserve">________________  </w:t>
      </w:r>
    </w:p>
    <w:p w:rsidR="006D188B" w:rsidRDefault="006443D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Její základní znaky jsou:</w:t>
      </w:r>
      <w:r w:rsidR="005A6AB5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</w:t>
      </w:r>
      <w:r w:rsidR="005A6AB5">
        <w:rPr>
          <w:sz w:val="32"/>
          <w:szCs w:val="32"/>
        </w:rPr>
        <w:t>___</w:t>
      </w:r>
      <w:r w:rsidR="006D188B">
        <w:rPr>
          <w:sz w:val="32"/>
          <w:szCs w:val="32"/>
        </w:rPr>
        <w:t>_____________________</w:t>
      </w:r>
    </w:p>
    <w:p w:rsidR="006443D4" w:rsidRDefault="006443D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</w:t>
      </w:r>
    </w:p>
    <w:p w:rsidR="00184C13" w:rsidRDefault="006443D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Havlíčkovy nejznámější romány jsou:</w:t>
      </w:r>
      <w:r w:rsidR="006D188B">
        <w:rPr>
          <w:sz w:val="32"/>
          <w:szCs w:val="32"/>
        </w:rPr>
        <w:t xml:space="preserve"> </w:t>
      </w:r>
      <w:r w:rsidR="004907A9">
        <w:rPr>
          <w:sz w:val="32"/>
          <w:szCs w:val="32"/>
        </w:rPr>
        <w:t>_</w:t>
      </w:r>
      <w:r w:rsidR="006D188B">
        <w:rPr>
          <w:sz w:val="32"/>
          <w:szCs w:val="32"/>
        </w:rPr>
        <w:t>_______</w:t>
      </w:r>
      <w:r>
        <w:rPr>
          <w:sz w:val="32"/>
          <w:szCs w:val="32"/>
        </w:rPr>
        <w:t>___________________</w:t>
      </w:r>
    </w:p>
    <w:p w:rsidR="006443D4" w:rsidRDefault="006443D4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</w:t>
      </w:r>
    </w:p>
    <w:p w:rsidR="004907A9" w:rsidRDefault="00FA6662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Mezi další představitele psychologické prózy patří: </w:t>
      </w:r>
      <w:r w:rsidR="00ED1A02">
        <w:rPr>
          <w:sz w:val="32"/>
          <w:szCs w:val="32"/>
        </w:rPr>
        <w:t>_</w:t>
      </w:r>
      <w:r w:rsidR="005A6AB5">
        <w:rPr>
          <w:sz w:val="32"/>
          <w:szCs w:val="32"/>
        </w:rPr>
        <w:t>_________</w:t>
      </w:r>
      <w:r>
        <w:rPr>
          <w:sz w:val="32"/>
          <w:szCs w:val="32"/>
        </w:rPr>
        <w:t>______</w:t>
      </w:r>
    </w:p>
    <w:p w:rsidR="00FA6662" w:rsidRDefault="00FA6662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</w:t>
      </w:r>
    </w:p>
    <w:p w:rsidR="00633F97" w:rsidRDefault="00FA6662" w:rsidP="00EE537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M. Majerová a M. </w:t>
      </w:r>
      <w:proofErr w:type="spellStart"/>
      <w:r>
        <w:rPr>
          <w:sz w:val="32"/>
          <w:szCs w:val="32"/>
        </w:rPr>
        <w:t>Pujmanová</w:t>
      </w:r>
      <w:proofErr w:type="spellEnd"/>
      <w:r>
        <w:rPr>
          <w:sz w:val="32"/>
          <w:szCs w:val="32"/>
        </w:rPr>
        <w:t xml:space="preserve"> patří do __________________________</w:t>
      </w:r>
      <w:r w:rsidR="00ED1A02">
        <w:rPr>
          <w:sz w:val="32"/>
          <w:szCs w:val="32"/>
        </w:rPr>
        <w:t xml:space="preserve">  </w:t>
      </w:r>
    </w:p>
    <w:p w:rsidR="00FA6662" w:rsidRDefault="00FA6662" w:rsidP="00FA6662">
      <w:pPr>
        <w:spacing w:after="0" w:line="240" w:lineRule="auto"/>
        <w:rPr>
          <w:b/>
          <w:sz w:val="32"/>
          <w:szCs w:val="32"/>
        </w:rPr>
      </w:pPr>
      <w:r w:rsidRPr="00201F0C">
        <w:rPr>
          <w:b/>
          <w:sz w:val="32"/>
          <w:szCs w:val="32"/>
        </w:rPr>
        <w:lastRenderedPageBreak/>
        <w:t xml:space="preserve">Meziválečná česká </w:t>
      </w:r>
      <w:r>
        <w:rPr>
          <w:b/>
          <w:sz w:val="32"/>
          <w:szCs w:val="32"/>
        </w:rPr>
        <w:t>próza –</w:t>
      </w:r>
      <w:r w:rsidRPr="00A94E49">
        <w:rPr>
          <w:b/>
          <w:sz w:val="32"/>
          <w:szCs w:val="32"/>
        </w:rPr>
        <w:t xml:space="preserve"> imaginativní proud,</w:t>
      </w:r>
      <w:r>
        <w:rPr>
          <w:b/>
          <w:sz w:val="32"/>
          <w:szCs w:val="32"/>
        </w:rPr>
        <w:t xml:space="preserve"> </w:t>
      </w:r>
      <w:r w:rsidRPr="00A94E49">
        <w:rPr>
          <w:b/>
          <w:sz w:val="32"/>
          <w:szCs w:val="32"/>
        </w:rPr>
        <w:t xml:space="preserve">psychologická </w:t>
      </w:r>
      <w:r>
        <w:rPr>
          <w:b/>
          <w:sz w:val="32"/>
          <w:szCs w:val="32"/>
        </w:rPr>
        <w:t xml:space="preserve">   </w:t>
      </w:r>
    </w:p>
    <w:p w:rsidR="00FA6662" w:rsidRDefault="00FA6662" w:rsidP="00FA6662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 </w:t>
      </w:r>
      <w:r w:rsidRPr="00A94E49">
        <w:rPr>
          <w:b/>
          <w:sz w:val="32"/>
          <w:szCs w:val="32"/>
        </w:rPr>
        <w:t>levicově orientovaná próza</w:t>
      </w:r>
      <w:r>
        <w:rPr>
          <w:b/>
          <w:sz w:val="32"/>
          <w:szCs w:val="32"/>
        </w:rPr>
        <w:t xml:space="preserve"> – pracovní list/test</w:t>
      </w:r>
    </w:p>
    <w:p w:rsidR="00FA6662" w:rsidRPr="00A94E49" w:rsidRDefault="00FA6662" w:rsidP="00FA6662">
      <w:pPr>
        <w:spacing w:after="0" w:line="240" w:lineRule="auto"/>
        <w:rPr>
          <w:b/>
          <w:sz w:val="32"/>
          <w:szCs w:val="32"/>
        </w:rPr>
      </w:pPr>
    </w:p>
    <w:p w:rsidR="00FA6662" w:rsidRPr="00961628" w:rsidRDefault="00FA6662" w:rsidP="00FA6662">
      <w:pPr>
        <w:spacing w:after="0" w:line="312" w:lineRule="auto"/>
        <w:rPr>
          <w:sz w:val="16"/>
          <w:szCs w:val="16"/>
          <w:u w:val="single"/>
        </w:rPr>
      </w:pP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Vladislav Vančura je představitel </w:t>
      </w:r>
      <w:r w:rsidR="009152E8">
        <w:rPr>
          <w:b/>
          <w:sz w:val="32"/>
          <w:szCs w:val="32"/>
        </w:rPr>
        <w:t>imaginativního proudu</w:t>
      </w:r>
      <w:r w:rsidR="002A5356">
        <w:rPr>
          <w:b/>
          <w:sz w:val="32"/>
          <w:szCs w:val="32"/>
        </w:rPr>
        <w:t>.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Pro tento proud je typický </w:t>
      </w:r>
      <w:r w:rsidR="002A5356">
        <w:rPr>
          <w:b/>
          <w:sz w:val="32"/>
          <w:szCs w:val="32"/>
        </w:rPr>
        <w:t>vliv postupů umělecké avantgardy – asociace, obraznost, lyričnost…</w:t>
      </w:r>
    </w:p>
    <w:p w:rsidR="00FA6662" w:rsidRPr="002A5356" w:rsidRDefault="00FA6662" w:rsidP="00FA6662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Vančurův román z lapkovského středověku se nazývá </w:t>
      </w:r>
      <w:r w:rsidR="002A5356">
        <w:rPr>
          <w:b/>
          <w:sz w:val="32"/>
          <w:szCs w:val="32"/>
        </w:rPr>
        <w:t>Markéta Lazarová.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Poklidnou atmosféru městečka v novele Rozmarné léto naruší příjezd</w:t>
      </w:r>
    </w:p>
    <w:p w:rsidR="00FA6662" w:rsidRPr="002A5356" w:rsidRDefault="002A5356" w:rsidP="00FA6662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kouzelníka </w:t>
      </w:r>
      <w:proofErr w:type="spellStart"/>
      <w:r>
        <w:rPr>
          <w:b/>
          <w:sz w:val="32"/>
          <w:szCs w:val="32"/>
        </w:rPr>
        <w:t>Arnoštka</w:t>
      </w:r>
      <w:proofErr w:type="spellEnd"/>
      <w:r>
        <w:rPr>
          <w:b/>
          <w:sz w:val="32"/>
          <w:szCs w:val="32"/>
        </w:rPr>
        <w:t xml:space="preserve"> a krásné Anny.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Za jakých okolností V. Vančura zemřel?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 w:rsidR="002A5356">
        <w:rPr>
          <w:b/>
          <w:sz w:val="32"/>
          <w:szCs w:val="32"/>
        </w:rPr>
        <w:t>Byl popraven nacisty v r. 1942</w:t>
      </w:r>
    </w:p>
    <w:p w:rsidR="00FA6662" w:rsidRPr="002A5356" w:rsidRDefault="002A5356" w:rsidP="00FA6662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za tzv. heydrichiády.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Ivan </w:t>
      </w:r>
      <w:proofErr w:type="spellStart"/>
      <w:r>
        <w:rPr>
          <w:sz w:val="32"/>
          <w:szCs w:val="32"/>
        </w:rPr>
        <w:t>Olbracht</w:t>
      </w:r>
      <w:proofErr w:type="spellEnd"/>
      <w:r>
        <w:rPr>
          <w:sz w:val="32"/>
          <w:szCs w:val="32"/>
        </w:rPr>
        <w:t xml:space="preserve"> byl synem spisovatele </w:t>
      </w:r>
      <w:r w:rsidR="002A5356">
        <w:rPr>
          <w:b/>
          <w:sz w:val="32"/>
          <w:szCs w:val="32"/>
        </w:rPr>
        <w:t>Antala Staška.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Olbrachtův</w:t>
      </w:r>
      <w:proofErr w:type="spellEnd"/>
      <w:r>
        <w:rPr>
          <w:sz w:val="32"/>
          <w:szCs w:val="32"/>
        </w:rPr>
        <w:t xml:space="preserve"> nejslavnější román se nazývá </w:t>
      </w:r>
      <w:r w:rsidR="002A5356">
        <w:rPr>
          <w:b/>
          <w:sz w:val="32"/>
          <w:szCs w:val="32"/>
        </w:rPr>
        <w:t xml:space="preserve">Nikola </w:t>
      </w:r>
      <w:proofErr w:type="spellStart"/>
      <w:r w:rsidR="002A5356">
        <w:rPr>
          <w:b/>
          <w:sz w:val="32"/>
          <w:szCs w:val="32"/>
        </w:rPr>
        <w:t>Šuhaj</w:t>
      </w:r>
      <w:proofErr w:type="spellEnd"/>
      <w:r w:rsidR="002A5356">
        <w:rPr>
          <w:b/>
          <w:sz w:val="32"/>
          <w:szCs w:val="32"/>
        </w:rPr>
        <w:t xml:space="preserve"> loupežník.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Příběh se odehrává v oblasti </w:t>
      </w:r>
      <w:r w:rsidR="002A5356">
        <w:rPr>
          <w:b/>
          <w:sz w:val="32"/>
          <w:szCs w:val="32"/>
        </w:rPr>
        <w:t>Podkarpatské Rusi.</w:t>
      </w:r>
    </w:p>
    <w:p w:rsidR="002A5356" w:rsidRDefault="00FA6662" w:rsidP="00FA6662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Hlavními postavami jsou </w:t>
      </w:r>
      <w:r w:rsidR="002A5356">
        <w:rPr>
          <w:b/>
          <w:sz w:val="32"/>
          <w:szCs w:val="32"/>
        </w:rPr>
        <w:t xml:space="preserve">Nikola a </w:t>
      </w:r>
      <w:proofErr w:type="spellStart"/>
      <w:r w:rsidR="002A5356">
        <w:rPr>
          <w:b/>
          <w:sz w:val="32"/>
          <w:szCs w:val="32"/>
        </w:rPr>
        <w:t>Eržika</w:t>
      </w:r>
      <w:proofErr w:type="spellEnd"/>
      <w:r w:rsidR="002A5356">
        <w:rPr>
          <w:b/>
          <w:sz w:val="32"/>
          <w:szCs w:val="32"/>
        </w:rPr>
        <w:t>.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Román byl zpracován do podoby úspěšné divadelní hry i filmového muzikálu pod názvem </w:t>
      </w:r>
      <w:r w:rsidR="002A5356">
        <w:rPr>
          <w:b/>
          <w:sz w:val="32"/>
          <w:szCs w:val="32"/>
        </w:rPr>
        <w:t>Balada pro banditu.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Olbrachtův</w:t>
      </w:r>
      <w:proofErr w:type="spellEnd"/>
      <w:r>
        <w:rPr>
          <w:sz w:val="32"/>
          <w:szCs w:val="32"/>
        </w:rPr>
        <w:t xml:space="preserve"> převyprávěný Starý zákon se nazývá </w:t>
      </w:r>
      <w:r w:rsidR="002A5356">
        <w:rPr>
          <w:b/>
          <w:sz w:val="32"/>
          <w:szCs w:val="32"/>
        </w:rPr>
        <w:t>Biblické příběhy.</w:t>
      </w:r>
      <w:r>
        <w:rPr>
          <w:sz w:val="32"/>
          <w:szCs w:val="32"/>
        </w:rPr>
        <w:t xml:space="preserve">   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J. Havlíček patří mezi </w:t>
      </w:r>
      <w:r w:rsidR="00CA248A">
        <w:rPr>
          <w:sz w:val="32"/>
          <w:szCs w:val="32"/>
        </w:rPr>
        <w:t>významn</w:t>
      </w:r>
      <w:r w:rsidR="002A5356">
        <w:rPr>
          <w:sz w:val="32"/>
          <w:szCs w:val="32"/>
        </w:rPr>
        <w:t>é</w:t>
      </w:r>
      <w:r>
        <w:rPr>
          <w:sz w:val="32"/>
          <w:szCs w:val="32"/>
        </w:rPr>
        <w:t xml:space="preserve"> představitele</w:t>
      </w:r>
      <w:r w:rsidR="002A5356">
        <w:rPr>
          <w:sz w:val="32"/>
          <w:szCs w:val="32"/>
        </w:rPr>
        <w:t xml:space="preserve"> </w:t>
      </w:r>
      <w:r w:rsidR="002A5356">
        <w:rPr>
          <w:b/>
          <w:sz w:val="32"/>
          <w:szCs w:val="32"/>
        </w:rPr>
        <w:t>psychologické prózy.</w:t>
      </w:r>
      <w:r>
        <w:rPr>
          <w:sz w:val="32"/>
          <w:szCs w:val="32"/>
        </w:rPr>
        <w:t xml:space="preserve">  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Její základní znaky jsou: </w:t>
      </w:r>
      <w:r w:rsidR="003F270D">
        <w:rPr>
          <w:b/>
          <w:sz w:val="32"/>
          <w:szCs w:val="32"/>
        </w:rPr>
        <w:t>zaměření na nitro člověka, osudovost pudové</w:t>
      </w:r>
    </w:p>
    <w:p w:rsidR="00FA6662" w:rsidRPr="003F270D" w:rsidRDefault="003F270D" w:rsidP="00FA6662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stránky člověka, patologické jevy, vliv psychoanalýzy S. </w:t>
      </w:r>
      <w:proofErr w:type="spellStart"/>
      <w:r>
        <w:rPr>
          <w:b/>
          <w:sz w:val="32"/>
          <w:szCs w:val="32"/>
        </w:rPr>
        <w:t>Freuda</w:t>
      </w:r>
      <w:proofErr w:type="spellEnd"/>
      <w:r>
        <w:rPr>
          <w:b/>
          <w:sz w:val="32"/>
          <w:szCs w:val="32"/>
        </w:rPr>
        <w:t>…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Havlíčkovy nejznámější romány jsou: </w:t>
      </w:r>
      <w:r w:rsidR="003F270D">
        <w:rPr>
          <w:b/>
          <w:sz w:val="32"/>
          <w:szCs w:val="32"/>
        </w:rPr>
        <w:t xml:space="preserve">Petrolejové lampy, </w:t>
      </w:r>
      <w:proofErr w:type="spellStart"/>
      <w:r w:rsidR="003F270D">
        <w:rPr>
          <w:b/>
          <w:sz w:val="32"/>
          <w:szCs w:val="32"/>
        </w:rPr>
        <w:t>Helimadoe</w:t>
      </w:r>
      <w:proofErr w:type="spellEnd"/>
      <w:r w:rsidR="003F270D">
        <w:rPr>
          <w:b/>
          <w:sz w:val="32"/>
          <w:szCs w:val="32"/>
        </w:rPr>
        <w:t>,</w:t>
      </w:r>
    </w:p>
    <w:p w:rsidR="00FA6662" w:rsidRPr="003F270D" w:rsidRDefault="003F270D" w:rsidP="00FA6662">
      <w:pPr>
        <w:spacing w:after="0" w:line="312" w:lineRule="auto"/>
        <w:rPr>
          <w:b/>
          <w:sz w:val="32"/>
          <w:szCs w:val="32"/>
        </w:rPr>
      </w:pPr>
      <w:r w:rsidRPr="003F270D">
        <w:rPr>
          <w:b/>
          <w:sz w:val="32"/>
          <w:szCs w:val="32"/>
        </w:rPr>
        <w:t>Neviditelný</w:t>
      </w:r>
      <w:r>
        <w:rPr>
          <w:b/>
          <w:sz w:val="32"/>
          <w:szCs w:val="32"/>
        </w:rPr>
        <w:t>.</w:t>
      </w:r>
    </w:p>
    <w:p w:rsidR="00FA6662" w:rsidRDefault="00FA6662" w:rsidP="00FA6662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Mezi další představitele psychologické prózy patří: </w:t>
      </w:r>
      <w:r w:rsidR="003F270D">
        <w:rPr>
          <w:b/>
          <w:sz w:val="32"/>
          <w:szCs w:val="32"/>
        </w:rPr>
        <w:t xml:space="preserve">Egon </w:t>
      </w:r>
      <w:proofErr w:type="spellStart"/>
      <w:r w:rsidR="003F270D">
        <w:rPr>
          <w:b/>
          <w:sz w:val="32"/>
          <w:szCs w:val="32"/>
        </w:rPr>
        <w:t>Hostovský</w:t>
      </w:r>
      <w:proofErr w:type="spellEnd"/>
      <w:r w:rsidR="003F270D">
        <w:rPr>
          <w:b/>
          <w:sz w:val="32"/>
          <w:szCs w:val="32"/>
        </w:rPr>
        <w:t>,</w:t>
      </w:r>
    </w:p>
    <w:p w:rsidR="00FA6662" w:rsidRPr="003F270D" w:rsidRDefault="003F270D" w:rsidP="00FA6662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Jarmila </w:t>
      </w:r>
      <w:proofErr w:type="spellStart"/>
      <w:r>
        <w:rPr>
          <w:b/>
          <w:sz w:val="32"/>
          <w:szCs w:val="32"/>
        </w:rPr>
        <w:t>Glazarová</w:t>
      </w:r>
      <w:proofErr w:type="spellEnd"/>
      <w:r>
        <w:rPr>
          <w:b/>
          <w:sz w:val="32"/>
          <w:szCs w:val="32"/>
        </w:rPr>
        <w:t>, Václav Řezáč…</w:t>
      </w:r>
    </w:p>
    <w:p w:rsidR="008A22E1" w:rsidRPr="003F270D" w:rsidRDefault="00FA6662" w:rsidP="003F270D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M. Majerová a M. </w:t>
      </w:r>
      <w:proofErr w:type="spellStart"/>
      <w:r>
        <w:rPr>
          <w:sz w:val="32"/>
          <w:szCs w:val="32"/>
        </w:rPr>
        <w:t>Pujmanová</w:t>
      </w:r>
      <w:proofErr w:type="spellEnd"/>
      <w:r>
        <w:rPr>
          <w:sz w:val="32"/>
          <w:szCs w:val="32"/>
        </w:rPr>
        <w:t xml:space="preserve"> patří do </w:t>
      </w:r>
      <w:r w:rsidR="003F270D">
        <w:rPr>
          <w:b/>
          <w:sz w:val="32"/>
          <w:szCs w:val="32"/>
        </w:rPr>
        <w:t>levicově orientované prózy.</w:t>
      </w:r>
    </w:p>
    <w:p w:rsidR="00ED1A02" w:rsidRPr="000D6304" w:rsidRDefault="00ED1A02" w:rsidP="004907A9">
      <w:pPr>
        <w:spacing w:line="312" w:lineRule="auto"/>
        <w:rPr>
          <w:sz w:val="32"/>
          <w:szCs w:val="32"/>
        </w:rPr>
      </w:pPr>
    </w:p>
    <w:p w:rsidR="000E5C1F" w:rsidRPr="000E5C1F" w:rsidRDefault="00604E21" w:rsidP="000E5C1F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ANDREE, Lukáš a kol. </w:t>
      </w:r>
      <w:r w:rsidRPr="000E5C1F">
        <w:rPr>
          <w:rFonts w:cstheme="minorHAnsi"/>
          <w:i/>
          <w:iCs/>
          <w:sz w:val="28"/>
          <w:szCs w:val="28"/>
        </w:rPr>
        <w:t>Literatura pro 3. ročník středních škol</w:t>
      </w:r>
      <w:r w:rsidRPr="000E5C1F">
        <w:rPr>
          <w:rFonts w:cstheme="minorHAnsi"/>
          <w:sz w:val="28"/>
          <w:szCs w:val="28"/>
        </w:rPr>
        <w:t xml:space="preserve">. Brno: </w:t>
      </w:r>
      <w:proofErr w:type="spellStart"/>
      <w:r w:rsidRPr="000E5C1F">
        <w:rPr>
          <w:rFonts w:cstheme="minorHAnsi"/>
          <w:sz w:val="28"/>
          <w:szCs w:val="28"/>
        </w:rPr>
        <w:t>Didaktis</w:t>
      </w:r>
      <w:proofErr w:type="spellEnd"/>
      <w:r w:rsidRPr="000E5C1F">
        <w:rPr>
          <w:rFonts w:cstheme="minorHAnsi"/>
          <w:sz w:val="28"/>
          <w:szCs w:val="28"/>
        </w:rPr>
        <w:t>, 2009, ISBN 978-80-7358-135-0.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POLÁŠKOVÁ, Taťána a kol. </w:t>
      </w:r>
      <w:r w:rsidRPr="000E5C1F">
        <w:rPr>
          <w:rFonts w:cstheme="minorHAnsi"/>
          <w:i/>
          <w:iCs/>
          <w:sz w:val="28"/>
          <w:szCs w:val="28"/>
        </w:rPr>
        <w:t>Literatura - přehled středoškolského učiva</w:t>
      </w:r>
      <w:r>
        <w:rPr>
          <w:rFonts w:cstheme="minorHAnsi"/>
          <w:sz w:val="28"/>
          <w:szCs w:val="28"/>
        </w:rPr>
        <w:t xml:space="preserve">. Třebíč: </w:t>
      </w:r>
      <w:r w:rsidRPr="000E5C1F">
        <w:rPr>
          <w:rFonts w:cstheme="minorHAnsi"/>
          <w:sz w:val="28"/>
          <w:szCs w:val="28"/>
        </w:rPr>
        <w:t xml:space="preserve">Petra </w:t>
      </w:r>
      <w:proofErr w:type="spellStart"/>
      <w:r w:rsidRPr="000E5C1F">
        <w:rPr>
          <w:rFonts w:cstheme="minorHAnsi"/>
          <w:sz w:val="28"/>
          <w:szCs w:val="28"/>
        </w:rPr>
        <w:t>Velanová</w:t>
      </w:r>
      <w:proofErr w:type="spellEnd"/>
      <w:r w:rsidRPr="000E5C1F">
        <w:rPr>
          <w:rFonts w:cstheme="minorHAnsi"/>
          <w:sz w:val="28"/>
          <w:szCs w:val="28"/>
        </w:rPr>
        <w:t xml:space="preserve"> - nakladatelství VYUKA.CZ, 2006, ISBN 80-902571-6-X.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DOLEJŠÍ, Pavel. </w:t>
      </w:r>
      <w:r w:rsidRPr="000E5C1F">
        <w:rPr>
          <w:rFonts w:cstheme="minorHAnsi"/>
          <w:i/>
          <w:iCs/>
          <w:sz w:val="28"/>
          <w:szCs w:val="28"/>
        </w:rPr>
        <w:t>Školní slovník českých spisovatelů</w:t>
      </w:r>
      <w:r w:rsidRPr="000E5C1F">
        <w:rPr>
          <w:rFonts w:cstheme="minorHAnsi"/>
          <w:sz w:val="28"/>
          <w:szCs w:val="28"/>
        </w:rPr>
        <w:t xml:space="preserve">. Humpolec: Pavel Dolejší, nakladatelství a vydavatelství, 2004, ISBN 80-86480-49-6. 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PROKOP, Vladimír. </w:t>
      </w:r>
      <w:r w:rsidRPr="000E5C1F">
        <w:rPr>
          <w:rFonts w:cstheme="minorHAnsi"/>
          <w:i/>
          <w:iCs/>
          <w:sz w:val="28"/>
          <w:szCs w:val="28"/>
        </w:rPr>
        <w:t>Přehled české literatury 20. století</w:t>
      </w:r>
      <w:r w:rsidRPr="000E5C1F">
        <w:rPr>
          <w:rFonts w:cstheme="minorHAnsi"/>
          <w:sz w:val="28"/>
          <w:szCs w:val="28"/>
        </w:rPr>
        <w:t xml:space="preserve">. Sokolov: </w:t>
      </w:r>
      <w:proofErr w:type="gramStart"/>
      <w:r w:rsidRPr="000E5C1F">
        <w:rPr>
          <w:rFonts w:cstheme="minorHAnsi"/>
          <w:sz w:val="28"/>
          <w:szCs w:val="28"/>
        </w:rPr>
        <w:t>O.K.</w:t>
      </w:r>
      <w:proofErr w:type="gramEnd"/>
      <w:r w:rsidRPr="000E5C1F">
        <w:rPr>
          <w:rFonts w:cstheme="minorHAnsi"/>
          <w:sz w:val="28"/>
          <w:szCs w:val="28"/>
        </w:rPr>
        <w:t>- Soft, 2004</w:t>
      </w:r>
    </w:p>
    <w:p w:rsidR="00604E21" w:rsidRPr="000E5C1F" w:rsidRDefault="00893CA9" w:rsidP="000E5C1F">
      <w:pPr>
        <w:rPr>
          <w:rFonts w:cstheme="minorHAnsi"/>
          <w:sz w:val="28"/>
          <w:szCs w:val="28"/>
        </w:rPr>
      </w:pPr>
      <w:r w:rsidRPr="00893CA9"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margin-left:-.5pt;margin-top:366.95pt;width:460.3pt;height:25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next-textbox:#TextovéPole 4;mso-fit-shape-to-text:t">
              <w:txbxContent>
                <w:p w:rsidR="002A5356" w:rsidRPr="000E5C1F" w:rsidRDefault="002A5356" w:rsidP="00E07E48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0E5C1F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sectPr w:rsidR="00604E21" w:rsidRPr="000E5C1F" w:rsidSect="001C7CF1"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685" w:rsidRDefault="00022685" w:rsidP="0057227F">
      <w:pPr>
        <w:spacing w:after="0" w:line="240" w:lineRule="auto"/>
      </w:pPr>
      <w:r>
        <w:separator/>
      </w:r>
    </w:p>
  </w:endnote>
  <w:endnote w:type="continuationSeparator" w:id="0">
    <w:p w:rsidR="00022685" w:rsidRDefault="00022685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356" w:rsidRDefault="002A5356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2A5356" w:rsidRDefault="002A535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685" w:rsidRDefault="00022685" w:rsidP="0057227F">
      <w:pPr>
        <w:spacing w:after="0" w:line="240" w:lineRule="auto"/>
      </w:pPr>
      <w:r>
        <w:separator/>
      </w:r>
    </w:p>
  </w:footnote>
  <w:footnote w:type="continuationSeparator" w:id="0">
    <w:p w:rsidR="00022685" w:rsidRDefault="00022685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937B5"/>
    <w:multiLevelType w:val="hybridMultilevel"/>
    <w:tmpl w:val="10889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2685"/>
    <w:rsid w:val="000268C1"/>
    <w:rsid w:val="000365EE"/>
    <w:rsid w:val="00071EFA"/>
    <w:rsid w:val="00090C68"/>
    <w:rsid w:val="000B6D15"/>
    <w:rsid w:val="000D6304"/>
    <w:rsid w:val="000E5C1F"/>
    <w:rsid w:val="000E74D9"/>
    <w:rsid w:val="000F52AC"/>
    <w:rsid w:val="00101693"/>
    <w:rsid w:val="0011647A"/>
    <w:rsid w:val="00173A0A"/>
    <w:rsid w:val="00184C13"/>
    <w:rsid w:val="001B29F3"/>
    <w:rsid w:val="001C6BEA"/>
    <w:rsid w:val="001C7CF1"/>
    <w:rsid w:val="001D6383"/>
    <w:rsid w:val="00200D4B"/>
    <w:rsid w:val="00201F0C"/>
    <w:rsid w:val="002A0C3A"/>
    <w:rsid w:val="002A5356"/>
    <w:rsid w:val="002B6E5E"/>
    <w:rsid w:val="002F0933"/>
    <w:rsid w:val="002F418E"/>
    <w:rsid w:val="00316134"/>
    <w:rsid w:val="00364264"/>
    <w:rsid w:val="00372789"/>
    <w:rsid w:val="00395DE6"/>
    <w:rsid w:val="003B481A"/>
    <w:rsid w:val="003B6983"/>
    <w:rsid w:val="003F270D"/>
    <w:rsid w:val="004624AD"/>
    <w:rsid w:val="00470D11"/>
    <w:rsid w:val="00477B3D"/>
    <w:rsid w:val="00485910"/>
    <w:rsid w:val="00487D72"/>
    <w:rsid w:val="004907A9"/>
    <w:rsid w:val="004A466C"/>
    <w:rsid w:val="004B6E65"/>
    <w:rsid w:val="004F10DF"/>
    <w:rsid w:val="004F5FAE"/>
    <w:rsid w:val="0053536B"/>
    <w:rsid w:val="00540DAD"/>
    <w:rsid w:val="0057227F"/>
    <w:rsid w:val="005A6AB5"/>
    <w:rsid w:val="005D754D"/>
    <w:rsid w:val="005E52DD"/>
    <w:rsid w:val="005F1FE3"/>
    <w:rsid w:val="00604E21"/>
    <w:rsid w:val="00606344"/>
    <w:rsid w:val="00611A82"/>
    <w:rsid w:val="00633F97"/>
    <w:rsid w:val="006443D4"/>
    <w:rsid w:val="00654298"/>
    <w:rsid w:val="006906BF"/>
    <w:rsid w:val="00693354"/>
    <w:rsid w:val="006C2A35"/>
    <w:rsid w:val="006D188B"/>
    <w:rsid w:val="006E2830"/>
    <w:rsid w:val="008037D0"/>
    <w:rsid w:val="00852DD1"/>
    <w:rsid w:val="00893CA9"/>
    <w:rsid w:val="008A22E1"/>
    <w:rsid w:val="008A5CC9"/>
    <w:rsid w:val="008B24EB"/>
    <w:rsid w:val="009152E8"/>
    <w:rsid w:val="00961628"/>
    <w:rsid w:val="009D564B"/>
    <w:rsid w:val="00A94E49"/>
    <w:rsid w:val="00A95ADD"/>
    <w:rsid w:val="00AF0B67"/>
    <w:rsid w:val="00B30F1D"/>
    <w:rsid w:val="00B3709A"/>
    <w:rsid w:val="00B731D5"/>
    <w:rsid w:val="00BA1868"/>
    <w:rsid w:val="00C053C7"/>
    <w:rsid w:val="00C46A45"/>
    <w:rsid w:val="00C50BE7"/>
    <w:rsid w:val="00C92B93"/>
    <w:rsid w:val="00C948D7"/>
    <w:rsid w:val="00CA248A"/>
    <w:rsid w:val="00CC236A"/>
    <w:rsid w:val="00CD1335"/>
    <w:rsid w:val="00CD65FC"/>
    <w:rsid w:val="00D11BE0"/>
    <w:rsid w:val="00D46AAD"/>
    <w:rsid w:val="00D57080"/>
    <w:rsid w:val="00D90F58"/>
    <w:rsid w:val="00D95FCA"/>
    <w:rsid w:val="00DA46C1"/>
    <w:rsid w:val="00DC5FB2"/>
    <w:rsid w:val="00DC6A67"/>
    <w:rsid w:val="00DF3D97"/>
    <w:rsid w:val="00E07E48"/>
    <w:rsid w:val="00E82F94"/>
    <w:rsid w:val="00E916E3"/>
    <w:rsid w:val="00EC017E"/>
    <w:rsid w:val="00ED1A02"/>
    <w:rsid w:val="00EE537E"/>
    <w:rsid w:val="00F07007"/>
    <w:rsid w:val="00F2055A"/>
    <w:rsid w:val="00F34D92"/>
    <w:rsid w:val="00FA6662"/>
    <w:rsid w:val="00FA79C0"/>
    <w:rsid w:val="00FC137F"/>
    <w:rsid w:val="00FD4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D11B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D6AC1-6260-4624-8F42-C819AC3C7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Dum</cp:lastModifiedBy>
  <cp:revision>2</cp:revision>
  <dcterms:created xsi:type="dcterms:W3CDTF">2014-02-16T21:51:00Z</dcterms:created>
  <dcterms:modified xsi:type="dcterms:W3CDTF">2014-02-16T21:51:00Z</dcterms:modified>
</cp:coreProperties>
</file>