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458" w:rsidRDefault="00571458" w:rsidP="00F40342">
      <w:pPr>
        <w:rPr>
          <w:szCs w:val="32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F40342" w:rsidRPr="008936DA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F40342" w:rsidRPr="008936DA" w:rsidRDefault="00F40342" w:rsidP="0020278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F40342" w:rsidRPr="008936DA" w:rsidRDefault="00F40342" w:rsidP="00F40342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F40342" w:rsidRPr="008936DA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11868" w:rsidRPr="008936DA" w:rsidRDefault="00F161BE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CZ.1.07/1.5.00/34.0873</w:t>
            </w:r>
          </w:p>
        </w:tc>
      </w:tr>
      <w:tr w:rsidR="0004038C" w:rsidRPr="008936DA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4038C" w:rsidRPr="008936DA" w:rsidRDefault="0004038C" w:rsidP="0031186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4038C" w:rsidRDefault="001744D3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VY_32_INOVACE_04.01.</w:t>
            </w:r>
            <w:r w:rsidR="00623783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</w:t>
            </w:r>
            <w:r w:rsidR="005B05A6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</w:t>
            </w:r>
          </w:p>
          <w:p w:rsidR="009F0913" w:rsidRPr="008936DA" w:rsidRDefault="005B05A6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Trigonometrie</w:t>
            </w:r>
          </w:p>
        </w:tc>
      </w:tr>
      <w:tr w:rsidR="00F40342" w:rsidRPr="008936DA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11868" w:rsidRPr="008936DA" w:rsidRDefault="00F161BE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Mgr. Eva Slámová</w:t>
            </w:r>
          </w:p>
        </w:tc>
      </w:tr>
      <w:tr w:rsidR="00F40342" w:rsidRPr="008936DA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11868" w:rsidRPr="008936DA" w:rsidRDefault="00886DA0" w:rsidP="00886DA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="00F40342"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11868" w:rsidRPr="008936DA" w:rsidRDefault="00F161BE" w:rsidP="00F161B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Matematika pro 6. – 7. ročník VG</w:t>
            </w:r>
          </w:p>
        </w:tc>
      </w:tr>
      <w:tr w:rsidR="00F40342" w:rsidRPr="008936DA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11868" w:rsidRPr="008936DA" w:rsidRDefault="009F0913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6. ročník</w:t>
            </w:r>
          </w:p>
        </w:tc>
      </w:tr>
      <w:tr w:rsidR="00F40342" w:rsidRPr="008936DA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11868" w:rsidRPr="008936DA" w:rsidRDefault="005B05A6" w:rsidP="005B05A6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16</w:t>
            </w:r>
            <w:r w:rsidR="009F0913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.</w:t>
            </w:r>
            <w:r w:rsidR="00623783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5</w:t>
            </w:r>
            <w:r w:rsidR="009F0913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.</w:t>
            </w:r>
            <w:r w:rsidR="00623783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  <w:r w:rsidR="009F0913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201</w:t>
            </w:r>
            <w:r w:rsidR="001D3438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3</w:t>
            </w:r>
          </w:p>
        </w:tc>
      </w:tr>
      <w:tr w:rsidR="00F40342" w:rsidRPr="008936DA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11868" w:rsidRPr="008936DA" w:rsidRDefault="00F161BE" w:rsidP="00F161BE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Souhrnné testování žáků po uzavření daného tematického celku</w:t>
            </w:r>
          </w:p>
        </w:tc>
      </w:tr>
      <w:tr w:rsidR="00F40342" w:rsidRPr="008936DA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311868" w:rsidRPr="008936DA" w:rsidRDefault="00F161BE" w:rsidP="00F161BE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Materiál (včetně řešení daného testu) slouží k závěrečnému shrnutí tématu a k ověření kvality získaných znalostí a dovedností žáků</w:t>
            </w:r>
          </w:p>
        </w:tc>
      </w:tr>
    </w:tbl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1B7D50" w:rsidRDefault="001B7D50" w:rsidP="001B7D50">
      <w:pPr>
        <w:jc w:val="center"/>
        <w:rPr>
          <w:b/>
          <w:sz w:val="24"/>
          <w:szCs w:val="24"/>
        </w:rPr>
        <w:sectPr w:rsidR="001B7D50" w:rsidSect="001B7D50">
          <w:footerReference w:type="default" r:id="rId7"/>
          <w:headerReference w:type="first" r:id="rId8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1B7D50" w:rsidRPr="00824B54" w:rsidRDefault="001B7D50" w:rsidP="001B7D50">
      <w:pPr>
        <w:jc w:val="center"/>
        <w:rPr>
          <w:b/>
          <w:sz w:val="24"/>
          <w:szCs w:val="24"/>
        </w:rPr>
      </w:pPr>
      <w:r w:rsidRPr="00824B54">
        <w:rPr>
          <w:b/>
          <w:sz w:val="24"/>
          <w:szCs w:val="24"/>
        </w:rPr>
        <w:lastRenderedPageBreak/>
        <w:t>TRIGONOMETRIE</w:t>
      </w:r>
    </w:p>
    <w:p w:rsidR="001B7D50" w:rsidRDefault="001B7D50" w:rsidP="001B7D50">
      <w:pPr>
        <w:rPr>
          <w:b/>
          <w:sz w:val="24"/>
          <w:szCs w:val="24"/>
        </w:rPr>
      </w:pPr>
      <w:r w:rsidRPr="00824B54">
        <w:rPr>
          <w:b/>
          <w:sz w:val="24"/>
          <w:szCs w:val="24"/>
        </w:rPr>
        <w:t>A</w:t>
      </w:r>
    </w:p>
    <w:p w:rsidR="001B7D50" w:rsidRDefault="001B7D50" w:rsidP="001B7D50">
      <w:pPr>
        <w:pStyle w:val="Odstavecseseznamem"/>
        <w:numPr>
          <w:ilvl w:val="0"/>
          <w:numId w:val="1"/>
        </w:numPr>
        <w:rPr>
          <w:rFonts w:eastAsiaTheme="minorEastAsia"/>
          <w:sz w:val="24"/>
          <w:szCs w:val="24"/>
        </w:rPr>
      </w:pPr>
      <w:r>
        <w:rPr>
          <w:sz w:val="24"/>
          <w:szCs w:val="24"/>
        </w:rPr>
        <w:t>Vrchol věže stojící na rovině vidíme z určitého místa A ve výškovém úhlu</w:t>
      </w:r>
      <m:oMath>
        <m:r>
          <w:rPr>
            <w:rFonts w:ascii="Cambria Math" w:hAnsi="Cambria Math"/>
            <w:sz w:val="24"/>
            <w:szCs w:val="24"/>
          </w:rPr>
          <m:t>α=39°25´</m:t>
        </m:r>
      </m:oMath>
      <w:r>
        <w:rPr>
          <w:rFonts w:eastAsiaTheme="minorEastAsia"/>
          <w:sz w:val="24"/>
          <w:szCs w:val="24"/>
        </w:rPr>
        <w:t xml:space="preserve">. Přijdeme-li směrem k jeho patě o 50 m blíž na místo B, uvidíme z něho vrchol věže ve výškovém úhlu </w:t>
      </w:r>
      <m:oMath>
        <m:r>
          <w:rPr>
            <w:rFonts w:ascii="Cambria Math" w:eastAsia="Times New Roman" w:hAnsi="Cambria Math"/>
            <w:sz w:val="24"/>
            <w:szCs w:val="24"/>
          </w:rPr>
          <m:t>β=58°42´</m:t>
        </m:r>
      </m:oMath>
      <w:r>
        <w:rPr>
          <w:rFonts w:eastAsiaTheme="minorEastAsia"/>
          <w:sz w:val="24"/>
          <w:szCs w:val="24"/>
        </w:rPr>
        <w:t>. Jak vysoká je Věž?</w:t>
      </w:r>
    </w:p>
    <w:p w:rsidR="001B7D50" w:rsidRDefault="001B7D50" w:rsidP="001B7D50">
      <w:pPr>
        <w:pStyle w:val="Odstavecseseznamem"/>
        <w:rPr>
          <w:rFonts w:eastAsiaTheme="minorEastAsia"/>
          <w:sz w:val="24"/>
          <w:szCs w:val="24"/>
        </w:rPr>
      </w:pPr>
    </w:p>
    <w:p w:rsidR="001B7D50" w:rsidRDefault="001B7D50" w:rsidP="001B7D50">
      <w:pPr>
        <w:pStyle w:val="Odstavecseseznamem"/>
        <w:numPr>
          <w:ilvl w:val="0"/>
          <w:numId w:val="1"/>
        </w:num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Ze stanice vyjedou současně dva vlaky po přímých tratích, které svírají úhel </w:t>
      </w:r>
      <m:oMath>
        <m:r>
          <w:rPr>
            <w:rFonts w:ascii="Cambria Math" w:eastAsia="Times New Roman" w:hAnsi="Cambria Math"/>
            <w:sz w:val="24"/>
            <w:szCs w:val="24"/>
          </w:rPr>
          <m:t>φ=156°30´</m:t>
        </m:r>
      </m:oMath>
      <w:r>
        <w:rPr>
          <w:rFonts w:eastAsiaTheme="minorEastAsia"/>
          <w:sz w:val="24"/>
          <w:szCs w:val="24"/>
        </w:rPr>
        <w:t xml:space="preserve">. Rychlost prvního vlaku je </w:t>
      </w:r>
      <m:oMath>
        <m:sSub>
          <m:sSubPr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/>
                <w:sz w:val="24"/>
                <w:szCs w:val="24"/>
              </w:rPr>
              <m:t>v</m:t>
            </m:r>
          </m:e>
          <m:sub>
            <m:r>
              <w:rPr>
                <w:rFonts w:ascii="Cambria Math" w:eastAsia="Times New Roman" w:hAnsi="Cambria Math"/>
                <w:sz w:val="24"/>
                <w:szCs w:val="24"/>
              </w:rPr>
              <m:t>1</m:t>
            </m:r>
          </m:sub>
        </m:sSub>
        <m:r>
          <w:rPr>
            <w:rFonts w:ascii="Cambria Math" w:eastAsia="Times New Roman" w:hAnsi="Cambria Math"/>
            <w:sz w:val="24"/>
            <w:szCs w:val="24"/>
          </w:rPr>
          <m:t xml:space="preserve">=13 m </m:t>
        </m:r>
        <m:sSup>
          <m:sSupPr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/>
                <w:sz w:val="24"/>
                <w:szCs w:val="24"/>
              </w:rPr>
              <m:t>s</m:t>
            </m:r>
          </m:e>
          <m:sup>
            <m:r>
              <w:rPr>
                <w:rFonts w:ascii="Cambria Math" w:eastAsia="Times New Roman" w:hAnsi="Cambria Math"/>
                <w:sz w:val="24"/>
                <w:szCs w:val="24"/>
              </w:rPr>
              <m:t>-1</m:t>
            </m:r>
          </m:sup>
        </m:sSup>
        <m:r>
          <w:rPr>
            <w:rFonts w:ascii="Cambria Math" w:eastAsia="Times New Roman" w:hAnsi="Cambria Math"/>
            <w:sz w:val="24"/>
            <w:szCs w:val="24"/>
          </w:rPr>
          <m:t xml:space="preserve"> </m:t>
        </m:r>
      </m:oMath>
      <w:r>
        <w:rPr>
          <w:rFonts w:eastAsiaTheme="minorEastAsia"/>
          <w:sz w:val="24"/>
          <w:szCs w:val="24"/>
        </w:rPr>
        <w:t xml:space="preserve">, rychlost druhého vlaku </w:t>
      </w:r>
    </w:p>
    <w:p w:rsidR="001B7D50" w:rsidRDefault="001B7D50" w:rsidP="001B7D50">
      <w:pPr>
        <w:pStyle w:val="Odstavecseseznamem"/>
        <w:rPr>
          <w:rFonts w:eastAsiaTheme="minorEastAsia"/>
          <w:sz w:val="24"/>
          <w:szCs w:val="24"/>
        </w:rPr>
      </w:pPr>
      <m:oMath>
        <m:sSub>
          <m:sSubPr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/>
                <w:sz w:val="24"/>
                <w:szCs w:val="24"/>
              </w:rPr>
              <m:t>v</m:t>
            </m:r>
          </m:e>
          <m:sub>
            <m:r>
              <w:rPr>
                <w:rFonts w:ascii="Cambria Math" w:eastAsia="Times New Roman" w:hAnsi="Cambria Math"/>
                <w:sz w:val="24"/>
                <w:szCs w:val="24"/>
              </w:rPr>
              <m:t>2</m:t>
            </m:r>
          </m:sub>
        </m:sSub>
        <m:r>
          <w:rPr>
            <w:rFonts w:ascii="Cambria Math" w:eastAsia="Times New Roman" w:hAnsi="Cambria Math"/>
            <w:sz w:val="24"/>
            <w:szCs w:val="24"/>
          </w:rPr>
          <m:t xml:space="preserve">=14,5 m </m:t>
        </m:r>
        <m:sSup>
          <m:sSupPr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/>
                <w:sz w:val="24"/>
                <w:szCs w:val="24"/>
              </w:rPr>
              <m:t>s</m:t>
            </m:r>
          </m:e>
          <m:sup>
            <m:r>
              <w:rPr>
                <w:rFonts w:ascii="Cambria Math" w:eastAsia="Times New Roman" w:hAnsi="Cambria Math"/>
                <w:sz w:val="24"/>
                <w:szCs w:val="24"/>
              </w:rPr>
              <m:t>-1</m:t>
            </m:r>
          </m:sup>
        </m:sSup>
      </m:oMath>
      <w:r>
        <w:rPr>
          <w:rFonts w:eastAsiaTheme="minorEastAsia"/>
          <w:sz w:val="24"/>
          <w:szCs w:val="24"/>
        </w:rPr>
        <w:t xml:space="preserve"> . Jak daleko budou od sebe za 5,5 minuty?</w:t>
      </w:r>
    </w:p>
    <w:p w:rsidR="001B7D50" w:rsidRDefault="001B7D50" w:rsidP="001B7D50">
      <w:pPr>
        <w:pStyle w:val="Odstavecseseznamem"/>
        <w:rPr>
          <w:rFonts w:eastAsiaTheme="minorEastAsia"/>
          <w:sz w:val="24"/>
          <w:szCs w:val="24"/>
        </w:rPr>
      </w:pPr>
    </w:p>
    <w:p w:rsidR="001B7D50" w:rsidRDefault="001B7D50" w:rsidP="001B7D50">
      <w:pPr>
        <w:pStyle w:val="Odstavecseseznamem"/>
        <w:numPr>
          <w:ilvl w:val="0"/>
          <w:numId w:val="1"/>
        </w:num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Zjistěte velikost úhlu </w:t>
      </w:r>
      <m:oMath>
        <m:r>
          <w:rPr>
            <w:rFonts w:ascii="Cambria Math" w:eastAsia="Times New Roman" w:hAnsi="Cambria Math"/>
            <w:sz w:val="24"/>
            <w:szCs w:val="24"/>
          </w:rPr>
          <m:t>γ</m:t>
        </m:r>
      </m:oMath>
      <w:r>
        <w:rPr>
          <w:rFonts w:eastAsiaTheme="minorEastAsia"/>
          <w:sz w:val="24"/>
          <w:szCs w:val="24"/>
        </w:rPr>
        <w:t xml:space="preserve"> v trojúhelníku ABC, ve kterém platí :     </w:t>
      </w:r>
      <m:oMath>
        <m:sSup>
          <m:sSupPr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/>
                <w:sz w:val="24"/>
                <w:szCs w:val="24"/>
              </w:rPr>
              <m:t>c</m:t>
            </m:r>
          </m:e>
          <m:sup>
            <m:r>
              <w:rPr>
                <w:rFonts w:ascii="Cambria Math" w:eastAsia="Times New Roman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="Times New Roman" w:hAnsi="Cambria Math"/>
            <w:sz w:val="24"/>
            <w:szCs w:val="24"/>
          </w:rPr>
          <m:t>=</m:t>
        </m:r>
        <m:sSup>
          <m:sSupPr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/>
                <w:sz w:val="24"/>
                <w:szCs w:val="24"/>
              </w:rPr>
              <m:t>a</m:t>
            </m:r>
          </m:e>
          <m:sup>
            <m:r>
              <w:rPr>
                <w:rFonts w:ascii="Cambria Math" w:eastAsia="Times New Roman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="Times New Roman" w:hAnsi="Cambria Math"/>
            <w:sz w:val="24"/>
            <w:szCs w:val="24"/>
          </w:rPr>
          <m:t>+</m:t>
        </m:r>
        <m:sSup>
          <m:sSupPr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/>
                <w:sz w:val="24"/>
                <w:szCs w:val="24"/>
              </w:rPr>
              <m:t>b</m:t>
            </m:r>
          </m:e>
          <m:sup>
            <m:r>
              <w:rPr>
                <w:rFonts w:ascii="Cambria Math" w:eastAsia="Times New Roman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="Times New Roman" w:hAnsi="Cambria Math"/>
            <w:sz w:val="24"/>
            <w:szCs w:val="24"/>
          </w:rPr>
          <m:t>-ab</m:t>
        </m:r>
      </m:oMath>
      <w:r>
        <w:rPr>
          <w:rFonts w:eastAsiaTheme="minorEastAsia"/>
          <w:sz w:val="24"/>
          <w:szCs w:val="24"/>
        </w:rPr>
        <w:t xml:space="preserve"> .</w:t>
      </w:r>
    </w:p>
    <w:p w:rsidR="001B7D50" w:rsidRDefault="001B7D50" w:rsidP="001B7D50">
      <w:pPr>
        <w:pStyle w:val="Odstavecseseznamem"/>
        <w:rPr>
          <w:rFonts w:eastAsiaTheme="minorEastAsia"/>
          <w:sz w:val="24"/>
          <w:szCs w:val="24"/>
        </w:rPr>
      </w:pPr>
    </w:p>
    <w:p w:rsidR="001B7D50" w:rsidRDefault="001B7D50" w:rsidP="001B7D50">
      <w:pPr>
        <w:pStyle w:val="Odstavecseseznamem"/>
        <w:numPr>
          <w:ilvl w:val="0"/>
          <w:numId w:val="1"/>
        </w:num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Je dán obsah trojúhelníku ABC </w:t>
      </w:r>
      <m:oMath>
        <m:r>
          <w:rPr>
            <w:rFonts w:ascii="Cambria Math" w:eastAsia="Times New Roman" w:hAnsi="Cambria Math"/>
            <w:sz w:val="24"/>
            <w:szCs w:val="24"/>
          </w:rPr>
          <m:t>S=24,82 c</m:t>
        </m:r>
        <m:sSup>
          <m:sSupPr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/>
                <w:sz w:val="24"/>
                <w:szCs w:val="24"/>
              </w:rPr>
              <m:t>m</m:t>
            </m:r>
          </m:e>
          <m:sup>
            <m:r>
              <w:rPr>
                <w:rFonts w:ascii="Cambria Math" w:eastAsia="Times New Roman" w:hAnsi="Cambria Math"/>
                <w:sz w:val="24"/>
                <w:szCs w:val="24"/>
              </w:rPr>
              <m:t>2</m:t>
            </m:r>
          </m:sup>
        </m:sSup>
      </m:oMath>
      <w:r>
        <w:rPr>
          <w:rFonts w:eastAsiaTheme="minorEastAsia"/>
          <w:sz w:val="24"/>
          <w:szCs w:val="24"/>
        </w:rPr>
        <w:t xml:space="preserve">, strana </w:t>
      </w:r>
      <m:oMath>
        <m:r>
          <w:rPr>
            <w:rFonts w:ascii="Cambria Math" w:eastAsia="Times New Roman" w:hAnsi="Cambria Math"/>
            <w:sz w:val="24"/>
            <w:szCs w:val="24"/>
          </w:rPr>
          <m:t>c=9,2 cm</m:t>
        </m:r>
      </m:oMath>
      <w:r>
        <w:rPr>
          <w:rFonts w:eastAsiaTheme="minorEastAsia"/>
          <w:sz w:val="24"/>
          <w:szCs w:val="24"/>
        </w:rPr>
        <w:t xml:space="preserve"> a úhel </w:t>
      </w:r>
      <m:oMath>
        <m:r>
          <w:rPr>
            <w:rFonts w:ascii="Cambria Math" w:eastAsia="Times New Roman" w:hAnsi="Cambria Math"/>
            <w:sz w:val="24"/>
            <w:szCs w:val="24"/>
          </w:rPr>
          <m:t>β=134°</m:t>
        </m:r>
      </m:oMath>
      <w:r>
        <w:rPr>
          <w:rFonts w:eastAsiaTheme="minorEastAsia"/>
          <w:sz w:val="24"/>
          <w:szCs w:val="24"/>
        </w:rPr>
        <w:t xml:space="preserve"> . Vypočtěte délku strany </w:t>
      </w:r>
      <m:oMath>
        <m:r>
          <w:rPr>
            <w:rFonts w:ascii="Cambria Math" w:eastAsia="Times New Roman" w:hAnsi="Cambria Math"/>
            <w:sz w:val="24"/>
            <w:szCs w:val="24"/>
          </w:rPr>
          <m:t>a</m:t>
        </m:r>
      </m:oMath>
      <w:r>
        <w:rPr>
          <w:rFonts w:eastAsiaTheme="minorEastAsia"/>
          <w:sz w:val="24"/>
          <w:szCs w:val="24"/>
        </w:rPr>
        <w:t xml:space="preserve">. </w:t>
      </w:r>
    </w:p>
    <w:p w:rsidR="001B7D50" w:rsidRPr="00824B54" w:rsidRDefault="001B7D50" w:rsidP="001B7D50">
      <w:pPr>
        <w:pStyle w:val="Odstavecseseznamem"/>
        <w:rPr>
          <w:rFonts w:eastAsiaTheme="minorEastAsia"/>
          <w:sz w:val="24"/>
          <w:szCs w:val="24"/>
        </w:rPr>
      </w:pPr>
    </w:p>
    <w:p w:rsidR="001B7D50" w:rsidRDefault="001B7D50" w:rsidP="001B7D50">
      <w:pPr>
        <w:rPr>
          <w:rFonts w:eastAsiaTheme="minorEastAsia"/>
          <w:sz w:val="24"/>
          <w:szCs w:val="24"/>
        </w:rPr>
      </w:pPr>
    </w:p>
    <w:p w:rsidR="001B7D50" w:rsidRDefault="001B7D50" w:rsidP="001B7D50">
      <w:pPr>
        <w:rPr>
          <w:rFonts w:eastAsiaTheme="minorEastAsia"/>
          <w:b/>
          <w:sz w:val="24"/>
          <w:szCs w:val="24"/>
        </w:rPr>
      </w:pPr>
      <w:r>
        <w:rPr>
          <w:rFonts w:eastAsiaTheme="minorEastAsia"/>
          <w:b/>
          <w:sz w:val="24"/>
          <w:szCs w:val="24"/>
        </w:rPr>
        <w:t>B</w:t>
      </w:r>
    </w:p>
    <w:p w:rsidR="001B7D50" w:rsidRDefault="001B7D50" w:rsidP="001B7D50">
      <w:pPr>
        <w:pStyle w:val="Odstavecseseznamem"/>
        <w:numPr>
          <w:ilvl w:val="0"/>
          <w:numId w:val="2"/>
        </w:num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Na vrcholu hory stojí věž hradu vysoká </w:t>
      </w:r>
      <m:oMath>
        <m:r>
          <w:rPr>
            <w:rFonts w:ascii="Cambria Math" w:eastAsia="Times New Roman" w:hAnsi="Cambria Math"/>
            <w:sz w:val="24"/>
            <w:szCs w:val="24"/>
          </w:rPr>
          <m:t>v=30 m</m:t>
        </m:r>
      </m:oMath>
      <w:r>
        <w:rPr>
          <w:rFonts w:eastAsiaTheme="minorEastAsia"/>
          <w:sz w:val="24"/>
          <w:szCs w:val="24"/>
        </w:rPr>
        <w:t xml:space="preserve">. Křižovatku silnic v údolí vidíme z vrcholu věže a od její paty v hloubkových úhlech </w:t>
      </w:r>
      <m:oMath>
        <m:r>
          <w:rPr>
            <w:rFonts w:ascii="Cambria Math" w:eastAsia="Times New Roman" w:hAnsi="Cambria Math"/>
            <w:sz w:val="24"/>
            <w:szCs w:val="24"/>
          </w:rPr>
          <m:t>α=32°50´, β=30°10</m:t>
        </m:r>
      </m:oMath>
      <w:r>
        <w:rPr>
          <w:rFonts w:eastAsiaTheme="minorEastAsia"/>
          <w:sz w:val="24"/>
          <w:szCs w:val="24"/>
        </w:rPr>
        <w:t>´. Jak vysoko je vrchol hory nad křižovatkou?</w:t>
      </w:r>
    </w:p>
    <w:p w:rsidR="001B7D50" w:rsidRDefault="001B7D50" w:rsidP="001B7D50">
      <w:pPr>
        <w:pStyle w:val="Odstavecseseznamem"/>
        <w:rPr>
          <w:rFonts w:eastAsiaTheme="minorEastAsia"/>
          <w:sz w:val="24"/>
          <w:szCs w:val="24"/>
        </w:rPr>
      </w:pPr>
    </w:p>
    <w:p w:rsidR="001B7D50" w:rsidRDefault="001B7D50" w:rsidP="001B7D50">
      <w:pPr>
        <w:pStyle w:val="Odstavecseseznamem"/>
        <w:numPr>
          <w:ilvl w:val="0"/>
          <w:numId w:val="2"/>
        </w:num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Určete vzdálenost dvou míst M,N,mezi nimiž leží překážka, takže N není vidět z místa M. Byly změřeny vzdálenosti: </w:t>
      </w:r>
      <m:oMath>
        <m:d>
          <m:dPr>
            <m:begChr m:val="|"/>
            <m:endChr m:val="|"/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="Times New Roman" w:hAnsi="Cambria Math"/>
                <w:sz w:val="24"/>
                <w:szCs w:val="24"/>
              </w:rPr>
              <m:t>AM</m:t>
            </m:r>
          </m:e>
        </m:d>
        <m:r>
          <w:rPr>
            <w:rFonts w:ascii="Cambria Math" w:eastAsia="Times New Roman" w:hAnsi="Cambria Math"/>
            <w:sz w:val="24"/>
            <w:szCs w:val="24"/>
          </w:rPr>
          <m:t xml:space="preserve">=54 m, </m:t>
        </m:r>
        <m:d>
          <m:dPr>
            <m:begChr m:val="|"/>
            <m:endChr m:val="|"/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="Times New Roman" w:hAnsi="Cambria Math"/>
                <w:sz w:val="24"/>
                <w:szCs w:val="24"/>
              </w:rPr>
              <m:t>BM</m:t>
            </m:r>
          </m:e>
        </m:d>
        <m:r>
          <w:rPr>
            <w:rFonts w:ascii="Cambria Math" w:eastAsia="Times New Roman" w:hAnsi="Cambria Math"/>
            <w:sz w:val="24"/>
            <w:szCs w:val="24"/>
          </w:rPr>
          <m:t xml:space="preserve">=60 m, </m:t>
        </m:r>
      </m:oMath>
      <w:r>
        <w:rPr>
          <w:rFonts w:eastAsiaTheme="minorEastAsia"/>
          <w:sz w:val="24"/>
          <w:szCs w:val="24"/>
        </w:rPr>
        <w:t xml:space="preserve">přičemž A, B, M  leží v jedné přímce, a velikosti úhlů: </w:t>
      </w:r>
      <m:oMath>
        <m:d>
          <m:dPr>
            <m:begChr m:val="|"/>
            <m:endChr m:val="|"/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="Times New Roman" w:hAnsi="Cambria Math"/>
                <w:sz w:val="24"/>
                <w:szCs w:val="24"/>
              </w:rPr>
              <m:t>∢MAN</m:t>
            </m:r>
          </m:e>
        </m:d>
        <m:r>
          <w:rPr>
            <w:rFonts w:ascii="Cambria Math" w:eastAsia="Times New Roman" w:hAnsi="Cambria Math"/>
            <w:sz w:val="24"/>
            <w:szCs w:val="24"/>
          </w:rPr>
          <m:t xml:space="preserve">=130°, </m:t>
        </m:r>
        <m:d>
          <m:dPr>
            <m:begChr m:val="|"/>
            <m:endChr m:val="|"/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="Times New Roman" w:hAnsi="Cambria Math"/>
                <w:sz w:val="24"/>
                <w:szCs w:val="24"/>
              </w:rPr>
              <m:t>∢MBN</m:t>
            </m:r>
          </m:e>
        </m:d>
        <m:r>
          <w:rPr>
            <w:rFonts w:ascii="Cambria Math" w:eastAsia="Times New Roman" w:hAnsi="Cambria Math"/>
            <w:sz w:val="24"/>
            <w:szCs w:val="24"/>
          </w:rPr>
          <m:t>=109°</m:t>
        </m:r>
      </m:oMath>
      <w:r>
        <w:rPr>
          <w:rFonts w:eastAsiaTheme="minorEastAsia"/>
          <w:sz w:val="24"/>
          <w:szCs w:val="24"/>
        </w:rPr>
        <w:t>.</w:t>
      </w:r>
    </w:p>
    <w:p w:rsidR="001B7D50" w:rsidRPr="00824B54" w:rsidRDefault="001B7D50" w:rsidP="001B7D50">
      <w:pPr>
        <w:pStyle w:val="Odstavecseseznamem"/>
        <w:rPr>
          <w:rFonts w:eastAsiaTheme="minorEastAsia"/>
          <w:sz w:val="24"/>
          <w:szCs w:val="24"/>
        </w:rPr>
      </w:pPr>
    </w:p>
    <w:p w:rsidR="001B7D50" w:rsidRDefault="001B7D50" w:rsidP="001B7D50">
      <w:pPr>
        <w:pStyle w:val="Odstavecseseznamem"/>
        <w:numPr>
          <w:ilvl w:val="0"/>
          <w:numId w:val="2"/>
        </w:num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Zjistěte velikost úhlu </w:t>
      </w:r>
      <m:oMath>
        <m:r>
          <w:rPr>
            <w:rFonts w:ascii="Cambria Math" w:eastAsia="Times New Roman" w:hAnsi="Cambria Math"/>
            <w:sz w:val="24"/>
            <w:szCs w:val="24"/>
          </w:rPr>
          <m:t>γ</m:t>
        </m:r>
      </m:oMath>
      <w:r>
        <w:rPr>
          <w:rFonts w:eastAsiaTheme="minorEastAsia"/>
          <w:sz w:val="24"/>
          <w:szCs w:val="24"/>
        </w:rPr>
        <w:t xml:space="preserve"> v trojúhelníku ABC, ve kterém platí :     </w:t>
      </w:r>
      <m:oMath>
        <m:sSup>
          <m:sSupPr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/>
                <w:sz w:val="24"/>
                <w:szCs w:val="24"/>
              </w:rPr>
              <m:t>c</m:t>
            </m:r>
          </m:e>
          <m:sup>
            <m:r>
              <w:rPr>
                <w:rFonts w:ascii="Cambria Math" w:eastAsia="Times New Roman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="Times New Roman" w:hAnsi="Cambria Math"/>
            <w:sz w:val="24"/>
            <w:szCs w:val="24"/>
          </w:rPr>
          <m:t>=</m:t>
        </m:r>
        <m:sSup>
          <m:sSupPr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/>
                <w:sz w:val="24"/>
                <w:szCs w:val="24"/>
              </w:rPr>
              <m:t>a</m:t>
            </m:r>
          </m:e>
          <m:sup>
            <m:r>
              <w:rPr>
                <w:rFonts w:ascii="Cambria Math" w:eastAsia="Times New Roman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="Times New Roman" w:hAnsi="Cambria Math"/>
            <w:sz w:val="24"/>
            <w:szCs w:val="24"/>
          </w:rPr>
          <m:t>+</m:t>
        </m:r>
        <m:sSup>
          <m:sSupPr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/>
                <w:sz w:val="24"/>
                <w:szCs w:val="24"/>
              </w:rPr>
              <m:t>b</m:t>
            </m:r>
          </m:e>
          <m:sup>
            <m:r>
              <w:rPr>
                <w:rFonts w:ascii="Cambria Math" w:eastAsia="Times New Roman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="Times New Roman" w:hAnsi="Cambria Math"/>
            <w:sz w:val="24"/>
            <w:szCs w:val="24"/>
          </w:rPr>
          <m:t>+ab</m:t>
        </m:r>
      </m:oMath>
      <w:r>
        <w:rPr>
          <w:rFonts w:eastAsiaTheme="minorEastAsia"/>
          <w:sz w:val="24"/>
          <w:szCs w:val="24"/>
        </w:rPr>
        <w:t xml:space="preserve"> .</w:t>
      </w:r>
    </w:p>
    <w:p w:rsidR="001B7D50" w:rsidRPr="00824B54" w:rsidRDefault="001B7D50" w:rsidP="001B7D50">
      <w:pPr>
        <w:pStyle w:val="Odstavecseseznamem"/>
        <w:rPr>
          <w:rFonts w:eastAsiaTheme="minorEastAsia"/>
          <w:sz w:val="24"/>
          <w:szCs w:val="24"/>
        </w:rPr>
      </w:pPr>
    </w:p>
    <w:p w:rsidR="001B7D50" w:rsidRDefault="001B7D50" w:rsidP="001B7D50">
      <w:pPr>
        <w:pStyle w:val="Odstavecseseznamem"/>
        <w:numPr>
          <w:ilvl w:val="0"/>
          <w:numId w:val="2"/>
        </w:num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Je dán obsah trojúhelníku ABC  </w:t>
      </w:r>
      <m:oMath>
        <m:r>
          <w:rPr>
            <w:rFonts w:ascii="Cambria Math" w:eastAsia="Times New Roman" w:hAnsi="Cambria Math"/>
            <w:sz w:val="24"/>
            <w:szCs w:val="24"/>
          </w:rPr>
          <m:t>S=720,9 c</m:t>
        </m:r>
        <m:sSup>
          <m:sSupPr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/>
                <w:sz w:val="24"/>
                <w:szCs w:val="24"/>
              </w:rPr>
              <m:t>m</m:t>
            </m:r>
          </m:e>
          <m:sup>
            <m:r>
              <w:rPr>
                <w:rFonts w:ascii="Cambria Math" w:eastAsia="Times New Roman" w:hAnsi="Cambria Math"/>
                <w:sz w:val="24"/>
                <w:szCs w:val="24"/>
              </w:rPr>
              <m:t>2</m:t>
            </m:r>
          </m:sup>
        </m:sSup>
      </m:oMath>
      <w:r>
        <w:rPr>
          <w:rFonts w:eastAsiaTheme="minorEastAsia"/>
          <w:sz w:val="24"/>
          <w:szCs w:val="24"/>
        </w:rPr>
        <w:t xml:space="preserve">, strana </w:t>
      </w:r>
      <m:oMath>
        <m:r>
          <w:rPr>
            <w:rFonts w:ascii="Cambria Math" w:eastAsia="Times New Roman" w:hAnsi="Cambria Math"/>
            <w:sz w:val="24"/>
            <w:szCs w:val="24"/>
          </w:rPr>
          <m:t>b=74 cm</m:t>
        </m:r>
      </m:oMath>
      <w:r>
        <w:rPr>
          <w:rFonts w:eastAsiaTheme="minorEastAsia"/>
          <w:sz w:val="24"/>
          <w:szCs w:val="24"/>
        </w:rPr>
        <w:t xml:space="preserve"> a úhel </w:t>
      </w:r>
      <m:oMath>
        <m:r>
          <w:rPr>
            <w:rFonts w:ascii="Cambria Math" w:eastAsia="Times New Roman" w:hAnsi="Cambria Math"/>
            <w:sz w:val="24"/>
            <w:szCs w:val="24"/>
          </w:rPr>
          <m:t>α=60°</m:t>
        </m:r>
      </m:oMath>
      <w:r>
        <w:rPr>
          <w:rFonts w:eastAsiaTheme="minorEastAsia"/>
          <w:sz w:val="24"/>
          <w:szCs w:val="24"/>
        </w:rPr>
        <w:t xml:space="preserve"> . Vypočtěte délku strany </w:t>
      </w:r>
      <m:oMath>
        <m:r>
          <w:rPr>
            <w:rFonts w:ascii="Cambria Math" w:eastAsia="Times New Roman" w:hAnsi="Cambria Math"/>
            <w:sz w:val="24"/>
            <w:szCs w:val="24"/>
          </w:rPr>
          <m:t>c</m:t>
        </m:r>
      </m:oMath>
      <w:r>
        <w:rPr>
          <w:rFonts w:eastAsiaTheme="minorEastAsia"/>
          <w:sz w:val="24"/>
          <w:szCs w:val="24"/>
        </w:rPr>
        <w:t xml:space="preserve">. </w:t>
      </w:r>
    </w:p>
    <w:p w:rsidR="001B7D50" w:rsidRPr="00D87374" w:rsidRDefault="001B7D50" w:rsidP="001B7D50">
      <w:pPr>
        <w:pStyle w:val="Odstavecseseznamem"/>
        <w:rPr>
          <w:rFonts w:eastAsiaTheme="minorEastAsia"/>
          <w:sz w:val="24"/>
          <w:szCs w:val="24"/>
        </w:rPr>
      </w:pPr>
    </w:p>
    <w:p w:rsidR="001B7D50" w:rsidRDefault="001B7D50" w:rsidP="001B7D50">
      <w:pPr>
        <w:rPr>
          <w:rFonts w:eastAsiaTheme="minorEastAsia"/>
          <w:sz w:val="24"/>
          <w:szCs w:val="24"/>
        </w:rPr>
      </w:pPr>
    </w:p>
    <w:p w:rsidR="001B7D50" w:rsidRDefault="001B7D50" w:rsidP="001B7D50">
      <w:pPr>
        <w:rPr>
          <w:rFonts w:eastAsiaTheme="minorEastAsia"/>
          <w:sz w:val="24"/>
          <w:szCs w:val="24"/>
        </w:rPr>
      </w:pPr>
    </w:p>
    <w:p w:rsidR="001B7D50" w:rsidRDefault="001B7D50" w:rsidP="001B7D50">
      <w:pPr>
        <w:rPr>
          <w:rFonts w:eastAsiaTheme="minorEastAsia"/>
          <w:b/>
          <w:sz w:val="24"/>
          <w:szCs w:val="24"/>
        </w:rPr>
      </w:pPr>
      <w:r>
        <w:rPr>
          <w:rFonts w:eastAsiaTheme="minorEastAsia"/>
          <w:b/>
          <w:sz w:val="24"/>
          <w:szCs w:val="24"/>
        </w:rPr>
        <w:lastRenderedPageBreak/>
        <w:t>VÝSLEDKY</w:t>
      </w:r>
    </w:p>
    <w:p w:rsidR="001B7D50" w:rsidRDefault="001B7D50" w:rsidP="001B7D50">
      <w:pPr>
        <w:rPr>
          <w:rFonts w:eastAsiaTheme="minorEastAsia"/>
          <w:b/>
          <w:sz w:val="24"/>
          <w:szCs w:val="24"/>
        </w:rPr>
      </w:pPr>
    </w:p>
    <w:p w:rsidR="001B7D50" w:rsidRDefault="001B7D50" w:rsidP="001B7D50">
      <w:pPr>
        <w:rPr>
          <w:rFonts w:eastAsiaTheme="minorEastAsia"/>
          <w:b/>
          <w:sz w:val="24"/>
          <w:szCs w:val="24"/>
        </w:rPr>
      </w:pPr>
      <w:r>
        <w:rPr>
          <w:rFonts w:eastAsiaTheme="minorEastAsia"/>
          <w:b/>
          <w:sz w:val="24"/>
          <w:szCs w:val="24"/>
        </w:rPr>
        <w:t>A</w:t>
      </w:r>
    </w:p>
    <w:p w:rsidR="001B7D50" w:rsidRDefault="001B7D50" w:rsidP="001B7D50">
      <w:pPr>
        <w:pStyle w:val="Odstavecseseznamem"/>
        <w:numPr>
          <w:ilvl w:val="0"/>
          <w:numId w:val="3"/>
        </w:numPr>
        <w:rPr>
          <w:rFonts w:eastAsiaTheme="minorEastAsia"/>
          <w:sz w:val="24"/>
          <w:szCs w:val="24"/>
        </w:rPr>
      </w:pPr>
      <w:r w:rsidRPr="00D87374">
        <w:rPr>
          <w:rFonts w:eastAsiaTheme="minorEastAsia"/>
          <w:sz w:val="24"/>
          <w:szCs w:val="24"/>
        </w:rPr>
        <w:t>Věž</w:t>
      </w:r>
      <w:r>
        <w:rPr>
          <w:rFonts w:eastAsiaTheme="minorEastAsia"/>
          <w:sz w:val="24"/>
          <w:szCs w:val="24"/>
        </w:rPr>
        <w:t xml:space="preserve"> je vysoká asi 82 metrů. (</w:t>
      </w:r>
      <m:oMath>
        <m:r>
          <w:rPr>
            <w:rFonts w:ascii="Cambria Math" w:eastAsia="Times New Roman" w:hAnsi="Cambria Math"/>
            <w:sz w:val="24"/>
            <w:szCs w:val="24"/>
          </w:rPr>
          <m:t>φ=19°17,  l=96,14 m, x=82,15 m)</m:t>
        </m:r>
      </m:oMath>
    </w:p>
    <w:p w:rsidR="001B7D50" w:rsidRDefault="001B7D50" w:rsidP="001B7D50">
      <w:pPr>
        <w:pStyle w:val="Odstavecseseznamem"/>
        <w:rPr>
          <w:rFonts w:eastAsiaTheme="minorEastAsia"/>
          <w:sz w:val="24"/>
          <w:szCs w:val="24"/>
        </w:rPr>
      </w:pPr>
    </w:p>
    <w:p w:rsidR="001B7D50" w:rsidRDefault="001B7D50" w:rsidP="001B7D50">
      <w:pPr>
        <w:pStyle w:val="Odstavecseseznamem"/>
        <w:numPr>
          <w:ilvl w:val="0"/>
          <w:numId w:val="3"/>
        </w:num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Dvě řešení: </w:t>
      </w:r>
      <w:r>
        <w:rPr>
          <w:rFonts w:eastAsiaTheme="minorEastAsia"/>
          <w:i/>
          <w:sz w:val="24"/>
          <w:szCs w:val="24"/>
        </w:rPr>
        <w:t xml:space="preserve">1 910 m a 8 885,4 m. </w:t>
      </w:r>
      <m:oMath>
        <m:r>
          <w:rPr>
            <w:rFonts w:ascii="Cambria Math" w:eastAsia="Times New Roman" w:hAnsi="Cambria Math"/>
            <w:sz w:val="24"/>
            <w:szCs w:val="24"/>
          </w:rPr>
          <m:t>(</m:t>
        </m:r>
        <m:sSub>
          <m:sSubPr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/>
                <w:sz w:val="24"/>
                <w:szCs w:val="24"/>
              </w:rPr>
              <m:t>s</m:t>
            </m:r>
          </m:e>
          <m:sub>
            <m:r>
              <w:rPr>
                <w:rFonts w:ascii="Cambria Math" w:eastAsia="Times New Roman" w:hAnsi="Cambria Math"/>
                <w:sz w:val="24"/>
                <w:szCs w:val="24"/>
              </w:rPr>
              <m:t>1</m:t>
            </m:r>
          </m:sub>
        </m:sSub>
        <m:r>
          <w:rPr>
            <w:rFonts w:ascii="Cambria Math" w:eastAsia="Times New Roman" w:hAnsi="Cambria Math"/>
            <w:sz w:val="24"/>
            <w:szCs w:val="24"/>
          </w:rPr>
          <m:t xml:space="preserve">=4 290 m, </m:t>
        </m:r>
        <m:sSub>
          <m:sSubPr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/>
                <w:sz w:val="24"/>
                <w:szCs w:val="24"/>
              </w:rPr>
              <m:t>s</m:t>
            </m:r>
          </m:e>
          <m:sub>
            <m:r>
              <w:rPr>
                <w:rFonts w:ascii="Cambria Math" w:eastAsia="Times New Roman" w:hAnsi="Cambria Math"/>
                <w:sz w:val="24"/>
                <w:szCs w:val="24"/>
              </w:rPr>
              <m:t>2</m:t>
            </m:r>
          </m:sub>
        </m:sSub>
        <m:r>
          <w:rPr>
            <w:rFonts w:ascii="Cambria Math" w:eastAsia="Times New Roman" w:hAnsi="Cambria Math"/>
            <w:sz w:val="24"/>
            <w:szCs w:val="24"/>
          </w:rPr>
          <m:t xml:space="preserve">=4 785 m, </m:t>
        </m:r>
        <m:sSup>
          <m:sSupPr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sSupPr>
          <m:e>
            <m:r>
              <w:rPr>
                <w:rFonts w:ascii="Cambria Math" w:eastAsia="Times New Roman" w:hAnsi="Cambria Math"/>
                <w:sz w:val="24"/>
                <w:szCs w:val="24"/>
              </w:rPr>
              <m:t>x</m:t>
            </m:r>
          </m:e>
          <m:sup>
            <m:r>
              <w:rPr>
                <w:rFonts w:ascii="Cambria Math" w:eastAsia="Times New Roman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="Times New Roman" w:hAnsi="Cambria Math"/>
            <w:sz w:val="24"/>
            <w:szCs w:val="24"/>
          </w:rPr>
          <m:t xml:space="preserve">= </m:t>
        </m:r>
        <m:sSup>
          <m:sSupPr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sSupPr>
          <m:e>
            <m:sSub>
              <m:sSubPr>
                <m:ctrlPr>
                  <w:rPr>
                    <w:rFonts w:ascii="Cambria Math" w:eastAsia="Times New Roman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="Times New Roman" w:hAnsi="Cambria Math"/>
                    <w:sz w:val="24"/>
                    <w:szCs w:val="24"/>
                  </w:rPr>
                  <m:t>s</m:t>
                </m:r>
              </m:e>
              <m:sub>
                <m:r>
                  <w:rPr>
                    <w:rFonts w:ascii="Cambria Math" w:eastAsia="Times New Roman" w:hAnsi="Cambria Math"/>
                    <w:sz w:val="24"/>
                    <w:szCs w:val="24"/>
                  </w:rPr>
                  <m:t>1</m:t>
                </m:r>
              </m:sub>
            </m:sSub>
          </m:e>
          <m:sup>
            <m:r>
              <w:rPr>
                <w:rFonts w:ascii="Cambria Math" w:eastAsia="Times New Roman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="Times New Roman" w:hAnsi="Cambria Math"/>
            <w:sz w:val="24"/>
            <w:szCs w:val="24"/>
          </w:rPr>
          <m:t>+</m:t>
        </m:r>
        <m:sSup>
          <m:sSupPr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sSupPr>
          <m:e>
            <m:sSub>
              <m:sSubPr>
                <m:ctrlPr>
                  <w:rPr>
                    <w:rFonts w:ascii="Cambria Math" w:eastAsia="Times New Roman" w:hAnsi="Cambria Math"/>
                    <w:i/>
                    <w:sz w:val="24"/>
                    <w:szCs w:val="24"/>
                  </w:rPr>
                </m:ctrlPr>
              </m:sSubPr>
              <m:e>
                <m:r>
                  <w:rPr>
                    <w:rFonts w:ascii="Cambria Math" w:eastAsia="Times New Roman" w:hAnsi="Cambria Math"/>
                    <w:sz w:val="24"/>
                    <w:szCs w:val="24"/>
                  </w:rPr>
                  <m:t>s</m:t>
                </m:r>
              </m:e>
              <m:sub>
                <m:r>
                  <w:rPr>
                    <w:rFonts w:ascii="Cambria Math" w:eastAsia="Times New Roman" w:hAnsi="Cambria Math"/>
                    <w:sz w:val="24"/>
                    <w:szCs w:val="24"/>
                  </w:rPr>
                  <m:t>2</m:t>
                </m:r>
              </m:sub>
            </m:sSub>
          </m:e>
          <m:sup>
            <m:r>
              <w:rPr>
                <w:rFonts w:ascii="Cambria Math" w:eastAsia="Times New Roman" w:hAnsi="Cambria Math"/>
                <w:sz w:val="24"/>
                <w:szCs w:val="24"/>
              </w:rPr>
              <m:t>2</m:t>
            </m:r>
          </m:sup>
        </m:sSup>
        <m:r>
          <w:rPr>
            <w:rFonts w:ascii="Cambria Math" w:eastAsia="Times New Roman" w:hAnsi="Cambria Math"/>
            <w:sz w:val="24"/>
            <w:szCs w:val="24"/>
          </w:rPr>
          <m:t>-2</m:t>
        </m:r>
        <m:sSub>
          <m:sSubPr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/>
                <w:sz w:val="24"/>
                <w:szCs w:val="24"/>
              </w:rPr>
              <m:t>s</m:t>
            </m:r>
          </m:e>
          <m:sub>
            <m:r>
              <w:rPr>
                <w:rFonts w:ascii="Cambria Math" w:eastAsia="Times New Roman" w:hAnsi="Cambria Math"/>
                <w:sz w:val="24"/>
                <w:szCs w:val="24"/>
              </w:rPr>
              <m:t>1</m:t>
            </m:r>
          </m:sub>
        </m:sSub>
        <m:sSub>
          <m:sSubPr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eastAsia="Times New Roman" w:hAnsi="Cambria Math"/>
                <w:sz w:val="24"/>
                <w:szCs w:val="24"/>
              </w:rPr>
              <m:t>s</m:t>
            </m:r>
          </m:e>
          <m:sub>
            <m:r>
              <w:rPr>
                <w:rFonts w:ascii="Cambria Math" w:eastAsia="Times New Roman" w:hAnsi="Cambria Math"/>
                <w:sz w:val="24"/>
                <w:szCs w:val="24"/>
              </w:rPr>
              <m:t>2</m:t>
            </m:r>
          </m:sub>
        </m:sSub>
        <m:r>
          <w:rPr>
            <w:rFonts w:ascii="Cambria Math" w:eastAsia="Times New Roman" w:hAnsi="Cambria Math"/>
            <w:sz w:val="24"/>
            <w:szCs w:val="24"/>
          </w:rPr>
          <m:t>cosφ</m:t>
        </m:r>
      </m:oMath>
      <w:r>
        <w:rPr>
          <w:rFonts w:eastAsiaTheme="minorEastAsia"/>
          <w:sz w:val="24"/>
          <w:szCs w:val="24"/>
        </w:rPr>
        <w:t>).</w:t>
      </w:r>
    </w:p>
    <w:p w:rsidR="001B7D50" w:rsidRPr="00D87374" w:rsidRDefault="001B7D50" w:rsidP="001B7D50">
      <w:pPr>
        <w:pStyle w:val="Odstavecseseznamem"/>
        <w:rPr>
          <w:rFonts w:eastAsiaTheme="minorEastAsia"/>
          <w:sz w:val="24"/>
          <w:szCs w:val="24"/>
        </w:rPr>
      </w:pPr>
    </w:p>
    <w:p w:rsidR="001B7D50" w:rsidRDefault="001B7D50" w:rsidP="001B7D50">
      <w:pPr>
        <w:pStyle w:val="Odstavecseseznamem"/>
        <w:rPr>
          <w:rFonts w:eastAsiaTheme="minorEastAsia"/>
          <w:sz w:val="24"/>
          <w:szCs w:val="24"/>
        </w:rPr>
      </w:pPr>
    </w:p>
    <w:p w:rsidR="001B7D50" w:rsidRPr="00D87374" w:rsidRDefault="001B7D50" w:rsidP="001B7D50">
      <w:pPr>
        <w:pStyle w:val="Odstavecseseznamem"/>
        <w:numPr>
          <w:ilvl w:val="0"/>
          <w:numId w:val="3"/>
        </w:numPr>
        <w:rPr>
          <w:rFonts w:eastAsiaTheme="minorEastAsia"/>
          <w:sz w:val="24"/>
          <w:szCs w:val="24"/>
        </w:rPr>
      </w:pPr>
      <m:oMath>
        <m:r>
          <w:rPr>
            <w:rFonts w:ascii="Cambria Math" w:eastAsia="Times New Roman" w:hAnsi="Cambria Math"/>
            <w:sz w:val="24"/>
            <w:szCs w:val="24"/>
          </w:rPr>
          <m:t xml:space="preserve">-2abcosγ=-ab  </m:t>
        </m:r>
        <m:box>
          <m:boxPr>
            <m:opEmu m:val="on"/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boxPr>
          <m:e>
            <m:groupChr>
              <m:groupChrPr>
                <m:chr m:val="⇒"/>
                <m:pos m:val="top"/>
                <m:ctrlPr>
                  <w:rPr>
                    <w:rFonts w:ascii="Cambria Math" w:eastAsia="Times New Roman" w:hAnsi="Cambria Math"/>
                    <w:i/>
                    <w:sz w:val="24"/>
                    <w:szCs w:val="24"/>
                  </w:rPr>
                </m:ctrlPr>
              </m:groupChrPr>
              <m:e/>
            </m:groupChr>
          </m:e>
        </m:box>
        <m:r>
          <w:rPr>
            <w:rFonts w:ascii="Cambria Math" w:eastAsia="Times New Roman" w:hAnsi="Cambria Math"/>
            <w:sz w:val="24"/>
            <w:szCs w:val="24"/>
          </w:rPr>
          <m:t xml:space="preserve"> cosγ=</m:t>
        </m:r>
        <m:f>
          <m:fPr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="Times New Roman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="Times New Roman" w:hAnsi="Cambria Math"/>
                <w:sz w:val="24"/>
                <w:szCs w:val="24"/>
              </w:rPr>
              <m:t>2</m:t>
            </m:r>
          </m:den>
        </m:f>
        <m:box>
          <m:boxPr>
            <m:opEmu m:val="on"/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boxPr>
          <m:e>
            <m:groupChr>
              <m:groupChrPr>
                <m:chr m:val="⇒"/>
                <m:pos m:val="top"/>
                <m:ctrlPr>
                  <w:rPr>
                    <w:rFonts w:ascii="Cambria Math" w:eastAsia="Times New Roman" w:hAnsi="Cambria Math"/>
                    <w:i/>
                    <w:sz w:val="24"/>
                    <w:szCs w:val="24"/>
                  </w:rPr>
                </m:ctrlPr>
              </m:groupChrPr>
              <m:e/>
            </m:groupChr>
            <m:r>
              <w:rPr>
                <w:rFonts w:ascii="Cambria Math" w:eastAsia="Times New Roman" w:hAnsi="Cambria Math"/>
                <w:sz w:val="24"/>
                <w:szCs w:val="24"/>
              </w:rPr>
              <m:t xml:space="preserve">             </m:t>
            </m:r>
          </m:e>
        </m:box>
        <m:r>
          <m:rPr>
            <m:sty m:val="bi"/>
          </m:rPr>
          <w:rPr>
            <w:rFonts w:ascii="Cambria Math" w:eastAsia="Times New Roman" w:hAnsi="Cambria Math"/>
            <w:sz w:val="24"/>
            <w:szCs w:val="24"/>
          </w:rPr>
          <m:t>γ=60°</m:t>
        </m:r>
      </m:oMath>
    </w:p>
    <w:p w:rsidR="001B7D50" w:rsidRPr="00D87374" w:rsidRDefault="001B7D50" w:rsidP="001B7D50">
      <w:pPr>
        <w:pStyle w:val="Odstavecseseznamem"/>
        <w:rPr>
          <w:rFonts w:eastAsiaTheme="minorEastAsia"/>
          <w:sz w:val="24"/>
          <w:szCs w:val="24"/>
        </w:rPr>
      </w:pPr>
    </w:p>
    <w:p w:rsidR="001B7D50" w:rsidRPr="00D87374" w:rsidRDefault="001B7D50" w:rsidP="001B7D50">
      <w:pPr>
        <w:pStyle w:val="Odstavecseseznamem"/>
        <w:numPr>
          <w:ilvl w:val="0"/>
          <w:numId w:val="3"/>
        </w:numPr>
        <w:rPr>
          <w:rFonts w:eastAsiaTheme="minorEastAsia"/>
          <w:sz w:val="24"/>
          <w:szCs w:val="24"/>
        </w:rPr>
      </w:pPr>
      <m:oMath>
        <m:r>
          <w:rPr>
            <w:rFonts w:ascii="Cambria Math" w:eastAsia="Times New Roman" w:hAnsi="Cambria Math"/>
            <w:sz w:val="24"/>
            <w:szCs w:val="24"/>
          </w:rPr>
          <m:t>S=</m:t>
        </m:r>
        <m:f>
          <m:fPr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="Times New Roman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="Times New Roman" w:hAnsi="Cambria Math"/>
                <w:sz w:val="24"/>
                <w:szCs w:val="24"/>
              </w:rPr>
              <m:t>2</m:t>
            </m:r>
          </m:den>
        </m:f>
        <m:r>
          <w:rPr>
            <w:rFonts w:ascii="Cambria Math" w:eastAsia="Times New Roman" w:hAnsi="Cambria Math"/>
            <w:sz w:val="24"/>
            <w:szCs w:val="24"/>
          </w:rPr>
          <m:t xml:space="preserve">a c sinβ   </m:t>
        </m:r>
        <m:box>
          <m:boxPr>
            <m:opEmu m:val="on"/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boxPr>
          <m:e>
            <m:groupChr>
              <m:groupChrPr>
                <m:chr m:val="⇒"/>
                <m:pos m:val="top"/>
                <m:ctrlPr>
                  <w:rPr>
                    <w:rFonts w:ascii="Cambria Math" w:eastAsia="Times New Roman" w:hAnsi="Cambria Math"/>
                    <w:i/>
                    <w:sz w:val="24"/>
                    <w:szCs w:val="24"/>
                  </w:rPr>
                </m:ctrlPr>
              </m:groupChrPr>
              <m:e/>
            </m:groupChr>
          </m:e>
        </m:box>
        <m:r>
          <w:rPr>
            <w:rFonts w:ascii="Cambria Math" w:eastAsia="Times New Roman" w:hAnsi="Cambria Math"/>
            <w:sz w:val="24"/>
            <w:szCs w:val="24"/>
          </w:rPr>
          <m:t xml:space="preserve"> a=</m:t>
        </m:r>
        <m:f>
          <m:fPr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="Times New Roman" w:hAnsi="Cambria Math"/>
                <w:sz w:val="24"/>
                <w:szCs w:val="24"/>
              </w:rPr>
              <m:t>2S</m:t>
            </m:r>
          </m:num>
          <m:den>
            <m:r>
              <w:rPr>
                <w:rFonts w:ascii="Cambria Math" w:eastAsia="Times New Roman" w:hAnsi="Cambria Math"/>
                <w:sz w:val="24"/>
                <w:szCs w:val="24"/>
              </w:rPr>
              <m:t>c sinβ</m:t>
            </m:r>
          </m:den>
        </m:f>
        <m:r>
          <w:rPr>
            <w:rFonts w:ascii="Cambria Math" w:eastAsia="Times New Roman" w:hAnsi="Cambria Math"/>
            <w:sz w:val="24"/>
            <w:szCs w:val="24"/>
          </w:rPr>
          <m:t xml:space="preserve">         </m:t>
        </m:r>
        <m:r>
          <m:rPr>
            <m:sty m:val="bi"/>
          </m:rPr>
          <w:rPr>
            <w:rFonts w:ascii="Cambria Math" w:eastAsia="Times New Roman" w:hAnsi="Cambria Math"/>
            <w:sz w:val="24"/>
            <w:szCs w:val="24"/>
          </w:rPr>
          <m:t>a=7,5 cm</m:t>
        </m:r>
      </m:oMath>
    </w:p>
    <w:p w:rsidR="001B7D50" w:rsidRPr="00D87374" w:rsidRDefault="001B7D50" w:rsidP="001B7D50">
      <w:pPr>
        <w:pStyle w:val="Odstavecseseznamem"/>
        <w:rPr>
          <w:rFonts w:eastAsiaTheme="minorEastAsia"/>
          <w:sz w:val="24"/>
          <w:szCs w:val="24"/>
        </w:rPr>
      </w:pPr>
    </w:p>
    <w:p w:rsidR="001B7D50" w:rsidRDefault="001B7D50" w:rsidP="001B7D50">
      <w:pPr>
        <w:rPr>
          <w:rFonts w:eastAsiaTheme="minorEastAsia"/>
          <w:sz w:val="24"/>
          <w:szCs w:val="24"/>
        </w:rPr>
      </w:pPr>
    </w:p>
    <w:p w:rsidR="001B7D50" w:rsidRDefault="001B7D50" w:rsidP="001B7D50">
      <w:pPr>
        <w:rPr>
          <w:rFonts w:eastAsiaTheme="minorEastAsia"/>
          <w:b/>
          <w:sz w:val="24"/>
          <w:szCs w:val="24"/>
        </w:rPr>
      </w:pPr>
      <w:r>
        <w:rPr>
          <w:rFonts w:eastAsiaTheme="minorEastAsia"/>
          <w:b/>
          <w:sz w:val="24"/>
          <w:szCs w:val="24"/>
        </w:rPr>
        <w:t>B</w:t>
      </w:r>
    </w:p>
    <w:p w:rsidR="001B7D50" w:rsidRDefault="001B7D50" w:rsidP="001B7D50">
      <w:pPr>
        <w:pStyle w:val="Odstavecseseznamem"/>
        <w:numPr>
          <w:ilvl w:val="0"/>
          <w:numId w:val="4"/>
        </w:numPr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Vrchol hory je nad křižovatkou ve výšce asi 272 m. </w:t>
      </w:r>
    </w:p>
    <w:p w:rsidR="001B7D50" w:rsidRDefault="001B7D50" w:rsidP="001B7D50">
      <w:pPr>
        <w:pStyle w:val="Odstavecseseznamem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(</w:t>
      </w:r>
      <m:oMath>
        <m:r>
          <w:rPr>
            <w:rFonts w:ascii="Cambria Math" w:eastAsia="Times New Roman" w:hAnsi="Cambria Math"/>
            <w:sz w:val="24"/>
            <w:szCs w:val="24"/>
          </w:rPr>
          <m:t>φ=57°10´,  l=541,8 m, x=272,3 m)</m:t>
        </m:r>
      </m:oMath>
    </w:p>
    <w:p w:rsidR="001B7D50" w:rsidRDefault="001B7D50" w:rsidP="001B7D50">
      <w:pPr>
        <w:pStyle w:val="Odstavecseseznamem"/>
        <w:rPr>
          <w:rFonts w:eastAsiaTheme="minorEastAsia"/>
          <w:sz w:val="24"/>
          <w:szCs w:val="24"/>
        </w:rPr>
      </w:pPr>
    </w:p>
    <w:p w:rsidR="001B7D50" w:rsidRPr="00D87374" w:rsidRDefault="001B7D50" w:rsidP="001B7D50">
      <w:pPr>
        <w:pStyle w:val="Odstavecseseznamem"/>
        <w:numPr>
          <w:ilvl w:val="0"/>
          <w:numId w:val="4"/>
        </w:numPr>
        <w:rPr>
          <w:rFonts w:eastAsiaTheme="minorEastAsia"/>
          <w:sz w:val="24"/>
          <w:szCs w:val="24"/>
        </w:rPr>
      </w:pPr>
      <m:oMath>
        <m:r>
          <w:rPr>
            <w:rFonts w:ascii="Cambria Math" w:eastAsia="Times New Roman" w:hAnsi="Cambria Math"/>
            <w:sz w:val="24"/>
            <w:szCs w:val="24"/>
          </w:rPr>
          <m:t>α´=50°, γ=21°     a=</m:t>
        </m:r>
        <m:f>
          <m:fPr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fPr>
          <m:num>
            <m:d>
              <m:dPr>
                <m:begChr m:val="|"/>
                <m:endChr m:val="|"/>
                <m:ctrlPr>
                  <w:rPr>
                    <w:rFonts w:ascii="Cambria Math" w:eastAsia="Times New Roman" w:hAnsi="Cambria Math"/>
                    <w:i/>
                    <w:sz w:val="24"/>
                    <w:szCs w:val="24"/>
                  </w:rPr>
                </m:ctrlPr>
              </m:dPr>
              <m:e>
                <m:r>
                  <w:rPr>
                    <w:rFonts w:ascii="Cambria Math" w:eastAsia="Times New Roman" w:hAnsi="Cambria Math"/>
                    <w:sz w:val="24"/>
                    <w:szCs w:val="24"/>
                  </w:rPr>
                  <m:t>AB</m:t>
                </m:r>
              </m:e>
            </m:d>
          </m:num>
          <m:den>
            <m:r>
              <w:rPr>
                <w:rFonts w:ascii="Cambria Math" w:eastAsia="Times New Roman" w:hAnsi="Cambria Math"/>
                <w:sz w:val="24"/>
                <w:szCs w:val="24"/>
              </w:rPr>
              <m:t>sinγ</m:t>
            </m:r>
          </m:den>
        </m:f>
        <m:r>
          <w:rPr>
            <w:rFonts w:ascii="Cambria Math" w:eastAsia="Times New Roman" w:hAnsi="Cambria Math"/>
            <w:sz w:val="24"/>
            <w:szCs w:val="24"/>
          </w:rPr>
          <m:t>.sinα       a=12,8 m    x=</m:t>
        </m:r>
        <m:r>
          <m:rPr>
            <m:sty m:val="bi"/>
          </m:rPr>
          <w:rPr>
            <w:rFonts w:ascii="Cambria Math" w:eastAsia="Times New Roman" w:hAnsi="Cambria Math"/>
            <w:sz w:val="24"/>
            <w:szCs w:val="24"/>
          </w:rPr>
          <m:t xml:space="preserve"> </m:t>
        </m:r>
        <m:d>
          <m:dPr>
            <m:begChr m:val="|"/>
            <m:endChr m:val="|"/>
            <m:ctrlPr>
              <w:rPr>
                <w:rFonts w:ascii="Cambria Math" w:eastAsia="Times New Roman" w:hAnsi="Cambria Math"/>
                <w:b/>
                <w:i/>
                <w:sz w:val="24"/>
                <w:szCs w:val="24"/>
              </w:rPr>
            </m:ctrlPr>
          </m:dPr>
          <m:e>
            <m:r>
              <m:rPr>
                <m:sty m:val="bi"/>
              </m:rPr>
              <w:rPr>
                <w:rFonts w:ascii="Cambria Math" w:eastAsia="Times New Roman" w:hAnsi="Cambria Math"/>
                <w:sz w:val="24"/>
                <w:szCs w:val="24"/>
              </w:rPr>
              <m:t>MN</m:t>
            </m:r>
          </m:e>
        </m:d>
        <m:r>
          <m:rPr>
            <m:sty m:val="bi"/>
          </m:rPr>
          <w:rPr>
            <w:rFonts w:ascii="Cambria Math" w:eastAsia="Times New Roman" w:hAnsi="Cambria Math"/>
            <w:sz w:val="24"/>
            <w:szCs w:val="24"/>
          </w:rPr>
          <m:t>=65,3 m</m:t>
        </m:r>
      </m:oMath>
    </w:p>
    <w:p w:rsidR="001B7D50" w:rsidRPr="00D87374" w:rsidRDefault="001B7D50" w:rsidP="001B7D50">
      <w:pPr>
        <w:pStyle w:val="Odstavecseseznamem"/>
        <w:rPr>
          <w:rFonts w:eastAsiaTheme="minorEastAsia"/>
          <w:sz w:val="24"/>
          <w:szCs w:val="24"/>
        </w:rPr>
      </w:pPr>
    </w:p>
    <w:p w:rsidR="001B7D50" w:rsidRPr="00D87374" w:rsidRDefault="001B7D50" w:rsidP="001B7D50">
      <w:pPr>
        <w:pStyle w:val="Odstavecseseznamem"/>
        <w:numPr>
          <w:ilvl w:val="0"/>
          <w:numId w:val="4"/>
        </w:numPr>
        <w:rPr>
          <w:rFonts w:eastAsiaTheme="minorEastAsia"/>
          <w:sz w:val="24"/>
          <w:szCs w:val="24"/>
        </w:rPr>
      </w:pPr>
      <m:oMath>
        <m:r>
          <w:rPr>
            <w:rFonts w:ascii="Cambria Math" w:eastAsia="Times New Roman" w:hAnsi="Cambria Math"/>
            <w:sz w:val="24"/>
            <w:szCs w:val="24"/>
          </w:rPr>
          <m:t xml:space="preserve">-2abcosγ=ab  </m:t>
        </m:r>
        <m:box>
          <m:boxPr>
            <m:opEmu m:val="on"/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boxPr>
          <m:e>
            <m:groupChr>
              <m:groupChrPr>
                <m:chr m:val="⇒"/>
                <m:pos m:val="top"/>
                <m:ctrlPr>
                  <w:rPr>
                    <w:rFonts w:ascii="Cambria Math" w:eastAsia="Times New Roman" w:hAnsi="Cambria Math"/>
                    <w:i/>
                    <w:sz w:val="24"/>
                    <w:szCs w:val="24"/>
                  </w:rPr>
                </m:ctrlPr>
              </m:groupChrPr>
              <m:e/>
            </m:groupChr>
          </m:e>
        </m:box>
        <m:r>
          <w:rPr>
            <w:rFonts w:ascii="Cambria Math" w:eastAsia="Times New Roman" w:hAnsi="Cambria Math"/>
            <w:sz w:val="24"/>
            <w:szCs w:val="24"/>
          </w:rPr>
          <m:t xml:space="preserve"> cosγ=-</m:t>
        </m:r>
        <m:f>
          <m:fPr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="Times New Roman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="Times New Roman" w:hAnsi="Cambria Math"/>
                <w:sz w:val="24"/>
                <w:szCs w:val="24"/>
              </w:rPr>
              <m:t>2</m:t>
            </m:r>
          </m:den>
        </m:f>
        <m:box>
          <m:boxPr>
            <m:opEmu m:val="on"/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boxPr>
          <m:e>
            <m:groupChr>
              <m:groupChrPr>
                <m:chr m:val="⇒"/>
                <m:pos m:val="top"/>
                <m:ctrlPr>
                  <w:rPr>
                    <w:rFonts w:ascii="Cambria Math" w:eastAsia="Times New Roman" w:hAnsi="Cambria Math"/>
                    <w:i/>
                    <w:sz w:val="24"/>
                    <w:szCs w:val="24"/>
                  </w:rPr>
                </m:ctrlPr>
              </m:groupChrPr>
              <m:e/>
            </m:groupChr>
            <m:r>
              <w:rPr>
                <w:rFonts w:ascii="Cambria Math" w:eastAsia="Times New Roman" w:hAnsi="Cambria Math"/>
                <w:sz w:val="24"/>
                <w:szCs w:val="24"/>
              </w:rPr>
              <m:t xml:space="preserve">             </m:t>
            </m:r>
          </m:e>
        </m:box>
        <m:r>
          <m:rPr>
            <m:sty m:val="bi"/>
          </m:rPr>
          <w:rPr>
            <w:rFonts w:ascii="Cambria Math" w:eastAsia="Times New Roman" w:hAnsi="Cambria Math"/>
            <w:sz w:val="24"/>
            <w:szCs w:val="24"/>
          </w:rPr>
          <m:t>γ=120°</m:t>
        </m:r>
      </m:oMath>
    </w:p>
    <w:p w:rsidR="001B7D50" w:rsidRPr="00D87374" w:rsidRDefault="001B7D50" w:rsidP="001B7D50">
      <w:pPr>
        <w:pStyle w:val="Odstavecseseznamem"/>
        <w:rPr>
          <w:rFonts w:eastAsiaTheme="minorEastAsia"/>
          <w:sz w:val="24"/>
          <w:szCs w:val="24"/>
        </w:rPr>
      </w:pPr>
    </w:p>
    <w:p w:rsidR="001B7D50" w:rsidRPr="00D87374" w:rsidRDefault="001B7D50" w:rsidP="001B7D50">
      <w:pPr>
        <w:pStyle w:val="Odstavecseseznamem"/>
        <w:rPr>
          <w:rFonts w:eastAsiaTheme="minorEastAsia"/>
          <w:sz w:val="24"/>
          <w:szCs w:val="24"/>
        </w:rPr>
      </w:pPr>
    </w:p>
    <w:p w:rsidR="001B7D50" w:rsidRPr="00D87374" w:rsidRDefault="001B7D50" w:rsidP="001B7D50">
      <w:pPr>
        <w:pStyle w:val="Odstavecseseznamem"/>
        <w:numPr>
          <w:ilvl w:val="0"/>
          <w:numId w:val="4"/>
        </w:numPr>
        <w:rPr>
          <w:rFonts w:eastAsiaTheme="minorEastAsia"/>
          <w:sz w:val="24"/>
          <w:szCs w:val="24"/>
        </w:rPr>
      </w:pPr>
      <m:oMath>
        <m:r>
          <w:rPr>
            <w:rFonts w:ascii="Cambria Math" w:eastAsia="Times New Roman" w:hAnsi="Cambria Math"/>
            <w:sz w:val="24"/>
            <w:szCs w:val="24"/>
          </w:rPr>
          <m:t>S=</m:t>
        </m:r>
        <m:f>
          <m:fPr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="Times New Roman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="Times New Roman" w:hAnsi="Cambria Math"/>
                <w:sz w:val="24"/>
                <w:szCs w:val="24"/>
              </w:rPr>
              <m:t>2</m:t>
            </m:r>
          </m:den>
        </m:f>
        <m:r>
          <w:rPr>
            <w:rFonts w:ascii="Cambria Math" w:eastAsia="Times New Roman" w:hAnsi="Cambria Math"/>
            <w:sz w:val="24"/>
            <w:szCs w:val="24"/>
          </w:rPr>
          <m:t xml:space="preserve">b c sinα   </m:t>
        </m:r>
        <m:box>
          <m:boxPr>
            <m:opEmu m:val="on"/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boxPr>
          <m:e>
            <m:groupChr>
              <m:groupChrPr>
                <m:chr m:val="⇒"/>
                <m:pos m:val="top"/>
                <m:ctrlPr>
                  <w:rPr>
                    <w:rFonts w:ascii="Cambria Math" w:eastAsia="Times New Roman" w:hAnsi="Cambria Math"/>
                    <w:i/>
                    <w:sz w:val="24"/>
                    <w:szCs w:val="24"/>
                  </w:rPr>
                </m:ctrlPr>
              </m:groupChrPr>
              <m:e/>
            </m:groupChr>
          </m:e>
        </m:box>
        <m:r>
          <w:rPr>
            <w:rFonts w:ascii="Cambria Math" w:eastAsia="Times New Roman" w:hAnsi="Cambria Math"/>
            <w:sz w:val="24"/>
            <w:szCs w:val="24"/>
          </w:rPr>
          <m:t xml:space="preserve"> c=</m:t>
        </m:r>
        <m:f>
          <m:fPr>
            <m:ctrlPr>
              <w:rPr>
                <w:rFonts w:ascii="Cambria Math" w:eastAsia="Times New Roman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="Times New Roman" w:hAnsi="Cambria Math"/>
                <w:sz w:val="24"/>
                <w:szCs w:val="24"/>
              </w:rPr>
              <m:t>2S</m:t>
            </m:r>
          </m:num>
          <m:den>
            <m:r>
              <w:rPr>
                <w:rFonts w:ascii="Cambria Math" w:eastAsia="Times New Roman" w:hAnsi="Cambria Math"/>
                <w:sz w:val="24"/>
                <w:szCs w:val="24"/>
              </w:rPr>
              <m:t>b sinα</m:t>
            </m:r>
          </m:den>
        </m:f>
        <m:r>
          <w:rPr>
            <w:rFonts w:ascii="Cambria Math" w:eastAsia="Times New Roman" w:hAnsi="Cambria Math"/>
            <w:sz w:val="24"/>
            <w:szCs w:val="24"/>
          </w:rPr>
          <m:t xml:space="preserve">         c</m:t>
        </m:r>
        <m:r>
          <m:rPr>
            <m:sty m:val="bi"/>
          </m:rPr>
          <w:rPr>
            <w:rFonts w:ascii="Cambria Math" w:eastAsia="Times New Roman" w:hAnsi="Cambria Math"/>
            <w:sz w:val="24"/>
            <w:szCs w:val="24"/>
          </w:rPr>
          <m:t>=22,5 cm</m:t>
        </m:r>
      </m:oMath>
    </w:p>
    <w:p w:rsidR="001B7D50" w:rsidRPr="00D87374" w:rsidRDefault="001B7D50" w:rsidP="001B7D50">
      <w:pPr>
        <w:pStyle w:val="Odstavecseseznamem"/>
        <w:rPr>
          <w:rFonts w:eastAsiaTheme="minorEastAsia"/>
          <w:sz w:val="24"/>
          <w:szCs w:val="24"/>
        </w:rPr>
      </w:pPr>
    </w:p>
    <w:p w:rsidR="001B7D50" w:rsidRDefault="001B7D50" w:rsidP="001B7D50">
      <w:pPr>
        <w:pStyle w:val="Odstavecseseznamem"/>
        <w:rPr>
          <w:rFonts w:eastAsiaTheme="minorEastAsia"/>
          <w:sz w:val="24"/>
          <w:szCs w:val="24"/>
        </w:rPr>
      </w:pPr>
    </w:p>
    <w:p w:rsidR="001B7D50" w:rsidRPr="00D87374" w:rsidRDefault="001B7D50" w:rsidP="001B7D50">
      <w:pPr>
        <w:ind w:left="284"/>
        <w:rPr>
          <w:rFonts w:eastAsiaTheme="minorEastAsia"/>
          <w:sz w:val="24"/>
          <w:szCs w:val="24"/>
        </w:rPr>
      </w:pPr>
    </w:p>
    <w:sectPr w:rsidR="001B7D50" w:rsidRPr="00D87374" w:rsidSect="001B7D50">
      <w:headerReference w:type="firs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7394" w:rsidRDefault="00057394" w:rsidP="00DB7524">
      <w:pPr>
        <w:spacing w:after="0" w:line="240" w:lineRule="auto"/>
      </w:pPr>
      <w:r>
        <w:separator/>
      </w:r>
    </w:p>
  </w:endnote>
  <w:endnote w:type="continuationSeparator" w:id="0">
    <w:p w:rsidR="00057394" w:rsidRDefault="00057394" w:rsidP="00DB75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7524" w:rsidRDefault="00DB7524">
    <w:pPr>
      <w:pStyle w:val="Zpat"/>
    </w:pPr>
  </w:p>
  <w:p w:rsidR="00DB7524" w:rsidRDefault="00DB7524">
    <w:pPr>
      <w:pStyle w:val="Zpat"/>
    </w:pPr>
  </w:p>
  <w:p w:rsidR="00DB7524" w:rsidRDefault="00DB7524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7394" w:rsidRDefault="00057394" w:rsidP="00DB7524">
      <w:pPr>
        <w:spacing w:after="0" w:line="240" w:lineRule="auto"/>
      </w:pPr>
      <w:r>
        <w:separator/>
      </w:r>
    </w:p>
  </w:footnote>
  <w:footnote w:type="continuationSeparator" w:id="0">
    <w:p w:rsidR="00057394" w:rsidRDefault="00057394" w:rsidP="00DB75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D50" w:rsidRPr="00DB7524" w:rsidRDefault="001B7D50" w:rsidP="001B7D50">
    <w:pPr>
      <w:pStyle w:val="Zhlav"/>
    </w:pPr>
    <w:r>
      <w:rPr>
        <w:noProof/>
        <w:lang w:eastAsia="cs-CZ"/>
      </w:rPr>
      <w:drawing>
        <wp:inline distT="0" distB="0" distL="0" distR="0">
          <wp:extent cx="5968365" cy="1463040"/>
          <wp:effectExtent l="19050" t="0" r="0" b="0"/>
          <wp:docPr id="120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8365" cy="146304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1B7D50" w:rsidRDefault="001B7D50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7D50" w:rsidRPr="00DB7524" w:rsidRDefault="001B7D50" w:rsidP="001B7D50">
    <w:pPr>
      <w:pStyle w:val="Zhlav"/>
    </w:pPr>
    <w:r>
      <w:rPr>
        <w:noProof/>
        <w:lang w:eastAsia="cs-CZ"/>
      </w:rPr>
      <w:drawing>
        <wp:inline distT="0" distB="0" distL="0" distR="0">
          <wp:extent cx="5968365" cy="1463040"/>
          <wp:effectExtent l="19050" t="0" r="0" b="0"/>
          <wp:docPr id="122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8365" cy="146304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1B7D50" w:rsidRDefault="001B7D50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3A4893"/>
    <w:multiLevelType w:val="hybridMultilevel"/>
    <w:tmpl w:val="9666422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D92D5E"/>
    <w:multiLevelType w:val="hybridMultilevel"/>
    <w:tmpl w:val="9666422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A840C1"/>
    <w:multiLevelType w:val="hybridMultilevel"/>
    <w:tmpl w:val="A8AA044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690F2A"/>
    <w:multiLevelType w:val="hybridMultilevel"/>
    <w:tmpl w:val="7F54431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B7524"/>
    <w:rsid w:val="0004038C"/>
    <w:rsid w:val="00057394"/>
    <w:rsid w:val="000A06CE"/>
    <w:rsid w:val="00154F55"/>
    <w:rsid w:val="0017193D"/>
    <w:rsid w:val="001744D3"/>
    <w:rsid w:val="001A690D"/>
    <w:rsid w:val="001B7D50"/>
    <w:rsid w:val="001D3438"/>
    <w:rsid w:val="00202788"/>
    <w:rsid w:val="00311868"/>
    <w:rsid w:val="00437687"/>
    <w:rsid w:val="00571458"/>
    <w:rsid w:val="005B05A6"/>
    <w:rsid w:val="005E3927"/>
    <w:rsid w:val="00623783"/>
    <w:rsid w:val="006A6757"/>
    <w:rsid w:val="00714A7D"/>
    <w:rsid w:val="00886DA0"/>
    <w:rsid w:val="009F0913"/>
    <w:rsid w:val="00AD194B"/>
    <w:rsid w:val="00B06D06"/>
    <w:rsid w:val="00B719D6"/>
    <w:rsid w:val="00C14173"/>
    <w:rsid w:val="00C14C0F"/>
    <w:rsid w:val="00C96144"/>
    <w:rsid w:val="00D56FD6"/>
    <w:rsid w:val="00DB7524"/>
    <w:rsid w:val="00E92784"/>
    <w:rsid w:val="00EB7468"/>
    <w:rsid w:val="00EF4EC6"/>
    <w:rsid w:val="00F161BE"/>
    <w:rsid w:val="00F40342"/>
    <w:rsid w:val="00F617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687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B7524"/>
  </w:style>
  <w:style w:type="paragraph" w:styleId="Zpat">
    <w:name w:val="footer"/>
    <w:basedOn w:val="Normln"/>
    <w:link w:val="Zpat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B7524"/>
  </w:style>
  <w:style w:type="paragraph" w:styleId="Odstavecseseznamem">
    <w:name w:val="List Paragraph"/>
    <w:basedOn w:val="Normln"/>
    <w:uiPriority w:val="34"/>
    <w:qFormat/>
    <w:rsid w:val="001B7D50"/>
    <w:pPr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366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školy</vt:lpstr>
    </vt:vector>
  </TitlesOfParts>
  <Company>Ministerstvo školství, mládeže a tělovýchovy</Company>
  <LinksUpToDate>false</LinksUpToDate>
  <CharactersWithSpaces>2526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školy</dc:title>
  <dc:subject/>
  <dc:creator>machackova petra</dc:creator>
  <cp:keywords/>
  <dc:description/>
  <cp:lastModifiedBy>Gymnázium a SOŠ</cp:lastModifiedBy>
  <cp:revision>2</cp:revision>
  <dcterms:created xsi:type="dcterms:W3CDTF">2013-10-21T11:23:00Z</dcterms:created>
  <dcterms:modified xsi:type="dcterms:W3CDTF">2013-10-21T11:23:00Z</dcterms:modified>
</cp:coreProperties>
</file>