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737"/>
        <w:gridCol w:w="7968"/>
      </w:tblGrid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F2055A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6C0DEB">
        <w:trPr>
          <w:trHeight w:hRule="exact" w:val="1204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7AED" w:rsidRDefault="00A77AED" w:rsidP="00F2055A">
            <w:pPr>
              <w:rPr>
                <w:i/>
                <w:iCs/>
              </w:rPr>
            </w:pPr>
            <w:r w:rsidRPr="00A77AED">
              <w:rPr>
                <w:i/>
                <w:iCs/>
              </w:rPr>
              <w:t>VY_VLADIMIR_CELOUD_CESKA_LIT._1._POL._20._ST._MEZIVALECNE_CESKE_DRAMA_</w:t>
            </w:r>
          </w:p>
          <w:p w:rsidR="00485910" w:rsidRPr="00485910" w:rsidRDefault="00A77AED" w:rsidP="00F2055A">
            <w:bookmarkStart w:id="0" w:name="_GoBack"/>
            <w:bookmarkEnd w:id="0"/>
            <w:r w:rsidRPr="00A77AED">
              <w:rPr>
                <w:i/>
                <w:iCs/>
              </w:rPr>
              <w:t>DOKUMENT_17</w:t>
            </w:r>
          </w:p>
        </w:tc>
      </w:tr>
      <w:tr w:rsidR="00485910" w:rsidRPr="00485910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F2055A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4624AD" w:rsidP="00F2055A">
            <w:r>
              <w:t>3.</w:t>
            </w:r>
          </w:p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Jazykové vzdělávání a komunikace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Český jazyk a literatura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4624AD" w:rsidP="004624AD">
            <w:r w:rsidRPr="004624AD">
              <w:rPr>
                <w:i/>
                <w:iCs/>
              </w:rPr>
              <w:t>Česká literatura 1. poloviny 20. století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624AD" w:rsidRPr="004624AD" w:rsidRDefault="007628E3" w:rsidP="004624AD">
            <w:r>
              <w:rPr>
                <w:i/>
                <w:iCs/>
              </w:rPr>
              <w:t>Meziválečné</w:t>
            </w:r>
            <w:r w:rsidR="004624AD" w:rsidRPr="004624AD">
              <w:rPr>
                <w:i/>
                <w:iCs/>
              </w:rPr>
              <w:t xml:space="preserve"> česk</w:t>
            </w:r>
            <w:r>
              <w:rPr>
                <w:i/>
                <w:iCs/>
              </w:rPr>
              <w:t>é drama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0E5C1F" w:rsidP="000E5C1F">
            <w:r w:rsidRPr="000E5C1F">
              <w:rPr>
                <w:i/>
                <w:iCs/>
              </w:rPr>
              <w:t>Mgr. Vladimír Čeloud</w:t>
            </w:r>
          </w:p>
          <w:p w:rsidR="00485910" w:rsidRPr="00485910" w:rsidRDefault="00485910" w:rsidP="00F2055A"/>
        </w:tc>
      </w:tr>
      <w:tr w:rsidR="00485910" w:rsidRPr="00485910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E5C1F" w:rsidRPr="000E5C1F" w:rsidRDefault="007628E3" w:rsidP="000E5C1F">
            <w:r>
              <w:rPr>
                <w:i/>
                <w:iCs/>
              </w:rPr>
              <w:t>5. 4</w:t>
            </w:r>
            <w:r w:rsidR="000E5C1F" w:rsidRPr="000E5C1F">
              <w:rPr>
                <w:i/>
                <w:iCs/>
              </w:rPr>
              <w:t>. 2013</w:t>
            </w:r>
          </w:p>
          <w:p w:rsidR="00485910" w:rsidRPr="00485910" w:rsidRDefault="00485910" w:rsidP="00F2055A"/>
        </w:tc>
      </w:tr>
      <w:tr w:rsidR="00485910" w:rsidRPr="00485910" w:rsidTr="00946A7A">
        <w:trPr>
          <w:trHeight w:hRule="exact" w:val="149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F2055A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64264" w:rsidRPr="00364264" w:rsidRDefault="00364264" w:rsidP="003642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>tvořený v programu MS Word</w:t>
            </w:r>
            <w:r w:rsidRPr="00364264">
              <w:rPr>
                <w:i/>
                <w:iCs/>
              </w:rPr>
              <w:t xml:space="preserve">  seznamující žáky se základní strukturou a ovlá</w:t>
            </w:r>
            <w:r w:rsidR="004624AD">
              <w:rPr>
                <w:i/>
                <w:iCs/>
              </w:rPr>
              <w:t>dáním  programu MS Word.  Vyučují</w:t>
            </w:r>
            <w:r>
              <w:rPr>
                <w:i/>
                <w:iCs/>
              </w:rPr>
              <w:t>cí může využít  konkrétní dokument</w:t>
            </w:r>
            <w:r w:rsidRPr="00364264">
              <w:rPr>
                <w:i/>
                <w:iCs/>
              </w:rPr>
              <w:t xml:space="preserve"> </w:t>
            </w:r>
            <w:r w:rsidR="002A0C3A">
              <w:rPr>
                <w:i/>
                <w:iCs/>
              </w:rPr>
              <w:t>dle aktuální potřeby. Materiál</w:t>
            </w:r>
            <w:r w:rsidRPr="00364264">
              <w:rPr>
                <w:i/>
                <w:iCs/>
              </w:rPr>
              <w:t xml:space="preserve"> lze</w:t>
            </w:r>
            <w:r w:rsidR="002A0C3A">
              <w:rPr>
                <w:i/>
                <w:iCs/>
              </w:rPr>
              <w:t xml:space="preserve"> uložit rovněž ve formátu PDF. </w:t>
            </w:r>
          </w:p>
          <w:p w:rsidR="00485910" w:rsidRPr="00485910" w:rsidRDefault="00485910" w:rsidP="00071EFA"/>
        </w:tc>
      </w:tr>
    </w:tbl>
    <w:p w:rsidR="009D564B" w:rsidRDefault="009D564B"/>
    <w:p w:rsidR="00FC137F" w:rsidRDefault="00FC137F"/>
    <w:p w:rsidR="00FC137F" w:rsidRPr="002B6E5E" w:rsidRDefault="002B6E5E" w:rsidP="002B6E5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173A0A" w:rsidRDefault="000B6D15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0B6D15" w:rsidRPr="001B29F3" w:rsidRDefault="00DA227D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Meziválečné</w:t>
      </w:r>
      <w:r w:rsidR="00961628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české</w:t>
      </w:r>
      <w:r w:rsidR="00CD65FC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divadlo</w:t>
      </w:r>
    </w:p>
    <w:p w:rsidR="00FC137F" w:rsidRDefault="00FC137F" w:rsidP="00395DE6">
      <w:pPr>
        <w:jc w:val="center"/>
      </w:pPr>
    </w:p>
    <w:p w:rsidR="00604E21" w:rsidRDefault="00604E21" w:rsidP="00395DE6">
      <w:pPr>
        <w:jc w:val="center"/>
      </w:pPr>
    </w:p>
    <w:p w:rsidR="000E5C1F" w:rsidRDefault="000E5C1F" w:rsidP="00395DE6">
      <w:pPr>
        <w:jc w:val="center"/>
      </w:pPr>
    </w:p>
    <w:p w:rsidR="00604E21" w:rsidRDefault="00604E21" w:rsidP="00395DE6">
      <w:pPr>
        <w:jc w:val="center"/>
      </w:pPr>
    </w:p>
    <w:p w:rsidR="00FA79C0" w:rsidRDefault="00FA79C0" w:rsidP="00395DE6">
      <w:pPr>
        <w:jc w:val="center"/>
      </w:pPr>
    </w:p>
    <w:p w:rsidR="005F1FE3" w:rsidRDefault="005F1FE3" w:rsidP="00395DE6">
      <w:pPr>
        <w:jc w:val="center"/>
      </w:pPr>
    </w:p>
    <w:p w:rsidR="005F1FE3" w:rsidRDefault="005F1FE3" w:rsidP="00395DE6">
      <w:pPr>
        <w:jc w:val="center"/>
      </w:pPr>
    </w:p>
    <w:p w:rsidR="00201F0C" w:rsidRDefault="00201F0C" w:rsidP="00395DE6">
      <w:pPr>
        <w:jc w:val="center"/>
      </w:pPr>
    </w:p>
    <w:p w:rsidR="00201F0C" w:rsidRDefault="00DA227D" w:rsidP="00611A82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Meziválečné české</w:t>
      </w:r>
      <w:r w:rsidR="00201F0C" w:rsidRPr="00201F0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divadlo</w:t>
      </w:r>
      <w:r w:rsidR="00CD1335">
        <w:rPr>
          <w:b/>
          <w:sz w:val="32"/>
          <w:szCs w:val="32"/>
        </w:rPr>
        <w:t xml:space="preserve"> </w:t>
      </w:r>
      <w:r w:rsidR="00CD65FC">
        <w:rPr>
          <w:b/>
          <w:sz w:val="32"/>
          <w:szCs w:val="32"/>
        </w:rPr>
        <w:t>–</w:t>
      </w:r>
      <w:r w:rsidR="00961628">
        <w:rPr>
          <w:b/>
          <w:sz w:val="32"/>
          <w:szCs w:val="32"/>
        </w:rPr>
        <w:t xml:space="preserve"> p</w:t>
      </w:r>
      <w:r w:rsidR="00201F0C">
        <w:rPr>
          <w:b/>
          <w:sz w:val="32"/>
          <w:szCs w:val="32"/>
        </w:rPr>
        <w:t xml:space="preserve">racovní </w:t>
      </w:r>
      <w:r w:rsidR="000F52AC">
        <w:rPr>
          <w:b/>
          <w:sz w:val="32"/>
          <w:szCs w:val="32"/>
        </w:rPr>
        <w:t>list/test</w:t>
      </w:r>
    </w:p>
    <w:p w:rsidR="000F52AC" w:rsidRPr="000F52AC" w:rsidRDefault="000F52AC" w:rsidP="00611A82">
      <w:pPr>
        <w:spacing w:after="0" w:line="240" w:lineRule="auto"/>
        <w:rPr>
          <w:b/>
          <w:sz w:val="16"/>
          <w:szCs w:val="16"/>
        </w:rPr>
      </w:pPr>
    </w:p>
    <w:p w:rsidR="00961628" w:rsidRPr="00961628" w:rsidRDefault="00961628" w:rsidP="00961628">
      <w:pPr>
        <w:spacing w:after="0" w:line="312" w:lineRule="auto"/>
        <w:rPr>
          <w:sz w:val="16"/>
          <w:szCs w:val="16"/>
          <w:u w:val="single"/>
        </w:rPr>
      </w:pPr>
    </w:p>
    <w:p w:rsidR="0011647A" w:rsidRDefault="00DA227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Autorské divadlo</w:t>
      </w:r>
      <w:r w:rsidR="004F5FAE">
        <w:rPr>
          <w:sz w:val="32"/>
          <w:szCs w:val="32"/>
        </w:rPr>
        <w:t xml:space="preserve"> </w:t>
      </w:r>
      <w:r w:rsidR="002D68D3">
        <w:rPr>
          <w:sz w:val="32"/>
          <w:szCs w:val="32"/>
        </w:rPr>
        <w:t xml:space="preserve"> </w:t>
      </w:r>
      <w:r w:rsidR="0011647A">
        <w:rPr>
          <w:sz w:val="32"/>
          <w:szCs w:val="32"/>
        </w:rPr>
        <w:t>______________</w:t>
      </w:r>
      <w:r w:rsidR="004F5FAE">
        <w:rPr>
          <w:sz w:val="32"/>
          <w:szCs w:val="32"/>
        </w:rPr>
        <w:t>___________________</w:t>
      </w:r>
      <w:r>
        <w:rPr>
          <w:sz w:val="32"/>
          <w:szCs w:val="32"/>
        </w:rPr>
        <w:t>_________</w:t>
      </w:r>
    </w:p>
    <w:p w:rsidR="004F5FAE" w:rsidRDefault="00DA227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Režisérské divadlo</w:t>
      </w:r>
      <w:r w:rsidR="002D68D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</w:t>
      </w:r>
      <w:r w:rsidR="004F5FAE">
        <w:rPr>
          <w:sz w:val="32"/>
          <w:szCs w:val="32"/>
        </w:rPr>
        <w:t>_______________</w:t>
      </w:r>
      <w:r>
        <w:rPr>
          <w:sz w:val="32"/>
          <w:szCs w:val="32"/>
        </w:rPr>
        <w:t>_________________________</w:t>
      </w:r>
    </w:p>
    <w:p w:rsidR="0011647A" w:rsidRDefault="00DA227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Osvobozené divadlo je typem divadla</w:t>
      </w:r>
      <w:r w:rsidR="0011647A">
        <w:rPr>
          <w:sz w:val="32"/>
          <w:szCs w:val="32"/>
        </w:rPr>
        <w:t xml:space="preserve"> </w:t>
      </w:r>
      <w:r>
        <w:rPr>
          <w:sz w:val="32"/>
          <w:szCs w:val="32"/>
        </w:rPr>
        <w:t>_</w:t>
      </w:r>
      <w:r w:rsidR="004F5FAE">
        <w:rPr>
          <w:sz w:val="32"/>
          <w:szCs w:val="32"/>
        </w:rPr>
        <w:t>_</w:t>
      </w:r>
      <w:r w:rsidR="0011647A">
        <w:rPr>
          <w:sz w:val="32"/>
          <w:szCs w:val="32"/>
        </w:rPr>
        <w:t>________</w:t>
      </w:r>
      <w:r w:rsidR="004F5FAE">
        <w:rPr>
          <w:sz w:val="32"/>
          <w:szCs w:val="32"/>
        </w:rPr>
        <w:t>________________</w:t>
      </w:r>
    </w:p>
    <w:p w:rsidR="00FD4098" w:rsidRDefault="00DA227D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Počátky Osvobozeného divadla spadají do roku</w:t>
      </w:r>
      <w:r w:rsidR="004F5FAE">
        <w:rPr>
          <w:sz w:val="32"/>
          <w:szCs w:val="32"/>
        </w:rPr>
        <w:t xml:space="preserve"> ________</w:t>
      </w:r>
      <w:r w:rsidR="00FD4098">
        <w:rPr>
          <w:sz w:val="32"/>
          <w:szCs w:val="32"/>
        </w:rPr>
        <w:t>___</w:t>
      </w:r>
      <w:r>
        <w:rPr>
          <w:sz w:val="32"/>
          <w:szCs w:val="32"/>
        </w:rPr>
        <w:t>_______</w:t>
      </w:r>
    </w:p>
    <w:p w:rsidR="00DC5FB2" w:rsidRDefault="002D68D3" w:rsidP="002D68D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Samotný název </w:t>
      </w:r>
      <w:r w:rsidR="00E0727F">
        <w:rPr>
          <w:sz w:val="32"/>
          <w:szCs w:val="32"/>
        </w:rPr>
        <w:t xml:space="preserve">divadla </w:t>
      </w:r>
      <w:r>
        <w:rPr>
          <w:sz w:val="32"/>
          <w:szCs w:val="32"/>
        </w:rPr>
        <w:t>vznikl v</w:t>
      </w:r>
      <w:r w:rsidR="00E0727F">
        <w:rPr>
          <w:sz w:val="32"/>
          <w:szCs w:val="32"/>
        </w:rPr>
        <w:t> </w:t>
      </w:r>
      <w:r>
        <w:rPr>
          <w:sz w:val="32"/>
          <w:szCs w:val="32"/>
        </w:rPr>
        <w:t>roce</w:t>
      </w:r>
      <w:r w:rsidR="00E0727F">
        <w:rPr>
          <w:sz w:val="32"/>
          <w:szCs w:val="32"/>
        </w:rPr>
        <w:t xml:space="preserve"> _</w:t>
      </w:r>
      <w:r>
        <w:rPr>
          <w:sz w:val="32"/>
          <w:szCs w:val="32"/>
        </w:rPr>
        <w:t>_</w:t>
      </w:r>
      <w:r w:rsidR="00E0727F">
        <w:rPr>
          <w:sz w:val="32"/>
          <w:szCs w:val="32"/>
        </w:rPr>
        <w:t>_________________________</w:t>
      </w:r>
      <w:r w:rsidR="00DC5FB2">
        <w:rPr>
          <w:sz w:val="32"/>
          <w:szCs w:val="32"/>
        </w:rPr>
        <w:t xml:space="preserve"> </w:t>
      </w:r>
    </w:p>
    <w:p w:rsidR="005D754D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Nejvýznamnějšími osobnostmi Osvobozeného divadla byli</w:t>
      </w:r>
      <w:r w:rsidR="004B6E65">
        <w:rPr>
          <w:sz w:val="32"/>
          <w:szCs w:val="32"/>
        </w:rPr>
        <w:t>:</w:t>
      </w:r>
      <w:r>
        <w:rPr>
          <w:sz w:val="32"/>
          <w:szCs w:val="32"/>
        </w:rPr>
        <w:t>_________</w:t>
      </w:r>
    </w:p>
    <w:p w:rsidR="004B6E65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B6E65">
        <w:rPr>
          <w:sz w:val="32"/>
          <w:szCs w:val="32"/>
        </w:rPr>
        <w:t>________________________________________________________</w:t>
      </w:r>
    </w:p>
    <w:p w:rsidR="00961628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Příkladem politické satiry jsou hry: _______</w:t>
      </w:r>
      <w:r w:rsidR="00372789">
        <w:rPr>
          <w:sz w:val="32"/>
          <w:szCs w:val="32"/>
        </w:rPr>
        <w:t>______</w:t>
      </w:r>
      <w:r w:rsidR="004B6E65">
        <w:rPr>
          <w:sz w:val="32"/>
          <w:szCs w:val="32"/>
        </w:rPr>
        <w:t>_______________</w:t>
      </w:r>
    </w:p>
    <w:p w:rsidR="00366328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5D754D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Jaroslav Ježek psal</w:t>
      </w:r>
      <w:r w:rsidR="00DF3D97">
        <w:rPr>
          <w:sz w:val="32"/>
          <w:szCs w:val="32"/>
        </w:rPr>
        <w:t xml:space="preserve"> </w:t>
      </w:r>
      <w:r>
        <w:rPr>
          <w:sz w:val="32"/>
          <w:szCs w:val="32"/>
        </w:rPr>
        <w:t>__________</w:t>
      </w:r>
      <w:r w:rsidR="004B6E65">
        <w:rPr>
          <w:sz w:val="32"/>
          <w:szCs w:val="32"/>
        </w:rPr>
        <w:t>__</w:t>
      </w:r>
      <w:r w:rsidR="00DF3D97">
        <w:rPr>
          <w:sz w:val="32"/>
          <w:szCs w:val="32"/>
        </w:rPr>
        <w:t>____</w:t>
      </w:r>
      <w:r w:rsidR="004B6E65">
        <w:rPr>
          <w:sz w:val="32"/>
          <w:szCs w:val="32"/>
        </w:rPr>
        <w:t>_________________________</w:t>
      </w:r>
    </w:p>
    <w:p w:rsidR="002D68D3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Osvobozené divadlo se proslavilo svými předscénami, kterým se také</w:t>
      </w:r>
    </w:p>
    <w:p w:rsidR="006D188B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říká</w:t>
      </w:r>
      <w:r w:rsidR="00C46A45">
        <w:rPr>
          <w:sz w:val="32"/>
          <w:szCs w:val="32"/>
        </w:rPr>
        <w:t xml:space="preserve"> _____________________</w:t>
      </w:r>
      <w:r>
        <w:rPr>
          <w:sz w:val="32"/>
          <w:szCs w:val="32"/>
        </w:rPr>
        <w:t>________________________________</w:t>
      </w:r>
      <w:r w:rsidR="00C46A45">
        <w:rPr>
          <w:sz w:val="32"/>
          <w:szCs w:val="32"/>
        </w:rPr>
        <w:t xml:space="preserve"> </w:t>
      </w:r>
      <w:r>
        <w:rPr>
          <w:sz w:val="32"/>
          <w:szCs w:val="32"/>
        </w:rPr>
        <w:t>Divadlo D 34 je typem divadla ______________</w:t>
      </w:r>
      <w:r w:rsidR="006D188B">
        <w:rPr>
          <w:sz w:val="32"/>
          <w:szCs w:val="32"/>
        </w:rPr>
        <w:t>____</w:t>
      </w:r>
      <w:r>
        <w:rPr>
          <w:sz w:val="32"/>
          <w:szCs w:val="32"/>
        </w:rPr>
        <w:t>______________</w:t>
      </w:r>
    </w:p>
    <w:p w:rsidR="00C46A45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Název je odvozen od</w:t>
      </w:r>
      <w:r w:rsidR="00C46A45">
        <w:rPr>
          <w:sz w:val="32"/>
          <w:szCs w:val="32"/>
        </w:rPr>
        <w:t xml:space="preserve"> </w:t>
      </w:r>
      <w:r w:rsidR="00366328">
        <w:rPr>
          <w:sz w:val="32"/>
          <w:szCs w:val="32"/>
        </w:rPr>
        <w:t xml:space="preserve"> </w:t>
      </w:r>
      <w:r w:rsidR="00C46A45">
        <w:rPr>
          <w:sz w:val="32"/>
          <w:szCs w:val="32"/>
        </w:rPr>
        <w:t>___</w:t>
      </w:r>
      <w:r w:rsidR="006D188B">
        <w:rPr>
          <w:sz w:val="32"/>
          <w:szCs w:val="32"/>
        </w:rPr>
        <w:t>___</w:t>
      </w:r>
      <w:r w:rsidR="00C46A45">
        <w:rPr>
          <w:sz w:val="32"/>
          <w:szCs w:val="32"/>
        </w:rPr>
        <w:t>____________________________</w:t>
      </w:r>
      <w:r>
        <w:rPr>
          <w:sz w:val="32"/>
          <w:szCs w:val="32"/>
        </w:rPr>
        <w:t>_____</w:t>
      </w:r>
    </w:p>
    <w:p w:rsidR="002D68D3" w:rsidRDefault="002D68D3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Vůdčí osobností</w:t>
      </w:r>
      <w:r w:rsidR="00366328">
        <w:rPr>
          <w:sz w:val="32"/>
          <w:szCs w:val="32"/>
        </w:rPr>
        <w:t xml:space="preserve"> divadla byl __________________________________</w:t>
      </w:r>
    </w:p>
    <w:p w:rsidR="00366328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Po jeho smrti bylo divadlo přejmenováno na ____________________</w:t>
      </w:r>
    </w:p>
    <w:p w:rsidR="006D188B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Příklady scénických realizací divadla D 34:  ______________________</w:t>
      </w:r>
    </w:p>
    <w:p w:rsidR="00366328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184C13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Voiceband je____________</w:t>
      </w:r>
      <w:r w:rsidR="004907A9">
        <w:rPr>
          <w:sz w:val="32"/>
          <w:szCs w:val="32"/>
        </w:rPr>
        <w:t>_</w:t>
      </w:r>
      <w:r w:rsidR="006D188B">
        <w:rPr>
          <w:sz w:val="32"/>
          <w:szCs w:val="32"/>
        </w:rPr>
        <w:t>_______</w:t>
      </w:r>
      <w:r w:rsidR="00C46A45">
        <w:rPr>
          <w:sz w:val="32"/>
          <w:szCs w:val="32"/>
        </w:rPr>
        <w:t>__________________________</w:t>
      </w:r>
    </w:p>
    <w:p w:rsidR="00633F97" w:rsidRDefault="00366328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Mezi klasické české dramatiky meziválečného období patří např.:</w:t>
      </w:r>
    </w:p>
    <w:p w:rsidR="00366328" w:rsidRDefault="000F695B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366328">
        <w:rPr>
          <w:sz w:val="32"/>
          <w:szCs w:val="32"/>
        </w:rPr>
        <w:t>________________________________________________________</w:t>
      </w:r>
      <w:r>
        <w:rPr>
          <w:sz w:val="32"/>
          <w:szCs w:val="32"/>
        </w:rPr>
        <w:t xml:space="preserve">       </w:t>
      </w:r>
      <w:r w:rsidR="00366328">
        <w:rPr>
          <w:sz w:val="32"/>
          <w:szCs w:val="32"/>
        </w:rPr>
        <w:t>________________________________________________________</w:t>
      </w:r>
    </w:p>
    <w:p w:rsidR="00633F97" w:rsidRDefault="00633F97" w:rsidP="00961628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</w:t>
      </w: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961628" w:rsidRDefault="00961628" w:rsidP="00961628">
      <w:pPr>
        <w:spacing w:after="0" w:line="312" w:lineRule="auto"/>
        <w:rPr>
          <w:sz w:val="32"/>
          <w:szCs w:val="32"/>
        </w:rPr>
      </w:pPr>
    </w:p>
    <w:p w:rsidR="00633F97" w:rsidRDefault="00633F97" w:rsidP="00611A82">
      <w:pPr>
        <w:spacing w:after="0" w:line="240" w:lineRule="auto"/>
        <w:rPr>
          <w:sz w:val="32"/>
          <w:szCs w:val="32"/>
        </w:rPr>
      </w:pPr>
    </w:p>
    <w:p w:rsidR="00D11BE0" w:rsidRDefault="00DA227D" w:rsidP="00D11BE0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Meziválečné české</w:t>
      </w:r>
      <w:r w:rsidRPr="00201F0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divadlo </w:t>
      </w:r>
      <w:r w:rsidR="00CD65FC">
        <w:rPr>
          <w:b/>
          <w:sz w:val="32"/>
          <w:szCs w:val="32"/>
        </w:rPr>
        <w:t xml:space="preserve">– pracovní list </w:t>
      </w:r>
      <w:r w:rsidR="00D11BE0">
        <w:rPr>
          <w:b/>
          <w:sz w:val="32"/>
          <w:szCs w:val="32"/>
        </w:rPr>
        <w:t>/test</w:t>
      </w:r>
      <w:r w:rsidR="00B30F1D">
        <w:rPr>
          <w:b/>
          <w:sz w:val="32"/>
          <w:szCs w:val="32"/>
        </w:rPr>
        <w:t xml:space="preserve"> –</w:t>
      </w:r>
      <w:r w:rsidR="00B30F1D" w:rsidRPr="00B30F1D">
        <w:rPr>
          <w:b/>
          <w:sz w:val="32"/>
          <w:szCs w:val="32"/>
          <w:u w:val="single"/>
        </w:rPr>
        <w:t xml:space="preserve"> řešení</w:t>
      </w:r>
    </w:p>
    <w:p w:rsidR="000268C1" w:rsidRPr="000268C1" w:rsidRDefault="000268C1" w:rsidP="00D11BE0">
      <w:pPr>
        <w:spacing w:after="0" w:line="240" w:lineRule="auto"/>
        <w:rPr>
          <w:b/>
          <w:sz w:val="16"/>
          <w:szCs w:val="16"/>
        </w:rPr>
      </w:pPr>
    </w:p>
    <w:p w:rsidR="000268C1" w:rsidRPr="00961628" w:rsidRDefault="000268C1" w:rsidP="00184C13">
      <w:pPr>
        <w:spacing w:after="0" w:line="240" w:lineRule="auto"/>
        <w:rPr>
          <w:b/>
          <w:sz w:val="16"/>
          <w:szCs w:val="16"/>
          <w:u w:val="single"/>
        </w:rPr>
      </w:pP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Autorské divadlo </w:t>
      </w:r>
      <w:r>
        <w:rPr>
          <w:b/>
          <w:sz w:val="32"/>
          <w:szCs w:val="32"/>
        </w:rPr>
        <w:t>uvádí hry z vlastní produkce</w:t>
      </w:r>
      <w:r w:rsidR="00E0727F">
        <w:rPr>
          <w:b/>
          <w:sz w:val="32"/>
          <w:szCs w:val="32"/>
        </w:rPr>
        <w:t>.</w:t>
      </w:r>
    </w:p>
    <w:p w:rsidR="00FF463E" w:rsidRDefault="00E0727F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Režisérské </w:t>
      </w:r>
      <w:r w:rsidR="00FF463E">
        <w:rPr>
          <w:sz w:val="32"/>
          <w:szCs w:val="32"/>
        </w:rPr>
        <w:t>divadlo</w:t>
      </w:r>
      <w:r>
        <w:rPr>
          <w:sz w:val="32"/>
          <w:szCs w:val="32"/>
        </w:rPr>
        <w:t xml:space="preserve"> </w:t>
      </w:r>
      <w:r w:rsidR="00FF463E">
        <w:rPr>
          <w:b/>
          <w:sz w:val="32"/>
          <w:szCs w:val="32"/>
        </w:rPr>
        <w:t>uvádí převzaté hry</w:t>
      </w:r>
      <w:r>
        <w:rPr>
          <w:b/>
          <w:sz w:val="32"/>
          <w:szCs w:val="32"/>
        </w:rPr>
        <w:t xml:space="preserve"> klasických i soudobých autorů.</w:t>
      </w:r>
      <w:r w:rsidR="00FF463E">
        <w:rPr>
          <w:b/>
          <w:sz w:val="32"/>
          <w:szCs w:val="32"/>
        </w:rPr>
        <w:t xml:space="preserve"> 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Osvobozené divadlo je typem divadla </w:t>
      </w:r>
      <w:r w:rsidR="00E0727F">
        <w:rPr>
          <w:b/>
          <w:sz w:val="32"/>
          <w:szCs w:val="32"/>
        </w:rPr>
        <w:t>autorského.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Počátky Osvobozeného divadla spadají do roku </w:t>
      </w:r>
      <w:r w:rsidR="00E0727F">
        <w:rPr>
          <w:b/>
          <w:sz w:val="32"/>
          <w:szCs w:val="32"/>
        </w:rPr>
        <w:t>1925.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Samotný název </w:t>
      </w:r>
      <w:r w:rsidR="00E0727F">
        <w:rPr>
          <w:sz w:val="32"/>
          <w:szCs w:val="32"/>
        </w:rPr>
        <w:t xml:space="preserve">divadla </w:t>
      </w:r>
      <w:r>
        <w:rPr>
          <w:sz w:val="32"/>
          <w:szCs w:val="32"/>
        </w:rPr>
        <w:t xml:space="preserve">vznikl v roce </w:t>
      </w:r>
      <w:r w:rsidR="00E0727F">
        <w:rPr>
          <w:b/>
          <w:sz w:val="32"/>
          <w:szCs w:val="32"/>
        </w:rPr>
        <w:t>1926.</w:t>
      </w:r>
      <w:r>
        <w:rPr>
          <w:sz w:val="32"/>
          <w:szCs w:val="32"/>
        </w:rPr>
        <w:t xml:space="preserve"> </w:t>
      </w:r>
    </w:p>
    <w:p w:rsidR="00FF463E" w:rsidRDefault="00FF463E" w:rsidP="00FF463E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Nejvýznamnějšími osobnostmi Osvobozeného divadla byli:</w:t>
      </w:r>
      <w:r w:rsidR="00E0727F">
        <w:rPr>
          <w:b/>
          <w:sz w:val="32"/>
          <w:szCs w:val="32"/>
        </w:rPr>
        <w:t xml:space="preserve"> J. Werich,</w:t>
      </w:r>
    </w:p>
    <w:p w:rsidR="00FF463E" w:rsidRDefault="00E0727F" w:rsidP="00FF463E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J. Voskovec, J. Ježek, J. Honzl, J. Frejka (v počátcích).</w:t>
      </w:r>
      <w:r w:rsidR="00FF463E">
        <w:rPr>
          <w:sz w:val="32"/>
          <w:szCs w:val="32"/>
        </w:rPr>
        <w:t xml:space="preserve"> 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Příkladem politické satiry jsou hry: </w:t>
      </w:r>
      <w:r w:rsidR="000F695B">
        <w:rPr>
          <w:b/>
          <w:sz w:val="32"/>
          <w:szCs w:val="32"/>
        </w:rPr>
        <w:t>Caesar, Osel a stín, Kat a blázen,</w:t>
      </w:r>
    </w:p>
    <w:p w:rsidR="00FF463E" w:rsidRPr="000F695B" w:rsidRDefault="000F695B" w:rsidP="00FF463E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Rub a líc, Těžká Barbora…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Jaroslav Ježek psal </w:t>
      </w:r>
      <w:r w:rsidR="000F695B" w:rsidRPr="000F695B">
        <w:rPr>
          <w:b/>
          <w:sz w:val="32"/>
          <w:szCs w:val="32"/>
        </w:rPr>
        <w:t>hudbu k textům písní</w:t>
      </w:r>
      <w:r w:rsidR="000F695B">
        <w:rPr>
          <w:b/>
          <w:sz w:val="32"/>
          <w:szCs w:val="32"/>
        </w:rPr>
        <w:t>.</w:t>
      </w:r>
      <w:r w:rsidR="000F695B">
        <w:rPr>
          <w:sz w:val="32"/>
          <w:szCs w:val="32"/>
        </w:rPr>
        <w:t xml:space="preserve"> 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Osvobozené divadlo se proslavilo svými předscénami, kterým se také</w:t>
      </w:r>
    </w:p>
    <w:p w:rsidR="000F695B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říká </w:t>
      </w:r>
      <w:r w:rsidR="000F695B">
        <w:rPr>
          <w:b/>
          <w:sz w:val="32"/>
          <w:szCs w:val="32"/>
        </w:rPr>
        <w:t>forbíny.</w:t>
      </w:r>
      <w:r>
        <w:rPr>
          <w:sz w:val="32"/>
          <w:szCs w:val="32"/>
        </w:rPr>
        <w:t xml:space="preserve"> 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Divadlo D 34 je typem divadla </w:t>
      </w:r>
      <w:r w:rsidR="000F695B">
        <w:rPr>
          <w:b/>
          <w:sz w:val="32"/>
          <w:szCs w:val="32"/>
        </w:rPr>
        <w:t>autorského.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Název je odvozen od </w:t>
      </w:r>
      <w:r w:rsidR="000F695B">
        <w:rPr>
          <w:b/>
          <w:sz w:val="32"/>
          <w:szCs w:val="32"/>
        </w:rPr>
        <w:t>druhé části divadelní sezóny let 1933/1934.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Vůdčí osobností divadla byl </w:t>
      </w:r>
      <w:r w:rsidR="000F695B">
        <w:rPr>
          <w:b/>
          <w:sz w:val="32"/>
          <w:szCs w:val="32"/>
        </w:rPr>
        <w:t>Emil František Burian</w:t>
      </w:r>
      <w:r w:rsidR="00976261">
        <w:rPr>
          <w:b/>
          <w:sz w:val="32"/>
          <w:szCs w:val="32"/>
        </w:rPr>
        <w:t>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Po jeho smrti bylo divadlo přejmenováno na </w:t>
      </w:r>
      <w:r w:rsidR="00976261">
        <w:rPr>
          <w:b/>
          <w:sz w:val="32"/>
          <w:szCs w:val="32"/>
        </w:rPr>
        <w:t>Divadlo E. F. Buriana.</w:t>
      </w:r>
    </w:p>
    <w:p w:rsidR="00FF463E" w:rsidRDefault="00FF463E" w:rsidP="00FF463E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Příklady scénických realizací divadla D 34:</w:t>
      </w:r>
      <w:r w:rsidR="00976261">
        <w:rPr>
          <w:sz w:val="32"/>
          <w:szCs w:val="32"/>
        </w:rPr>
        <w:t xml:space="preserve"> </w:t>
      </w:r>
      <w:r w:rsidR="00976261">
        <w:rPr>
          <w:b/>
          <w:sz w:val="32"/>
          <w:szCs w:val="32"/>
        </w:rPr>
        <w:t>Máj, Manon Lescaut,</w:t>
      </w:r>
    </w:p>
    <w:p w:rsidR="00976261" w:rsidRDefault="00976261" w:rsidP="00FF463E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Krysař, Dobrý voják Švejk, Lakomec…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Voiceband je</w:t>
      </w:r>
      <w:r w:rsidR="00976261">
        <w:rPr>
          <w:b/>
          <w:sz w:val="32"/>
          <w:szCs w:val="32"/>
        </w:rPr>
        <w:t xml:space="preserve"> sborová rytmizovaná recitace s hudebním doprovodem.</w:t>
      </w:r>
    </w:p>
    <w:p w:rsidR="00FF463E" w:rsidRDefault="00FF463E" w:rsidP="00FF463E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Mezi klasické české dramatiky meziválečného období patří např.:</w:t>
      </w:r>
    </w:p>
    <w:p w:rsidR="008A22E1" w:rsidRDefault="00976261" w:rsidP="00FF463E">
      <w:pPr>
        <w:spacing w:after="0" w:line="240" w:lineRule="auto"/>
        <w:rPr>
          <w:sz w:val="32"/>
          <w:szCs w:val="32"/>
        </w:rPr>
      </w:pPr>
      <w:r>
        <w:rPr>
          <w:b/>
          <w:sz w:val="32"/>
          <w:szCs w:val="32"/>
        </w:rPr>
        <w:t>K. Čapek, J. Čapek, V. Nezval, F. Langer, V. Vančura, R. Medek…</w:t>
      </w:r>
    </w:p>
    <w:p w:rsidR="00090C68" w:rsidRDefault="00090C68" w:rsidP="008A22E1">
      <w:pPr>
        <w:spacing w:after="0" w:line="240" w:lineRule="auto"/>
        <w:rPr>
          <w:sz w:val="32"/>
          <w:szCs w:val="32"/>
        </w:rPr>
      </w:pPr>
    </w:p>
    <w:p w:rsidR="000E5C1F" w:rsidRDefault="000E5C1F" w:rsidP="004907A9">
      <w:pPr>
        <w:spacing w:line="312" w:lineRule="auto"/>
        <w:rPr>
          <w:sz w:val="32"/>
          <w:szCs w:val="32"/>
        </w:rPr>
      </w:pPr>
    </w:p>
    <w:p w:rsidR="00976261" w:rsidRPr="000D6304" w:rsidRDefault="00976261" w:rsidP="004907A9">
      <w:pPr>
        <w:spacing w:line="312" w:lineRule="auto"/>
        <w:rPr>
          <w:sz w:val="32"/>
          <w:szCs w:val="32"/>
        </w:rPr>
      </w:pPr>
    </w:p>
    <w:p w:rsidR="000E5C1F" w:rsidRPr="000E5C1F" w:rsidRDefault="00604E21" w:rsidP="000E5C1F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ANDREE, Lukáš a kol. </w:t>
      </w:r>
      <w:r w:rsidRPr="000E5C1F">
        <w:rPr>
          <w:rFonts w:cstheme="minorHAnsi"/>
          <w:i/>
          <w:iCs/>
          <w:sz w:val="28"/>
          <w:szCs w:val="28"/>
        </w:rPr>
        <w:t>Literatura pro 3. ročník středních škol</w:t>
      </w:r>
      <w:r w:rsidRPr="000E5C1F">
        <w:rPr>
          <w:rFonts w:cstheme="minorHAnsi"/>
          <w:sz w:val="28"/>
          <w:szCs w:val="28"/>
        </w:rPr>
        <w:t>. Brno: Didaktis, 2009, ISBN 978-80-7358-135-0.</w:t>
      </w:r>
    </w:p>
    <w:p w:rsidR="000E5C1F" w:rsidRP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POLÁŠKOVÁ, Taťána a kol. </w:t>
      </w:r>
      <w:r w:rsidRPr="000E5C1F">
        <w:rPr>
          <w:rFonts w:cstheme="minorHAnsi"/>
          <w:i/>
          <w:iCs/>
          <w:sz w:val="28"/>
          <w:szCs w:val="28"/>
        </w:rPr>
        <w:t>Literatura - přehled středoškolského učiva</w:t>
      </w:r>
      <w:r>
        <w:rPr>
          <w:rFonts w:cstheme="minorHAnsi"/>
          <w:sz w:val="28"/>
          <w:szCs w:val="28"/>
        </w:rPr>
        <w:t xml:space="preserve">. Třebíč: </w:t>
      </w:r>
      <w:r w:rsidRPr="000E5C1F">
        <w:rPr>
          <w:rFonts w:cstheme="minorHAnsi"/>
          <w:sz w:val="28"/>
          <w:szCs w:val="28"/>
        </w:rPr>
        <w:t>Petra Velanová - nakladatelství VYUKA.CZ, 2006, ISBN 80-902571-6-X.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DOLEJŠÍ, Pavel. </w:t>
      </w:r>
      <w:r w:rsidRPr="000E5C1F">
        <w:rPr>
          <w:rFonts w:cstheme="minorHAnsi"/>
          <w:i/>
          <w:iCs/>
          <w:sz w:val="28"/>
          <w:szCs w:val="28"/>
        </w:rPr>
        <w:t>Školní slovník českých spisovatelů</w:t>
      </w:r>
      <w:r w:rsidRPr="000E5C1F">
        <w:rPr>
          <w:rFonts w:cstheme="minorHAnsi"/>
          <w:sz w:val="28"/>
          <w:szCs w:val="28"/>
        </w:rPr>
        <w:t xml:space="preserve">. Humpolec: Pavel Dolejší, nakladatelství a vydavatelství, 2004, ISBN 80-86480-49-6. </w:t>
      </w:r>
    </w:p>
    <w:p w:rsidR="000E5C1F" w:rsidRDefault="000E5C1F" w:rsidP="000E5C1F">
      <w:pPr>
        <w:rPr>
          <w:rFonts w:cstheme="minorHAnsi"/>
          <w:sz w:val="28"/>
          <w:szCs w:val="28"/>
        </w:rPr>
      </w:pPr>
      <w:r w:rsidRPr="000E5C1F">
        <w:rPr>
          <w:rFonts w:cstheme="minorHAnsi"/>
          <w:sz w:val="28"/>
          <w:szCs w:val="28"/>
        </w:rPr>
        <w:t xml:space="preserve">PROKOP, Vladimír. </w:t>
      </w:r>
      <w:r w:rsidRPr="000E5C1F">
        <w:rPr>
          <w:rFonts w:cstheme="minorHAnsi"/>
          <w:i/>
          <w:iCs/>
          <w:sz w:val="28"/>
          <w:szCs w:val="28"/>
        </w:rPr>
        <w:t>Přehled české literatury 20. století</w:t>
      </w:r>
      <w:r w:rsidRPr="000E5C1F">
        <w:rPr>
          <w:rFonts w:cstheme="minorHAnsi"/>
          <w:sz w:val="28"/>
          <w:szCs w:val="28"/>
        </w:rPr>
        <w:t>. Sokolov: O.K.- Soft, 2004</w:t>
      </w:r>
    </w:p>
    <w:p w:rsidR="00604E21" w:rsidRPr="000E5C1F" w:rsidRDefault="00483A94" w:rsidP="000E5C1F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margin-left:-.5pt;margin-top:366.95pt;width:460.3pt;height:25.05pt;z-index:25165926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next-textbox:#TextovéPole 4;mso-fit-shape-to-text:t">
              <w:txbxContent>
                <w:p w:rsidR="00E07E48" w:rsidRPr="000E5C1F" w:rsidRDefault="00E07E48" w:rsidP="00E07E48">
                  <w:pPr>
                    <w:pStyle w:val="Normln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0E5C1F">
                    <w:rPr>
                      <w:rFonts w:asciiTheme="minorHAnsi" w:hAnsi="Calibri" w:cstheme="minorBidi"/>
                      <w:color w:val="000000" w:themeColor="text1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604E21" w:rsidRPr="000E5C1F" w:rsidSect="009D564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A94" w:rsidRDefault="00483A94" w:rsidP="0057227F">
      <w:pPr>
        <w:spacing w:after="0" w:line="240" w:lineRule="auto"/>
      </w:pPr>
      <w:r>
        <w:separator/>
      </w:r>
    </w:p>
  </w:endnote>
  <w:endnote w:type="continuationSeparator" w:id="0">
    <w:p w:rsidR="00483A94" w:rsidRDefault="00483A94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2F83BB7" wp14:editId="4817B29F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A94" w:rsidRDefault="00483A94" w:rsidP="0057227F">
      <w:pPr>
        <w:spacing w:after="0" w:line="240" w:lineRule="auto"/>
      </w:pPr>
      <w:r>
        <w:separator/>
      </w:r>
    </w:p>
  </w:footnote>
  <w:footnote w:type="continuationSeparator" w:id="0">
    <w:p w:rsidR="00483A94" w:rsidRDefault="00483A94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7B3D"/>
    <w:rsid w:val="000268C1"/>
    <w:rsid w:val="00071EFA"/>
    <w:rsid w:val="00090C68"/>
    <w:rsid w:val="000B6D15"/>
    <w:rsid w:val="000D6304"/>
    <w:rsid w:val="000E5C1F"/>
    <w:rsid w:val="000F52AC"/>
    <w:rsid w:val="000F695B"/>
    <w:rsid w:val="0011647A"/>
    <w:rsid w:val="00173A0A"/>
    <w:rsid w:val="00184C13"/>
    <w:rsid w:val="001B29F3"/>
    <w:rsid w:val="001C6BEA"/>
    <w:rsid w:val="001D6383"/>
    <w:rsid w:val="00200D4B"/>
    <w:rsid w:val="00201F0C"/>
    <w:rsid w:val="002A0C3A"/>
    <w:rsid w:val="002B6E5E"/>
    <w:rsid w:val="002D68D3"/>
    <w:rsid w:val="002F418E"/>
    <w:rsid w:val="00316134"/>
    <w:rsid w:val="003279D4"/>
    <w:rsid w:val="00364264"/>
    <w:rsid w:val="00366328"/>
    <w:rsid w:val="00372789"/>
    <w:rsid w:val="00395DE6"/>
    <w:rsid w:val="004624AD"/>
    <w:rsid w:val="00470D11"/>
    <w:rsid w:val="00477B3D"/>
    <w:rsid w:val="00483A94"/>
    <w:rsid w:val="00485910"/>
    <w:rsid w:val="00487D72"/>
    <w:rsid w:val="004907A9"/>
    <w:rsid w:val="004B6E65"/>
    <w:rsid w:val="004F10DF"/>
    <w:rsid w:val="004F5FAE"/>
    <w:rsid w:val="0053536B"/>
    <w:rsid w:val="00540DAD"/>
    <w:rsid w:val="0054222F"/>
    <w:rsid w:val="0057227F"/>
    <w:rsid w:val="005D754D"/>
    <w:rsid w:val="005E52DD"/>
    <w:rsid w:val="005F1FE3"/>
    <w:rsid w:val="00604E21"/>
    <w:rsid w:val="00611A82"/>
    <w:rsid w:val="00633F97"/>
    <w:rsid w:val="00654298"/>
    <w:rsid w:val="006906BF"/>
    <w:rsid w:val="00693354"/>
    <w:rsid w:val="006C0DEB"/>
    <w:rsid w:val="006D188B"/>
    <w:rsid w:val="006E2830"/>
    <w:rsid w:val="007628E3"/>
    <w:rsid w:val="00852DD1"/>
    <w:rsid w:val="008A22E1"/>
    <w:rsid w:val="008B24EB"/>
    <w:rsid w:val="00946A7A"/>
    <w:rsid w:val="00961628"/>
    <w:rsid w:val="00976261"/>
    <w:rsid w:val="009A480F"/>
    <w:rsid w:val="009D564B"/>
    <w:rsid w:val="009F7807"/>
    <w:rsid w:val="00A77AED"/>
    <w:rsid w:val="00AF0B67"/>
    <w:rsid w:val="00B30F1D"/>
    <w:rsid w:val="00B731D5"/>
    <w:rsid w:val="00BA1868"/>
    <w:rsid w:val="00C46A45"/>
    <w:rsid w:val="00C50BE7"/>
    <w:rsid w:val="00C92B93"/>
    <w:rsid w:val="00C948D7"/>
    <w:rsid w:val="00CC236A"/>
    <w:rsid w:val="00CD1335"/>
    <w:rsid w:val="00CD65FC"/>
    <w:rsid w:val="00D11BE0"/>
    <w:rsid w:val="00D46AAD"/>
    <w:rsid w:val="00D57080"/>
    <w:rsid w:val="00D90F58"/>
    <w:rsid w:val="00DA227D"/>
    <w:rsid w:val="00DC5FB2"/>
    <w:rsid w:val="00DC6A67"/>
    <w:rsid w:val="00DF3D97"/>
    <w:rsid w:val="00E0727F"/>
    <w:rsid w:val="00E07E48"/>
    <w:rsid w:val="00E91C5A"/>
    <w:rsid w:val="00EC017E"/>
    <w:rsid w:val="00F07007"/>
    <w:rsid w:val="00F2055A"/>
    <w:rsid w:val="00FA79C0"/>
    <w:rsid w:val="00FC137F"/>
    <w:rsid w:val="00FD4098"/>
    <w:rsid w:val="00FF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C704CF-913F-4BD2-A7DD-187203D0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D11B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95431-96E2-40B9-9B0F-FED2A1B22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4</Pages>
  <Words>568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Antonín Hroch</cp:lastModifiedBy>
  <cp:revision>33</cp:revision>
  <dcterms:created xsi:type="dcterms:W3CDTF">2012-04-21T14:36:00Z</dcterms:created>
  <dcterms:modified xsi:type="dcterms:W3CDTF">2014-02-01T17:24:00Z</dcterms:modified>
</cp:coreProperties>
</file>