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vertAnchor="page" w:horzAnchor="margin" w:tblpXSpec="center" w:tblpY="1246"/>
        <w:tblW w:w="10138" w:type="dxa"/>
        <w:tblLook w:val="04A0"/>
      </w:tblPr>
      <w:tblGrid>
        <w:gridCol w:w="2551"/>
        <w:gridCol w:w="7587"/>
      </w:tblGrid>
      <w:tr w:rsidR="00C13479" w:rsidTr="00DE6F92">
        <w:trPr>
          <w:trHeight w:hRule="exact" w:val="1814"/>
        </w:trPr>
        <w:tc>
          <w:tcPr>
            <w:tcW w:w="1013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C13479" w:rsidRDefault="00C13479" w:rsidP="00DE6F92">
            <w:pPr>
              <w:spacing w:before="960" w:line="360" w:lineRule="auto"/>
              <w:ind w:firstLine="238"/>
              <w:rPr>
                <w:noProof/>
                <w:spacing w:val="20"/>
                <w:sz w:val="44"/>
                <w:szCs w:val="44"/>
                <w:lang w:eastAsia="cs-CZ"/>
              </w:rPr>
            </w:pPr>
            <w:r w:rsidRPr="00547E0F">
              <w:rPr>
                <w:spacing w:val="18"/>
                <w:sz w:val="40"/>
                <w:szCs w:val="40"/>
              </w:rPr>
              <w:t>INVESTICE DO ROZVOJE VZDĚLÁVÁNÍ</w:t>
            </w: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Default="00C13479" w:rsidP="00DE6F92">
            <w:pPr>
              <w:spacing w:line="360" w:lineRule="auto"/>
              <w:ind w:firstLine="239"/>
              <w:rPr>
                <w:noProof/>
                <w:spacing w:val="20"/>
                <w:sz w:val="44"/>
                <w:szCs w:val="44"/>
                <w:lang w:eastAsia="cs-CZ"/>
              </w:rPr>
            </w:pPr>
          </w:p>
          <w:p w:rsidR="00C13479" w:rsidRPr="00DA5D78" w:rsidRDefault="00C13479" w:rsidP="00DE6F92">
            <w:pPr>
              <w:spacing w:line="360" w:lineRule="auto"/>
              <w:ind w:firstLine="239"/>
              <w:rPr>
                <w:sz w:val="32"/>
                <w:szCs w:val="32"/>
              </w:rPr>
            </w:pPr>
            <w:r w:rsidRPr="003C3547">
              <w:rPr>
                <w:noProof/>
                <w:spacing w:val="20"/>
                <w:sz w:val="44"/>
                <w:szCs w:val="44"/>
              </w:rPr>
              <w:drawing>
                <wp:anchor distT="0" distB="0" distL="114300" distR="114300" simplePos="0" relativeHeight="251659264" behindDoc="0" locked="0" layoutInCell="1" allowOverlap="1">
                  <wp:simplePos x="609600" y="1533525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1552575" cy="971550"/>
                  <wp:effectExtent l="19050" t="0" r="9525" b="0"/>
                  <wp:wrapSquare wrapText="bothSides"/>
                  <wp:docPr id="13" name="Obráze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upravený- škola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2575" cy="971550"/>
                          </a:xfrm>
                          <a:prstGeom prst="rect">
                            <a:avLst/>
                          </a:prstGeom>
                          <a:effectLst>
                            <a:softEdge rad="127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  <w:tcBorders>
              <w:top w:val="single" w:sz="4" w:space="0" w:color="auto"/>
            </w:tcBorders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školy</w:t>
            </w:r>
          </w:p>
        </w:tc>
        <w:tc>
          <w:tcPr>
            <w:tcW w:w="7587" w:type="dxa"/>
            <w:tcBorders>
              <w:top w:val="single" w:sz="4" w:space="0" w:color="auto"/>
            </w:tcBorders>
          </w:tcPr>
          <w:p w:rsidR="00C13479" w:rsidRPr="005667CB" w:rsidRDefault="00C13479" w:rsidP="00DE6F92">
            <w:pPr>
              <w:spacing w:line="360" w:lineRule="auto"/>
              <w:ind w:firstLine="227"/>
              <w:rPr>
                <w:sz w:val="32"/>
                <w:szCs w:val="32"/>
              </w:rPr>
            </w:pPr>
            <w:r w:rsidRPr="005667CB">
              <w:rPr>
                <w:sz w:val="32"/>
                <w:szCs w:val="32"/>
              </w:rPr>
              <w:t>Základní škol</w:t>
            </w:r>
            <w:r>
              <w:rPr>
                <w:sz w:val="32"/>
                <w:szCs w:val="32"/>
              </w:rPr>
              <w:t xml:space="preserve">a a mateřská škola, </w:t>
            </w:r>
            <w:r w:rsidRPr="00733C29">
              <w:rPr>
                <w:sz w:val="28"/>
                <w:szCs w:val="28"/>
              </w:rPr>
              <w:t>Jičín, 17. listopadu109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Číslo projektu</w:t>
            </w:r>
          </w:p>
        </w:tc>
        <w:tc>
          <w:tcPr>
            <w:tcW w:w="7587" w:type="dxa"/>
          </w:tcPr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 w:rsidRPr="008A015D">
              <w:rPr>
                <w:b/>
                <w:sz w:val="32"/>
                <w:szCs w:val="32"/>
              </w:rPr>
              <w:t>CZ.1.07/1.4.00/21.2942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Název materiálu</w:t>
            </w:r>
          </w:p>
        </w:tc>
        <w:tc>
          <w:tcPr>
            <w:tcW w:w="7587" w:type="dxa"/>
          </w:tcPr>
          <w:p w:rsidR="00C13479" w:rsidRDefault="00D21D70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VY_32_INOVACE_VII_AJ1_19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Autor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Mgr. Lucie Hnízdová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Vzdělávací obor</w:t>
            </w:r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Anglický jazyk – sloveso MÍT, BÝT</w:t>
            </w: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Téma</w:t>
            </w:r>
            <w:bookmarkStart w:id="0" w:name="_GoBack"/>
            <w:bookmarkEnd w:id="0"/>
          </w:p>
        </w:tc>
        <w:tc>
          <w:tcPr>
            <w:tcW w:w="7587" w:type="dxa"/>
          </w:tcPr>
          <w:p w:rsidR="00C13479" w:rsidRPr="00BF6A95" w:rsidRDefault="00C13479" w:rsidP="00DE6F92">
            <w:pPr>
              <w:spacing w:line="360" w:lineRule="auto"/>
              <w:ind w:firstLine="227"/>
              <w:contextualSpacing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Verb To </w:t>
            </w:r>
            <w:proofErr w:type="spellStart"/>
            <w:r>
              <w:rPr>
                <w:sz w:val="32"/>
                <w:szCs w:val="32"/>
              </w:rPr>
              <w:t>Be</w:t>
            </w:r>
            <w:proofErr w:type="spellEnd"/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Ročník</w:t>
            </w:r>
          </w:p>
        </w:tc>
        <w:tc>
          <w:tcPr>
            <w:tcW w:w="7587" w:type="dxa"/>
          </w:tcPr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čtvrtý</w:t>
            </w: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rPr>
          <w:trHeight w:hRule="exact" w:val="510"/>
        </w:trPr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Datum tvorby</w:t>
            </w:r>
          </w:p>
        </w:tc>
        <w:tc>
          <w:tcPr>
            <w:tcW w:w="7587" w:type="dxa"/>
          </w:tcPr>
          <w:p w:rsidR="00C13479" w:rsidRDefault="00D21D70" w:rsidP="00D21D70">
            <w:pPr>
              <w:spacing w:line="360" w:lineRule="auto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červen</w:t>
            </w:r>
            <w:r w:rsidR="00C13479">
              <w:rPr>
                <w:b/>
                <w:sz w:val="32"/>
                <w:szCs w:val="32"/>
              </w:rPr>
              <w:t xml:space="preserve"> 2013</w:t>
            </w:r>
          </w:p>
          <w:p w:rsidR="00C13479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  <w:p w:rsidR="00C13479" w:rsidRPr="008A015D" w:rsidRDefault="00C13479" w:rsidP="00DE6F92">
            <w:pPr>
              <w:spacing w:line="360" w:lineRule="auto"/>
              <w:ind w:firstLine="227"/>
              <w:rPr>
                <w:b/>
                <w:sz w:val="32"/>
                <w:szCs w:val="32"/>
              </w:rPr>
            </w:pPr>
          </w:p>
        </w:tc>
      </w:tr>
      <w:tr w:rsidR="00C13479" w:rsidTr="00DE6F92">
        <w:tc>
          <w:tcPr>
            <w:tcW w:w="2551" w:type="dxa"/>
          </w:tcPr>
          <w:p w:rsidR="00C13479" w:rsidRPr="008A015D" w:rsidRDefault="00C13479" w:rsidP="00DE6F92">
            <w:pPr>
              <w:spacing w:line="480" w:lineRule="auto"/>
              <w:ind w:firstLine="142"/>
              <w:rPr>
                <w:sz w:val="32"/>
                <w:szCs w:val="32"/>
              </w:rPr>
            </w:pPr>
            <w:r w:rsidRPr="008A015D">
              <w:rPr>
                <w:sz w:val="32"/>
                <w:szCs w:val="32"/>
              </w:rPr>
              <w:t>Anotace</w:t>
            </w:r>
          </w:p>
        </w:tc>
        <w:tc>
          <w:tcPr>
            <w:tcW w:w="7587" w:type="dxa"/>
          </w:tcPr>
          <w:p w:rsidR="00C13479" w:rsidRPr="008A49AF" w:rsidRDefault="00C13479" w:rsidP="00D21D70">
            <w:pPr>
              <w:rPr>
                <w:sz w:val="28"/>
                <w:szCs w:val="28"/>
              </w:rPr>
            </w:pP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Procvičování učiva  - 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sloveso BÝT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(TO BE</w:t>
            </w:r>
            <w:r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).  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>Procvičování použití slovesa být. Doplňování tvarů slovesa</w:t>
            </w:r>
            <w:r w:rsidR="00FB5FD9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 v</w:t>
            </w:r>
            <w:r w:rsidR="00FB5FD9">
              <w:rPr>
                <w:rFonts w:ascii="Calibri,sans-serif" w:hAnsi="Calibri,sans-serif" w:hint="eastAsia"/>
                <w:color w:val="000000"/>
                <w:sz w:val="28"/>
                <w:szCs w:val="28"/>
              </w:rPr>
              <w:t> </w:t>
            </w:r>
            <w:r w:rsidR="00FB5FD9">
              <w:rPr>
                <w:rFonts w:ascii="Calibri,sans-serif" w:hAnsi="Calibri,sans-serif"/>
                <w:color w:val="000000"/>
                <w:sz w:val="28"/>
                <w:szCs w:val="28"/>
              </w:rPr>
              <w:t>kladné větě</w:t>
            </w:r>
            <w:r w:rsidR="00E1786F">
              <w:rPr>
                <w:rFonts w:ascii="Calibri,sans-serif" w:hAnsi="Calibri,sans-serif"/>
                <w:color w:val="000000"/>
                <w:sz w:val="28"/>
                <w:szCs w:val="28"/>
              </w:rPr>
              <w:t xml:space="preserve">. </w:t>
            </w:r>
          </w:p>
        </w:tc>
      </w:tr>
      <w:tr w:rsidR="00C13479" w:rsidTr="00DE6F92">
        <w:trPr>
          <w:trHeight w:hRule="exact" w:val="510"/>
        </w:trPr>
        <w:tc>
          <w:tcPr>
            <w:tcW w:w="10138" w:type="dxa"/>
            <w:gridSpan w:val="2"/>
            <w:tcBorders>
              <w:bottom w:val="single" w:sz="4" w:space="0" w:color="auto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Pokud není uvedeno jinak, použitý materiál je z vlastních zdrojů autora.</w:t>
            </w:r>
          </w:p>
        </w:tc>
      </w:tr>
      <w:tr w:rsidR="00C13479" w:rsidTr="00DE6F92">
        <w:trPr>
          <w:trHeight w:hRule="exact" w:val="2155"/>
        </w:trPr>
        <w:tc>
          <w:tcPr>
            <w:tcW w:w="10138" w:type="dxa"/>
            <w:gridSpan w:val="2"/>
            <w:tcBorders>
              <w:left w:val="nil"/>
              <w:bottom w:val="nil"/>
              <w:right w:val="nil"/>
            </w:tcBorders>
          </w:tcPr>
          <w:p w:rsidR="00C13479" w:rsidRPr="00DA5D78" w:rsidRDefault="00C13479" w:rsidP="00DE6F92">
            <w:pPr>
              <w:spacing w:line="360" w:lineRule="auto"/>
              <w:ind w:firstLine="239"/>
              <w:jc w:val="center"/>
              <w:rPr>
                <w:sz w:val="32"/>
                <w:szCs w:val="32"/>
              </w:rPr>
            </w:pPr>
            <w:r>
              <w:rPr>
                <w:noProof/>
                <w:sz w:val="32"/>
                <w:szCs w:val="32"/>
              </w:rPr>
              <w:drawing>
                <wp:inline distT="0" distB="0" distL="0" distR="0">
                  <wp:extent cx="4638675" cy="1132447"/>
                  <wp:effectExtent l="19050" t="0" r="9525" b="0"/>
                  <wp:docPr id="1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38675" cy="11324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962E6" w:rsidRDefault="00E962E6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/>
    <w:p w:rsidR="00C13479" w:rsidRDefault="00C13479" w:rsidP="00C13479"/>
    <w:p w:rsidR="00C13479" w:rsidRDefault="00C13479"/>
    <w:p w:rsidR="00C13479" w:rsidRDefault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Pr="00C13479" w:rsidRDefault="00C13479" w:rsidP="00C13479"/>
    <w:p w:rsidR="00C13479" w:rsidRDefault="00C13479" w:rsidP="00C13479"/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C13479" w:rsidRDefault="00C13479" w:rsidP="00C13479">
      <w:pPr>
        <w:ind w:firstLine="708"/>
      </w:pPr>
    </w:p>
    <w:p w:rsidR="00FB5FD9" w:rsidRDefault="00FB5FD9" w:rsidP="00FB5FD9"/>
    <w:p w:rsidR="00C13479" w:rsidRDefault="004312B8" w:rsidP="00FB5FD9">
      <w:r>
        <w:rPr>
          <w:noProof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39.5pt;margin-top:9.9pt;width:496.8pt;height:29.55pt;z-index:251660288">
            <v:shadow color="#868686"/>
            <v:textpath style="font-family:&quot;Jokerman&quot;;font-size:32pt;font-weight:bold;v-text-kern:t" trim="t" fitpath="t" string="Maze and Crossword"/>
          </v:shape>
        </w:pict>
      </w:r>
      <w:r>
        <w:rPr>
          <w:noProof/>
        </w:rPr>
        <w:pict>
          <v:roundrect id="_x0000_s1027" style="position:absolute;margin-left:7.55pt;margin-top:4.65pt;width:561.75pt;height:39.75pt;z-index:-251655168" arcsize="10923f" fillcolor="white [3201]" strokecolor="black [3200]" strokeweight="5pt">
            <v:stroke linestyle="thickThin"/>
            <v:shadow color="#868686"/>
          </v:roundrect>
        </w:pict>
      </w:r>
    </w:p>
    <w:tbl>
      <w:tblPr>
        <w:tblpPr w:leftFromText="141" w:rightFromText="141" w:vertAnchor="text" w:horzAnchor="margin" w:tblpY="387"/>
        <w:tblW w:w="11480" w:type="dxa"/>
        <w:tblCellMar>
          <w:left w:w="70" w:type="dxa"/>
          <w:right w:w="70" w:type="dxa"/>
        </w:tblCellMar>
        <w:tblLook w:val="04A0"/>
      </w:tblPr>
      <w:tblGrid>
        <w:gridCol w:w="780"/>
        <w:gridCol w:w="1551"/>
        <w:gridCol w:w="1194"/>
        <w:gridCol w:w="1194"/>
        <w:gridCol w:w="1193"/>
        <w:gridCol w:w="1193"/>
        <w:gridCol w:w="1193"/>
        <w:gridCol w:w="1193"/>
        <w:gridCol w:w="1193"/>
        <w:gridCol w:w="796"/>
      </w:tblGrid>
      <w:tr w:rsidR="00FB5FD9" w:rsidRPr="008B7A85" w:rsidTr="00FB5FD9">
        <w:trPr>
          <w:trHeight w:val="315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24"/>
                <w:szCs w:val="24"/>
              </w:rPr>
              <w:t>1. Maze</w:t>
            </w: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05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38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mbria" w:eastAsia="Times New Roman" w:hAnsi="Cambria" w:cs="Calibri"/>
                <w:color w:val="000000"/>
                <w:sz w:val="32"/>
                <w:szCs w:val="32"/>
              </w:rPr>
            </w:pPr>
            <w:r w:rsidRPr="008B7A85">
              <w:rPr>
                <w:rFonts w:ascii="Cambria" w:eastAsia="Times New Roman" w:hAnsi="Cambria" w:cs="Calibri"/>
                <w:color w:val="000000"/>
                <w:sz w:val="32"/>
                <w:szCs w:val="32"/>
              </w:rPr>
              <w:t>START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30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5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38100</wp:posOffset>
                  </wp:positionV>
                  <wp:extent cx="266700" cy="304800"/>
                  <wp:effectExtent l="0" t="0" r="0" b="0"/>
                  <wp:wrapNone/>
                  <wp:docPr id="5" name="Šipka dolů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924050" y="704850"/>
                            <a:ext cx="190500" cy="266700"/>
                            <a:chOff x="1924050" y="704850"/>
                            <a:chExt cx="190500" cy="266700"/>
                          </a:xfrm>
                        </a:grpSpPr>
                        <a:sp>
                          <a:nvSpPr>
                            <a:cNvPr id="2" name="Šipka dolů 1"/>
                            <a:cNvSpPr/>
                          </a:nvSpPr>
                          <a:spPr>
                            <a:xfrm>
                              <a:off x="1924050" y="628650"/>
                              <a:ext cx="190500" cy="266700"/>
                            </a:xfrm>
                            <a:prstGeom prst="downArrow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>
              <w:rPr>
                <w:rFonts w:ascii="Calibri" w:eastAsia="Times New Roman" w:hAnsi="Calibri" w:cs="Calibri"/>
                <w:noProof/>
                <w:color w:val="000000"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38100</wp:posOffset>
                  </wp:positionV>
                  <wp:extent cx="266700" cy="304800"/>
                  <wp:effectExtent l="0" t="0" r="0" b="0"/>
                  <wp:wrapNone/>
                  <wp:docPr id="6" name="Šipka dolů 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1924050" y="704850"/>
                            <a:ext cx="190500" cy="266700"/>
                            <a:chOff x="1924050" y="704850"/>
                            <a:chExt cx="190500" cy="266700"/>
                          </a:xfrm>
                        </a:grpSpPr>
                        <a:sp>
                          <a:nvSpPr>
                            <a:cNvPr id="6" name="Šipka dolů 5"/>
                            <a:cNvSpPr/>
                          </a:nvSpPr>
                          <a:spPr>
                            <a:xfrm>
                              <a:off x="1924050" y="704850"/>
                              <a:ext cx="190500" cy="266700"/>
                            </a:xfrm>
                            <a:prstGeom prst="downArrow">
                              <a:avLst/>
                            </a:prstGeom>
                          </a:spPr>
                          <a:txSp>
                            <a:txBody>
                              <a:bodyPr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dk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cs-CZ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30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5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H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4312B8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mbria" w:eastAsia="Times New Roman" w:hAnsi="Cambria" w:cs="Calibri"/>
                <w:b/>
                <w:bCs/>
                <w:noProof/>
                <w:color w:val="000000"/>
                <w:sz w:val="36"/>
                <w:szCs w:val="36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7" type="#_x0000_t32" style="position:absolute;left:0;text-align:left;margin-left:9.35pt;margin-top:20pt;width:79.5pt;height:.75pt;z-index:251663360;mso-position-horizontal-relative:text;mso-position-vertical-relative:text" o:connectortype="straight" strokecolor="black [3200]" strokeweight="2.5pt">
                  <v:stroke endarrow="block"/>
                  <v:shadow color="#868686"/>
                </v:shape>
              </w:pict>
            </w:r>
            <w:r w:rsidR="00FB5FD9"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Y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N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1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D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V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U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D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D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I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K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B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W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R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N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H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J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K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.M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F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R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H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N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N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Y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B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K</w:t>
            </w: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 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J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Y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Q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P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T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K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G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Y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D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P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L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W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L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D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R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B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X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N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Y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V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A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S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L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D.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H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Z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C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R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45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N</w:t>
            </w:r>
          </w:p>
        </w:tc>
        <w:tc>
          <w:tcPr>
            <w:tcW w:w="1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M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P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I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proofErr w:type="gramStart"/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?U</w:t>
            </w:r>
            <w:proofErr w:type="gramEnd"/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O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Y</w:t>
            </w:r>
          </w:p>
        </w:tc>
        <w:tc>
          <w:tcPr>
            <w:tcW w:w="1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jc w:val="center"/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</w:pPr>
            <w:r w:rsidRPr="008B7A85">
              <w:rPr>
                <w:rFonts w:ascii="Cambria" w:eastAsia="Times New Roman" w:hAnsi="Cambria" w:cs="Calibri"/>
                <w:b/>
                <w:bCs/>
                <w:color w:val="000000"/>
                <w:sz w:val="36"/>
                <w:szCs w:val="36"/>
              </w:rPr>
              <w:t>E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237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8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5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315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63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Rewrite</w:t>
            </w:r>
            <w:proofErr w:type="spellEnd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the</w:t>
            </w:r>
            <w:proofErr w:type="spellEnd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Sentences</w:t>
            </w:r>
            <w:proofErr w:type="spellEnd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from</w:t>
            </w:r>
            <w:proofErr w:type="spellEnd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the</w:t>
            </w:r>
            <w:proofErr w:type="spellEnd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Maze</w:t>
            </w: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315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FB5FD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My</w:t>
            </w:r>
            <w:r w:rsidRPr="008B7A85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……………………………………………………………………………………………………</w:t>
            </w:r>
            <w:r w:rsidRPr="00FB5FD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</w:t>
            </w:r>
            <w:r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………………</w:t>
            </w:r>
            <w:proofErr w:type="gramStart"/>
            <w:r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…..</w:t>
            </w:r>
            <w:proofErr w:type="gramEnd"/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30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8B7A85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………………………………………………………………………………………………………………………………..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30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99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8B7A85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………………………………………………………………………………………………………………………………</w:t>
            </w:r>
            <w:r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..</w:t>
            </w: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315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393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Answer</w:t>
            </w:r>
            <w:proofErr w:type="spellEnd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the</w:t>
            </w:r>
            <w:proofErr w:type="spellEnd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B7A85">
              <w:rPr>
                <w:rFonts w:asciiTheme="majorHAnsi" w:eastAsia="Times New Roman" w:hAnsiTheme="majorHAnsi" w:cs="Calibri"/>
                <w:b/>
                <w:bCs/>
                <w:color w:val="000000"/>
                <w:sz w:val="24"/>
                <w:szCs w:val="24"/>
              </w:rPr>
              <w:t>question</w:t>
            </w:r>
            <w:proofErr w:type="spellEnd"/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1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FB5FD9" w:rsidRPr="008B7A85" w:rsidTr="00FB5FD9">
        <w:trPr>
          <w:trHeight w:val="300"/>
        </w:trPr>
        <w:tc>
          <w:tcPr>
            <w:tcW w:w="7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  <w:tc>
          <w:tcPr>
            <w:tcW w:w="990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FB5FD9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  <w:r w:rsidRPr="008B7A85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………………………………………</w:t>
            </w:r>
            <w:r w:rsidRPr="00FB5FD9"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  <w:t>…………………………………………………………………………………</w:t>
            </w:r>
          </w:p>
          <w:tbl>
            <w:tblPr>
              <w:tblpPr w:leftFromText="141" w:rightFromText="141" w:vertAnchor="text" w:horzAnchor="page" w:tblpX="871" w:tblpY="620"/>
              <w:tblOverlap w:val="never"/>
              <w:tblW w:w="9775" w:type="dxa"/>
              <w:tblCellMar>
                <w:left w:w="70" w:type="dxa"/>
                <w:right w:w="70" w:type="dxa"/>
              </w:tblCellMar>
              <w:tblLook w:val="04A0"/>
            </w:tblPr>
            <w:tblGrid>
              <w:gridCol w:w="888"/>
              <w:gridCol w:w="888"/>
              <w:gridCol w:w="887"/>
              <w:gridCol w:w="887"/>
              <w:gridCol w:w="887"/>
              <w:gridCol w:w="887"/>
              <w:gridCol w:w="887"/>
              <w:gridCol w:w="887"/>
              <w:gridCol w:w="887"/>
              <w:gridCol w:w="887"/>
              <w:gridCol w:w="887"/>
            </w:tblGrid>
            <w:tr w:rsidR="00FB5FD9" w:rsidRPr="00FB5FD9" w:rsidTr="00FB5FD9">
              <w:trPr>
                <w:trHeight w:val="450"/>
              </w:trPr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I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H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S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FB5FD9" w:rsidRPr="00FB5FD9" w:rsidTr="00FB5FD9">
              <w:trPr>
                <w:trHeight w:val="450"/>
              </w:trPr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FB5FD9" w:rsidRPr="00FB5FD9" w:rsidTr="00FB5FD9">
              <w:trPr>
                <w:trHeight w:val="450"/>
              </w:trPr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9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FB5FD9" w:rsidRPr="00FB5FD9" w:rsidTr="00FB5FD9">
              <w:trPr>
                <w:trHeight w:val="450"/>
              </w:trPr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T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I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FB5FD9" w:rsidRPr="00FB5FD9" w:rsidTr="00FB5FD9">
              <w:trPr>
                <w:trHeight w:val="450"/>
              </w:trPr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FB5FD9" w:rsidRPr="00FB5FD9" w:rsidTr="00FB5FD9">
              <w:trPr>
                <w:trHeight w:val="450"/>
              </w:trPr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W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nil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FB5FD9" w:rsidRPr="00FB5FD9" w:rsidTr="00FB5FD9">
              <w:trPr>
                <w:trHeight w:val="450"/>
              </w:trPr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Y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  <w:r w:rsidRPr="00FB5FD9">
                    <w:rPr>
                      <w:rFonts w:ascii="Calibri" w:eastAsia="Times New Roman" w:hAnsi="Calibri" w:cs="Calibri"/>
                      <w:color w:val="000000"/>
                    </w:rPr>
                    <w:t> 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</w:tr>
            <w:tr w:rsidR="00FB5FD9" w:rsidRPr="00FB5FD9" w:rsidTr="00FB5FD9">
              <w:trPr>
                <w:trHeight w:val="450"/>
              </w:trPr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FB5FD9" w:rsidRPr="00FB5FD9" w:rsidTr="00FB5FD9">
              <w:trPr>
                <w:trHeight w:val="450"/>
              </w:trPr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  <w:tr w:rsidR="00FB5FD9" w:rsidRPr="00FB5FD9" w:rsidTr="00FB5FD9">
              <w:trPr>
                <w:trHeight w:val="450"/>
              </w:trPr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9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  <w:r w:rsidRPr="00FB5FD9"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  <w:t> </w:t>
                  </w: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jc w:val="center"/>
                    <w:rPr>
                      <w:rFonts w:ascii="Cambria" w:eastAsia="Times New Roman" w:hAnsi="Cambria" w:cs="Calibri"/>
                      <w:b/>
                      <w:bCs/>
                      <w:color w:val="000000"/>
                      <w:sz w:val="36"/>
                      <w:szCs w:val="36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  <w:tc>
                <w:tcPr>
                  <w:tcW w:w="888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FB5FD9" w:rsidRPr="00FB5FD9" w:rsidRDefault="00FB5FD9" w:rsidP="00FB5FD9">
                  <w:pPr>
                    <w:spacing w:after="0" w:line="240" w:lineRule="auto"/>
                    <w:rPr>
                      <w:rFonts w:ascii="Calibri" w:eastAsia="Times New Roman" w:hAnsi="Calibri" w:cs="Calibri"/>
                      <w:color w:val="000000"/>
                    </w:rPr>
                  </w:pPr>
                </w:p>
              </w:tc>
            </w:tr>
          </w:tbl>
          <w:p w:rsidR="00FB5FD9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  <w:r w:rsidRPr="00FB5FD9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 xml:space="preserve">2. Fill in Verb To </w:t>
            </w:r>
            <w:proofErr w:type="spellStart"/>
            <w:r w:rsidRPr="00FB5FD9"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  <w:t>Be</w:t>
            </w:r>
            <w:proofErr w:type="spellEnd"/>
          </w:p>
          <w:p w:rsidR="00FB5FD9" w:rsidRPr="008B7A85" w:rsidRDefault="00FB5FD9" w:rsidP="00FB5FD9">
            <w:pPr>
              <w:spacing w:after="0" w:line="360" w:lineRule="auto"/>
              <w:rPr>
                <w:rFonts w:asciiTheme="majorHAnsi" w:eastAsia="Times New Roman" w:hAnsiTheme="majorHAnsi" w:cs="Calibri"/>
                <w:b/>
                <w:color w:val="000000"/>
                <w:sz w:val="24"/>
                <w:szCs w:val="24"/>
              </w:rPr>
            </w:pPr>
          </w:p>
        </w:tc>
        <w:tc>
          <w:tcPr>
            <w:tcW w:w="7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B5FD9" w:rsidRPr="008B7A85" w:rsidRDefault="00FB5FD9" w:rsidP="00FB5FD9">
            <w:pPr>
              <w:spacing w:after="0" w:line="240" w:lineRule="auto"/>
              <w:rPr>
                <w:rFonts w:asciiTheme="majorHAnsi" w:eastAsia="Times New Roman" w:hAnsiTheme="majorHAnsi" w:cs="Calibri"/>
                <w:color w:val="000000"/>
                <w:sz w:val="24"/>
                <w:szCs w:val="24"/>
              </w:rPr>
            </w:pPr>
          </w:p>
        </w:tc>
      </w:tr>
    </w:tbl>
    <w:p w:rsidR="00D21D70" w:rsidRDefault="00D21D70" w:rsidP="00FB5FD9">
      <w:pPr>
        <w:spacing w:after="0" w:line="360" w:lineRule="auto"/>
        <w:rPr>
          <w:sz w:val="24"/>
          <w:szCs w:val="24"/>
        </w:rPr>
      </w:pPr>
    </w:p>
    <w:p w:rsidR="00FB5FD9" w:rsidRPr="00D70AC1" w:rsidRDefault="00FB5FD9" w:rsidP="00FB5FD9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t>Použité zdroje:</w:t>
      </w:r>
    </w:p>
    <w:p w:rsidR="00FB5FD9" w:rsidRPr="00E1786F" w:rsidRDefault="00FB5FD9" w:rsidP="00FB5FD9">
      <w:pPr>
        <w:rPr>
          <w:rFonts w:asciiTheme="majorHAnsi" w:hAnsiTheme="majorHAnsi" w:cs="Arial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http://www.helpforenglish.cz/article/2007080601-sloveso-byt-1</w:t>
      </w: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Pr="00481797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FB5FD9" w:rsidRDefault="00FB5FD9" w:rsidP="00FB5FD9">
      <w:pPr>
        <w:jc w:val="both"/>
        <w:rPr>
          <w:sz w:val="24"/>
          <w:szCs w:val="24"/>
        </w:rPr>
      </w:pPr>
    </w:p>
    <w:p w:rsidR="00D21D70" w:rsidRPr="00BD1C19" w:rsidRDefault="00FB5FD9" w:rsidP="00BD1C19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Default="00D21D70" w:rsidP="00E97DC4">
      <w:pPr>
        <w:spacing w:after="0" w:line="360" w:lineRule="auto"/>
        <w:ind w:firstLine="708"/>
        <w:rPr>
          <w:sz w:val="24"/>
          <w:szCs w:val="24"/>
        </w:rPr>
      </w:pPr>
    </w:p>
    <w:p w:rsidR="00D21D70" w:rsidRPr="00E97DC4" w:rsidRDefault="004312B8" w:rsidP="00E97DC4">
      <w:pPr>
        <w:spacing w:after="0" w:line="360" w:lineRule="auto"/>
        <w:ind w:firstLine="708"/>
        <w:rPr>
          <w:sz w:val="24"/>
          <w:szCs w:val="24"/>
        </w:rPr>
      </w:pPr>
      <w:r w:rsidRPr="004312B8">
        <w:rPr>
          <w:sz w:val="24"/>
          <w:szCs w:val="24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22.5pt;height:13.5pt" fillcolor="black">
            <v:shadow color="#868686"/>
            <v:textpath style="font-family:&quot;Arial&quot;;font-size:12pt" fitshape="t" trim="t" string="start"/>
          </v:shape>
        </w:pict>
      </w:r>
    </w:p>
    <w:p w:rsidR="00C13479" w:rsidRDefault="00C13479" w:rsidP="00C13479"/>
    <w:p w:rsidR="00E1786F" w:rsidRDefault="00E1786F" w:rsidP="00C13479"/>
    <w:p w:rsidR="00E1786F" w:rsidRDefault="00E1786F" w:rsidP="00C13479"/>
    <w:p w:rsidR="00E1786F" w:rsidRDefault="00E1786F" w:rsidP="00C13479"/>
    <w:p w:rsidR="00E1786F" w:rsidRDefault="00E1786F" w:rsidP="00FB5FD9">
      <w:pPr>
        <w:framePr w:h="14667" w:hRule="exact" w:wrap="auto" w:hAnchor="text"/>
        <w:sectPr w:rsidR="00E1786F" w:rsidSect="00FB5FD9">
          <w:pgSz w:w="11906" w:h="16838"/>
          <w:pgMar w:top="142" w:right="282" w:bottom="284" w:left="284" w:header="708" w:footer="708" w:gutter="0"/>
          <w:pgBorders w:display="notFirstPage" w:offsetFrom="page">
            <w:top w:val="circlesRectangles" w:sz="31" w:space="0" w:color="auto"/>
            <w:left w:val="circlesRectangles" w:sz="31" w:space="0" w:color="auto"/>
            <w:bottom w:val="circlesRectangles" w:sz="31" w:space="0" w:color="auto"/>
            <w:right w:val="circlesRectangles" w:sz="31" w:space="0" w:color="auto"/>
          </w:pgBorders>
          <w:cols w:space="708"/>
          <w:docGrid w:linePitch="360"/>
        </w:sectPr>
      </w:pPr>
    </w:p>
    <w:p w:rsidR="00E1786F" w:rsidRPr="00D70AC1" w:rsidRDefault="00E1786F" w:rsidP="00E1786F">
      <w:pPr>
        <w:tabs>
          <w:tab w:val="left" w:pos="7785"/>
        </w:tabs>
        <w:spacing w:after="0" w:line="360" w:lineRule="auto"/>
        <w:rPr>
          <w:rFonts w:asciiTheme="majorHAnsi" w:hAnsiTheme="majorHAnsi"/>
          <w:b/>
          <w:sz w:val="28"/>
          <w:szCs w:val="28"/>
        </w:rPr>
      </w:pPr>
      <w:r w:rsidRPr="00481797">
        <w:rPr>
          <w:rFonts w:asciiTheme="majorHAnsi" w:hAnsiTheme="majorHAnsi"/>
          <w:b/>
          <w:sz w:val="32"/>
          <w:szCs w:val="32"/>
        </w:rPr>
        <w:lastRenderedPageBreak/>
        <w:t>Použité zdroje:</w:t>
      </w:r>
    </w:p>
    <w:p w:rsidR="00E1786F" w:rsidRPr="00E1786F" w:rsidRDefault="00E1786F" w:rsidP="00E1786F">
      <w:pPr>
        <w:rPr>
          <w:rFonts w:asciiTheme="majorHAnsi" w:hAnsiTheme="majorHAnsi" w:cs="Arial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http://www.helpforenglish.cz/article/2007080601-sloveso-byt-1</w:t>
      </w:r>
    </w:p>
    <w:p w:rsidR="00E1786F" w:rsidRPr="00E1786F" w:rsidRDefault="00E1786F" w:rsidP="00E1786F">
      <w:pPr>
        <w:rPr>
          <w:rFonts w:asciiTheme="majorHAnsi" w:hAnsiTheme="majorHAnsi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http://www.helpforenglish.cz/article/2007081802-sloveso-byt-2-zapory</w:t>
      </w:r>
    </w:p>
    <w:p w:rsidR="00E1786F" w:rsidRPr="00E1786F" w:rsidRDefault="00E1786F" w:rsidP="00E1786F">
      <w:pPr>
        <w:rPr>
          <w:rFonts w:asciiTheme="majorHAnsi" w:hAnsiTheme="majorHAnsi"/>
          <w:sz w:val="28"/>
          <w:szCs w:val="28"/>
        </w:rPr>
      </w:pPr>
      <w:r w:rsidRPr="00E1786F">
        <w:rPr>
          <w:rFonts w:asciiTheme="majorHAnsi" w:hAnsiTheme="majorHAnsi" w:cs="Arial"/>
          <w:sz w:val="28"/>
          <w:szCs w:val="28"/>
        </w:rPr>
        <w:t>http://www.helpforenglish.cz/article/2007081803-sloveso-byt-3-otazky</w:t>
      </w: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Pr="00481797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Default="00E1786F" w:rsidP="00E1786F">
      <w:pPr>
        <w:jc w:val="both"/>
        <w:rPr>
          <w:sz w:val="24"/>
          <w:szCs w:val="24"/>
        </w:rPr>
      </w:pPr>
    </w:p>
    <w:p w:rsidR="00E1786F" w:rsidRPr="005138B3" w:rsidRDefault="00E1786F" w:rsidP="00E1786F">
      <w:pPr>
        <w:tabs>
          <w:tab w:val="left" w:pos="4770"/>
        </w:tabs>
        <w:spacing w:after="0" w:line="240" w:lineRule="auto"/>
        <w:jc w:val="both"/>
        <w:rPr>
          <w:rFonts w:asciiTheme="majorHAnsi" w:hAnsiTheme="majorHAnsi" w:cstheme="minorHAnsi"/>
          <w:b/>
          <w:sz w:val="32"/>
          <w:szCs w:val="32"/>
        </w:rPr>
      </w:pPr>
      <w:r w:rsidRPr="005138B3">
        <w:rPr>
          <w:rFonts w:asciiTheme="majorHAnsi" w:eastAsia="Times New Roman" w:hAnsiTheme="majorHAnsi" w:cs="Arial"/>
          <w:sz w:val="32"/>
          <w:szCs w:val="32"/>
        </w:rPr>
        <w:t>Materiál je určen pro bezplatné používání pro potřeby výuky a vzdělávání na všech typech škol a školských zařízení. Jakékoliv další využití podléhá autorskému zákonu.</w:t>
      </w:r>
    </w:p>
    <w:p w:rsidR="00E1786F" w:rsidRDefault="00E1786F" w:rsidP="00E1786F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  <w:sectPr w:rsidR="00E1786F" w:rsidSect="00D70AC1">
          <w:type w:val="continuous"/>
          <w:pgSz w:w="11906" w:h="16838"/>
          <w:pgMar w:top="284" w:right="424" w:bottom="426" w:left="426" w:header="708" w:footer="708" w:gutter="0"/>
          <w:cols w:space="708"/>
          <w:docGrid w:linePitch="360"/>
        </w:sectPr>
      </w:pPr>
    </w:p>
    <w:p w:rsidR="00E1786F" w:rsidRPr="00C55348" w:rsidRDefault="00E1786F" w:rsidP="00E1786F">
      <w:pPr>
        <w:pStyle w:val="Odstavecseseznamem"/>
        <w:spacing w:after="0" w:line="360" w:lineRule="auto"/>
        <w:ind w:left="284"/>
        <w:rPr>
          <w:rFonts w:asciiTheme="majorHAnsi" w:hAnsiTheme="majorHAnsi"/>
          <w:sz w:val="24"/>
          <w:szCs w:val="24"/>
        </w:rPr>
      </w:pPr>
    </w:p>
    <w:p w:rsidR="00E1786F" w:rsidRPr="00C13479" w:rsidRDefault="00E1786F" w:rsidP="00C13479"/>
    <w:sectPr w:rsidR="00E1786F" w:rsidRPr="00C13479" w:rsidSect="00E1786F">
      <w:type w:val="continuous"/>
      <w:pgSz w:w="11906" w:h="16838"/>
      <w:pgMar w:top="426" w:right="282" w:bottom="284" w:left="284" w:header="708" w:footer="708" w:gutter="0"/>
      <w:pgBorders w:display="notFirstPage" w:offsetFrom="page">
        <w:top w:val="circlesRectangles" w:sz="31" w:space="0" w:color="auto"/>
        <w:left w:val="circlesRectangles" w:sz="31" w:space="0" w:color="auto"/>
        <w:bottom w:val="circlesRectangles" w:sz="31" w:space="0" w:color="auto"/>
        <w:right w:val="circlesRectangles" w:sz="31" w:space="0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,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306E5"/>
    <w:multiLevelType w:val="hybridMultilevel"/>
    <w:tmpl w:val="1EEEFB72"/>
    <w:lvl w:ilvl="0" w:tplc="1012FAB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8223C51"/>
    <w:multiLevelType w:val="hybridMultilevel"/>
    <w:tmpl w:val="243C5BEC"/>
    <w:lvl w:ilvl="0" w:tplc="FD64A6A2">
      <w:start w:val="1"/>
      <w:numFmt w:val="lowerLetter"/>
      <w:lvlText w:val="%1)"/>
      <w:lvlJc w:val="left"/>
      <w:pPr>
        <w:ind w:left="1428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C703B28"/>
    <w:multiLevelType w:val="hybridMultilevel"/>
    <w:tmpl w:val="0A8C0306"/>
    <w:lvl w:ilvl="0" w:tplc="4A8669F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13479"/>
    <w:rsid w:val="002361F1"/>
    <w:rsid w:val="004312B8"/>
    <w:rsid w:val="00687301"/>
    <w:rsid w:val="007B6293"/>
    <w:rsid w:val="008B7A85"/>
    <w:rsid w:val="00BD1C19"/>
    <w:rsid w:val="00C13479"/>
    <w:rsid w:val="00C5518B"/>
    <w:rsid w:val="00C67854"/>
    <w:rsid w:val="00D21D70"/>
    <w:rsid w:val="00D554F5"/>
    <w:rsid w:val="00DB4FAA"/>
    <w:rsid w:val="00E1786F"/>
    <w:rsid w:val="00E962E6"/>
    <w:rsid w:val="00E97DC4"/>
    <w:rsid w:val="00FB5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>
      <o:colormenu v:ext="edit" fillcolor="none [3213]" strokecolor="none [3212]"/>
    </o:shapedefaults>
    <o:shapelayout v:ext="edit">
      <o:idmap v:ext="edit" data="1"/>
      <o:rules v:ext="edit">
        <o:r id="V:Rule2" type="connector" idref="#_x0000_s105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962E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C13479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1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1347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13479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E178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2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B1DDDC-4267-4F9E-B96A-140307D93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299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Lucinka</dc:creator>
  <cp:lastModifiedBy>Lucinka</cp:lastModifiedBy>
  <cp:revision>3</cp:revision>
  <dcterms:created xsi:type="dcterms:W3CDTF">2013-09-09T18:36:00Z</dcterms:created>
  <dcterms:modified xsi:type="dcterms:W3CDTF">2013-09-10T16:55:00Z</dcterms:modified>
</cp:coreProperties>
</file>