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25431D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CC5CDA">
        <w:rPr>
          <w:sz w:val="28"/>
          <w:szCs w:val="28"/>
        </w:rPr>
        <w:t>ázev materiálu: VY_</w:t>
      </w:r>
      <w:r w:rsidR="00AF6804">
        <w:rPr>
          <w:sz w:val="28"/>
          <w:szCs w:val="28"/>
        </w:rPr>
        <w:t>12</w:t>
      </w:r>
      <w:r w:rsidR="00CC5CDA">
        <w:rPr>
          <w:sz w:val="28"/>
          <w:szCs w:val="28"/>
        </w:rPr>
        <w:t>_INOVACE_</w:t>
      </w:r>
      <w:r w:rsidR="00CC4F57">
        <w:rPr>
          <w:sz w:val="28"/>
          <w:szCs w:val="28"/>
        </w:rPr>
        <w:t>31</w:t>
      </w:r>
      <w:r w:rsidR="009679A8" w:rsidRPr="00520636">
        <w:rPr>
          <w:sz w:val="28"/>
          <w:szCs w:val="28"/>
        </w:rPr>
        <w:t>_</w:t>
      </w:r>
      <w:r w:rsidR="00715C8F">
        <w:rPr>
          <w:sz w:val="28"/>
          <w:szCs w:val="28"/>
        </w:rPr>
        <w:t>O_SMOLÍČKOVI_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8E1566" w:rsidRPr="00924D34" w:rsidRDefault="008E1566" w:rsidP="008E1566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>Eva Koprušťáková</w:t>
      </w:r>
    </w:p>
    <w:p w:rsidR="008E1566" w:rsidRPr="00924D34" w:rsidRDefault="008E1566" w:rsidP="008E1566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715C8F">
        <w:rPr>
          <w:sz w:val="28"/>
          <w:szCs w:val="28"/>
        </w:rPr>
        <w:t xml:space="preserve"> 23</w:t>
      </w:r>
      <w:r w:rsidRPr="00924D34">
        <w:rPr>
          <w:sz w:val="28"/>
          <w:szCs w:val="28"/>
        </w:rPr>
        <w:t>. 0</w:t>
      </w:r>
      <w:r>
        <w:rPr>
          <w:sz w:val="28"/>
          <w:szCs w:val="28"/>
        </w:rPr>
        <w:t>2. 2014</w:t>
      </w:r>
    </w:p>
    <w:p w:rsidR="008E1566" w:rsidRPr="00924D34" w:rsidRDefault="008E1566" w:rsidP="008E1566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Cílový ročník: Druhý</w:t>
      </w:r>
    </w:p>
    <w:p w:rsidR="008E1566" w:rsidRDefault="008E1566" w:rsidP="008E1566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8E1566" w:rsidRPr="00924D34" w:rsidRDefault="008E1566" w:rsidP="008E1566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>
        <w:rPr>
          <w:sz w:val="28"/>
          <w:szCs w:val="28"/>
        </w:rPr>
        <w:t xml:space="preserve"> P</w:t>
      </w:r>
      <w:r w:rsidRPr="00924D34">
        <w:rPr>
          <w:sz w:val="28"/>
          <w:szCs w:val="28"/>
        </w:rPr>
        <w:t>orozumění textu</w:t>
      </w:r>
    </w:p>
    <w:p w:rsidR="008E1566" w:rsidRPr="00924D34" w:rsidRDefault="008E1566" w:rsidP="008E1566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Pr="00924D34">
        <w:rPr>
          <w:sz w:val="28"/>
          <w:szCs w:val="28"/>
        </w:rPr>
        <w:t xml:space="preserve"> </w:t>
      </w:r>
      <w:r>
        <w:rPr>
          <w:sz w:val="28"/>
          <w:szCs w:val="28"/>
        </w:rPr>
        <w:t>Pracovní list zaměřený na čtení s porozuměním, na</w:t>
      </w:r>
      <w:r w:rsidR="003E0013">
        <w:rPr>
          <w:sz w:val="28"/>
          <w:szCs w:val="28"/>
        </w:rPr>
        <w:t xml:space="preserve"> </w:t>
      </w:r>
      <w:r>
        <w:rPr>
          <w:sz w:val="28"/>
          <w:szCs w:val="28"/>
        </w:rPr>
        <w:t>dokončování vět</w:t>
      </w:r>
      <w:r w:rsidR="003E0013">
        <w:rPr>
          <w:sz w:val="28"/>
          <w:szCs w:val="28"/>
        </w:rPr>
        <w:t>, doplňování slov do vět, výběr vlastností</w:t>
      </w:r>
      <w:r w:rsidR="002712A8">
        <w:rPr>
          <w:sz w:val="28"/>
          <w:szCs w:val="28"/>
        </w:rPr>
        <w:t xml:space="preserve"> a luštění křížovky.</w:t>
      </w:r>
      <w:r>
        <w:rPr>
          <w:sz w:val="28"/>
          <w:szCs w:val="28"/>
        </w:rPr>
        <w:t xml:space="preserve"> Motivace k další četbě pohádek.</w:t>
      </w:r>
    </w:p>
    <w:p w:rsidR="008E1566" w:rsidRDefault="008E1566" w:rsidP="008E1566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s</w:t>
      </w:r>
      <w:r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  <w:r w:rsidRPr="00EB5321">
        <w:rPr>
          <w:sz w:val="28"/>
          <w:szCs w:val="28"/>
        </w:rPr>
        <w:t xml:space="preserve"> </w:t>
      </w:r>
      <w:r w:rsidRPr="00924D34">
        <w:rPr>
          <w:sz w:val="28"/>
          <w:szCs w:val="28"/>
        </w:rPr>
        <w:t>pro učitele</w:t>
      </w:r>
    </w:p>
    <w:p w:rsidR="00F3633E" w:rsidRDefault="00F3633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20B2D" w:rsidRPr="00D71024" w:rsidRDefault="00D71024" w:rsidP="00D71024">
      <w:pPr>
        <w:spacing w:before="100" w:beforeAutospacing="1" w:after="100" w:afterAutospacing="1" w:line="240" w:lineRule="auto"/>
        <w:rPr>
          <w:b/>
          <w:sz w:val="40"/>
          <w:szCs w:val="40"/>
        </w:rPr>
      </w:pPr>
      <w:r w:rsidRPr="00D71024">
        <w:rPr>
          <w:b/>
          <w:noProof/>
          <w:sz w:val="40"/>
          <w:szCs w:val="40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-4445</wp:posOffset>
            </wp:positionV>
            <wp:extent cx="1878330" cy="2047875"/>
            <wp:effectExtent l="19050" t="0" r="7620" b="0"/>
            <wp:wrapSquare wrapText="bothSides"/>
            <wp:docPr id="3" name="obrázek 1" descr="C:\Users\Admin\AppData\Local\Microsoft\Windows\Temporary Internet Files\Content.IE5\6OZZ9A1C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IE5\6OZZ9A1C\MC90035615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055C" w:rsidRPr="00D71024">
        <w:rPr>
          <w:b/>
          <w:sz w:val="40"/>
          <w:szCs w:val="40"/>
        </w:rPr>
        <w:t>O Smolíčkovi</w:t>
      </w:r>
    </w:p>
    <w:p w:rsidR="005F3D15" w:rsidRDefault="0069055C" w:rsidP="00D71024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Bylo, nebylo, v jednom pohádkovém lese stála na pasece chaloupka. V té chaloupce u jelena se zlatými parohy bydlel malý chlapec Smolíček. </w:t>
      </w:r>
      <w:r w:rsidR="005F3D15">
        <w:rPr>
          <w:sz w:val="28"/>
          <w:szCs w:val="28"/>
        </w:rPr>
        <w:t xml:space="preserve">Vesele si hrál a jelen ho vozil po lese mezi svými parohy. </w:t>
      </w:r>
    </w:p>
    <w:p w:rsidR="0069055C" w:rsidRDefault="0069055C" w:rsidP="00D71024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Jednou musel jelen na pastvu dále od chaloupky, nabádal tedy Smolíčka: „Budeš sám doma, nesmíš nikam chodit a nikomu otvírat, dokud se nevrátím</w:t>
      </w:r>
      <w:r w:rsidR="005F3D15">
        <w:rPr>
          <w:sz w:val="28"/>
          <w:szCs w:val="28"/>
        </w:rPr>
        <w:t>!“ Když mu to Smolíček slíbil, jelen zmizel v lese.</w:t>
      </w:r>
    </w:p>
    <w:p w:rsidR="005F3D15" w:rsidRDefault="005F3D15" w:rsidP="00D71024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Smolíček si hrál ve světnici, když náhle někdo zaklepal na dveře a volal: „Smolíčku, pacholíčku, otevři nám svou světničku. Jen dva prstíčky tam strčíme, jen co se ohřejeme, hned zase půjdeme.“ </w:t>
      </w:r>
    </w:p>
    <w:p w:rsidR="005F3D15" w:rsidRDefault="00343ACD" w:rsidP="00D71024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Smolíček byl zvědavý a úplně zapomněl, co jelenovi slíbil. Pootevřel dveře, aby se podíval. </w:t>
      </w:r>
      <w:r w:rsidR="00786B41">
        <w:rPr>
          <w:sz w:val="28"/>
          <w:szCs w:val="28"/>
        </w:rPr>
        <w:t>Napřed se ve škvíře mezi dveřmi objevily tři prsty, ale najednou hup, a ve světnici stály jezinky. Byly to tři ošklivé a zlé babice. Smolíčka chytily a už si ho nesly do své jeskyně.</w:t>
      </w:r>
    </w:p>
    <w:p w:rsidR="00E03C6F" w:rsidRDefault="00D71024" w:rsidP="00D71024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3662680</wp:posOffset>
            </wp:positionH>
            <wp:positionV relativeFrom="margin">
              <wp:posOffset>4424680</wp:posOffset>
            </wp:positionV>
            <wp:extent cx="2056130" cy="2295525"/>
            <wp:effectExtent l="19050" t="0" r="1270" b="0"/>
            <wp:wrapSquare wrapText="bothSides"/>
            <wp:docPr id="24" name="obrázek 12" descr="C:\Users\Admin\AppData\Local\Microsoft\Windows\Temporary Internet Files\Content.IE5\RF860SVG\MC90043621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Temporary Internet Files\Content.IE5\RF860SVG\MC900436215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3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6B41">
        <w:rPr>
          <w:sz w:val="28"/>
          <w:szCs w:val="28"/>
        </w:rPr>
        <w:t>Smolíček plakal a volal: „ Za hory, za doly, mé zlaté parohy, kde se pasou? Smolíčka pacholíčka jezinky pryč nesou!“</w:t>
      </w:r>
      <w:r w:rsidR="00E03C6F">
        <w:rPr>
          <w:sz w:val="28"/>
          <w:szCs w:val="28"/>
        </w:rPr>
        <w:t xml:space="preserve"> Jelen se naštěstí pásl nedaleko, volání uslyšel, přiběhl a Smolíčka osvobodil</w:t>
      </w:r>
      <w:r w:rsidR="00E03C6F">
        <w:rPr>
          <w:noProof/>
          <w:sz w:val="28"/>
          <w:szCs w:val="28"/>
        </w:rPr>
        <w:t>. Smolíček plakal a sliboval, že příště určitě neotevře.</w:t>
      </w:r>
    </w:p>
    <w:p w:rsidR="00D71024" w:rsidRDefault="00E03C6F" w:rsidP="00D71024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Zanedlouho musel jelen zase odejít. Sotva byl jelen pryč, už na dveře klepaly jezinky:</w:t>
      </w:r>
      <w:r>
        <w:rPr>
          <w:sz w:val="28"/>
          <w:szCs w:val="28"/>
        </w:rPr>
        <w:t xml:space="preserve"> „Smolíčku, pacholíčku, otevři nám svou světničku. Jen dva prstíčky tam strčíme, jen co se ohřejeme, hned zase půjdeme.“ Smolíček ale neotevřel. Tu jezinky plakaly, že je jim strašná zima a žadonily, že to minule myslely jen jako legraci.</w:t>
      </w:r>
      <w:r w:rsidR="00D71024">
        <w:rPr>
          <w:sz w:val="28"/>
          <w:szCs w:val="28"/>
        </w:rPr>
        <w:t xml:space="preserve"> Jen aby jim Smolíček otevřel a nechal je aspoň trošičku ohřát, nebo úplně zmrznou. Tím Smolíčka oblomily</w:t>
      </w:r>
      <w:r w:rsidR="00932B63">
        <w:rPr>
          <w:sz w:val="28"/>
          <w:szCs w:val="28"/>
        </w:rPr>
        <w:t>, bylo mu jich líto</w:t>
      </w:r>
      <w:r w:rsidR="00D71024">
        <w:rPr>
          <w:sz w:val="28"/>
          <w:szCs w:val="28"/>
        </w:rPr>
        <w:t xml:space="preserve"> a on jim přece jenom otevřel.</w:t>
      </w:r>
    </w:p>
    <w:p w:rsidR="00E03C6F" w:rsidRDefault="00D71024" w:rsidP="00D71024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Jakmile se dveře otevřely, jezinky se vrhly na Smolíčka a už ho unášely. Smolíček plakal a volal, co mohl: „ Za hory, za doly, mé zlaté parohy, kde se pasou? Smolíčka pacholíčka jezinky pryč nesou!“ </w:t>
      </w:r>
      <w:r w:rsidR="00E03C6F">
        <w:rPr>
          <w:noProof/>
          <w:sz w:val="28"/>
          <w:szCs w:val="28"/>
        </w:rPr>
        <w:t xml:space="preserve"> </w:t>
      </w:r>
      <w:r w:rsidR="00724283">
        <w:rPr>
          <w:noProof/>
          <w:sz w:val="28"/>
          <w:szCs w:val="28"/>
        </w:rPr>
        <w:t xml:space="preserve"> </w:t>
      </w:r>
    </w:p>
    <w:p w:rsidR="0060494C" w:rsidRDefault="00724283" w:rsidP="00D71024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Jelen se </w:t>
      </w:r>
      <w:r w:rsidR="00932B63">
        <w:rPr>
          <w:noProof/>
          <w:sz w:val="28"/>
          <w:szCs w:val="28"/>
        </w:rPr>
        <w:t>tentokrát</w:t>
      </w:r>
      <w:r>
        <w:rPr>
          <w:noProof/>
          <w:sz w:val="28"/>
          <w:szCs w:val="28"/>
        </w:rPr>
        <w:t xml:space="preserve"> pásl daleko a Smolíčka neslyšel. Jezinky odnesly Smolíčka do své jeskyně, zavřely ho do klece a vykrmov</w:t>
      </w:r>
      <w:r w:rsidR="00D71024">
        <w:rPr>
          <w:noProof/>
          <w:sz w:val="28"/>
          <w:szCs w:val="28"/>
        </w:rPr>
        <w:t>a</w:t>
      </w:r>
      <w:r>
        <w:rPr>
          <w:noProof/>
          <w:sz w:val="28"/>
          <w:szCs w:val="28"/>
        </w:rPr>
        <w:t>ly ho</w:t>
      </w:r>
      <w:r w:rsidR="00E03C6F">
        <w:rPr>
          <w:noProof/>
          <w:sz w:val="28"/>
          <w:szCs w:val="28"/>
        </w:rPr>
        <w:t xml:space="preserve">. Když se jim zdál </w:t>
      </w:r>
      <w:r w:rsidR="00932B63">
        <w:rPr>
          <w:noProof/>
          <w:sz w:val="28"/>
          <w:szCs w:val="28"/>
        </w:rPr>
        <w:t xml:space="preserve">už </w:t>
      </w:r>
      <w:r w:rsidR="00E03C6F">
        <w:rPr>
          <w:noProof/>
          <w:sz w:val="28"/>
          <w:szCs w:val="28"/>
        </w:rPr>
        <w:t xml:space="preserve">dost </w:t>
      </w:r>
      <w:r w:rsidR="00932B63">
        <w:rPr>
          <w:noProof/>
          <w:sz w:val="28"/>
          <w:szCs w:val="28"/>
        </w:rPr>
        <w:t>tlust</w:t>
      </w:r>
      <w:r w:rsidR="00E03C6F">
        <w:rPr>
          <w:noProof/>
          <w:sz w:val="28"/>
          <w:szCs w:val="28"/>
        </w:rPr>
        <w:t>ý, chystaly se ho upéct a sníst.</w:t>
      </w:r>
    </w:p>
    <w:p w:rsidR="00932B63" w:rsidRDefault="00E03C6F" w:rsidP="00D71024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Zoufalý Smolíček zase volal ze všech sil </w:t>
      </w:r>
      <w:r>
        <w:rPr>
          <w:sz w:val="28"/>
          <w:szCs w:val="28"/>
        </w:rPr>
        <w:t>„ Za hory, za doly, mé zlaté parohy, kde se pasou? Smolíčka pacholíčka jezinky do pece nesou!“</w:t>
      </w:r>
      <w:r>
        <w:rPr>
          <w:noProof/>
          <w:sz w:val="28"/>
          <w:szCs w:val="28"/>
        </w:rPr>
        <w:t xml:space="preserve">  </w:t>
      </w:r>
    </w:p>
    <w:p w:rsidR="00D71024" w:rsidRDefault="00932B63" w:rsidP="00932B63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Tentokrát už n</w:t>
      </w:r>
      <w:r w:rsidR="00E03C6F">
        <w:rPr>
          <w:noProof/>
          <w:sz w:val="28"/>
          <w:szCs w:val="28"/>
        </w:rPr>
        <w:t xml:space="preserve">aštěstí jelen </w:t>
      </w:r>
      <w:r>
        <w:rPr>
          <w:noProof/>
          <w:sz w:val="28"/>
          <w:szCs w:val="28"/>
        </w:rPr>
        <w:t>jeh</w:t>
      </w:r>
      <w:r w:rsidR="00E03C6F">
        <w:rPr>
          <w:noProof/>
          <w:sz w:val="28"/>
          <w:szCs w:val="28"/>
        </w:rPr>
        <w:t>o volání zaslechl,</w:t>
      </w:r>
      <w:r w:rsidR="00457E9C">
        <w:rPr>
          <w:noProof/>
          <w:sz w:val="28"/>
          <w:szCs w:val="28"/>
        </w:rPr>
        <w:t xml:space="preserve"> přiběhl, Smolíčka zachránil a j</w:t>
      </w:r>
      <w:r w:rsidR="00E03C6F">
        <w:rPr>
          <w:noProof/>
          <w:sz w:val="28"/>
          <w:szCs w:val="28"/>
        </w:rPr>
        <w:t>ezinkám dal na pamětnou svými parohy.</w:t>
      </w:r>
      <w:r w:rsidR="00D71024">
        <w:rPr>
          <w:noProof/>
          <w:sz w:val="28"/>
          <w:szCs w:val="28"/>
        </w:rPr>
        <w:br w:type="page"/>
      </w:r>
    </w:p>
    <w:p w:rsidR="00786B41" w:rsidRDefault="00932B63" w:rsidP="00932B63">
      <w:pPr>
        <w:pStyle w:val="Odstavecseseznamem"/>
        <w:numPr>
          <w:ilvl w:val="0"/>
          <w:numId w:val="1"/>
        </w:numPr>
        <w:spacing w:after="24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 nabídky vyber a vybarvi správný konec věty.</w:t>
      </w:r>
    </w:p>
    <w:p w:rsidR="00940882" w:rsidRDefault="00940882" w:rsidP="00932B63">
      <w:pPr>
        <w:rPr>
          <w:sz w:val="32"/>
          <w:szCs w:val="32"/>
        </w:rPr>
        <w:sectPr w:rsidR="00940882" w:rsidSect="00F51D05">
          <w:headerReference w:type="default" r:id="rId10"/>
          <w:footerReference w:type="default" r:id="rId11"/>
          <w:footerReference w:type="first" r:id="rId12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4394" w:type="dxa"/>
        <w:tblInd w:w="250" w:type="dxa"/>
        <w:tblLook w:val="04A0"/>
      </w:tblPr>
      <w:tblGrid>
        <w:gridCol w:w="1983"/>
        <w:gridCol w:w="2411"/>
      </w:tblGrid>
      <w:tr w:rsidR="00932B63" w:rsidTr="00940882">
        <w:trPr>
          <w:trHeight w:val="454"/>
        </w:trPr>
        <w:tc>
          <w:tcPr>
            <w:tcW w:w="1983" w:type="dxa"/>
          </w:tcPr>
          <w:p w:rsidR="00932B63" w:rsidRPr="00932B63" w:rsidRDefault="00932B63" w:rsidP="00932B63">
            <w:pPr>
              <w:rPr>
                <w:sz w:val="32"/>
                <w:szCs w:val="32"/>
              </w:rPr>
            </w:pPr>
          </w:p>
        </w:tc>
        <w:tc>
          <w:tcPr>
            <w:tcW w:w="2411" w:type="dxa"/>
          </w:tcPr>
          <w:p w:rsidR="00932B63" w:rsidRPr="00932B63" w:rsidRDefault="00932B63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veselý pejsek.</w:t>
            </w:r>
          </w:p>
        </w:tc>
      </w:tr>
      <w:tr w:rsidR="00932B63" w:rsidTr="00940882">
        <w:trPr>
          <w:trHeight w:val="454"/>
        </w:trPr>
        <w:tc>
          <w:tcPr>
            <w:tcW w:w="1983" w:type="dxa"/>
          </w:tcPr>
          <w:p w:rsidR="00932B63" w:rsidRPr="00932B63" w:rsidRDefault="00932B63" w:rsidP="00932B63">
            <w:pPr>
              <w:rPr>
                <w:sz w:val="32"/>
                <w:szCs w:val="32"/>
              </w:rPr>
            </w:pPr>
            <w:r w:rsidRPr="00932B63">
              <w:rPr>
                <w:sz w:val="32"/>
                <w:szCs w:val="32"/>
              </w:rPr>
              <w:t>S</w:t>
            </w:r>
            <w:r>
              <w:rPr>
                <w:sz w:val="32"/>
                <w:szCs w:val="32"/>
              </w:rPr>
              <w:t>molíček byl</w:t>
            </w:r>
          </w:p>
        </w:tc>
        <w:tc>
          <w:tcPr>
            <w:tcW w:w="2411" w:type="dxa"/>
          </w:tcPr>
          <w:p w:rsidR="00932B63" w:rsidRPr="00932B63" w:rsidRDefault="00932B63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modrý kamínek.</w:t>
            </w:r>
          </w:p>
        </w:tc>
      </w:tr>
      <w:tr w:rsidR="00932B63" w:rsidTr="00940882">
        <w:trPr>
          <w:trHeight w:val="454"/>
        </w:trPr>
        <w:tc>
          <w:tcPr>
            <w:tcW w:w="1983" w:type="dxa"/>
          </w:tcPr>
          <w:p w:rsidR="00932B63" w:rsidRPr="00932B63" w:rsidRDefault="00932B63" w:rsidP="00932B63">
            <w:pPr>
              <w:rPr>
                <w:sz w:val="32"/>
                <w:szCs w:val="32"/>
              </w:rPr>
            </w:pPr>
          </w:p>
        </w:tc>
        <w:tc>
          <w:tcPr>
            <w:tcW w:w="2411" w:type="dxa"/>
          </w:tcPr>
          <w:p w:rsidR="00932B63" w:rsidRPr="00932B63" w:rsidRDefault="00932B63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malý chlapec.</w:t>
            </w:r>
          </w:p>
        </w:tc>
      </w:tr>
    </w:tbl>
    <w:p w:rsidR="00932B63" w:rsidRDefault="00932B63" w:rsidP="00932B63">
      <w:pPr>
        <w:spacing w:after="0" w:line="240" w:lineRule="auto"/>
        <w:ind w:left="360"/>
        <w:rPr>
          <w:b/>
          <w:sz w:val="28"/>
          <w:szCs w:val="28"/>
        </w:rPr>
      </w:pPr>
    </w:p>
    <w:tbl>
      <w:tblPr>
        <w:tblStyle w:val="Mkatabulky"/>
        <w:tblW w:w="4394" w:type="dxa"/>
        <w:tblInd w:w="250" w:type="dxa"/>
        <w:tblLook w:val="04A0"/>
      </w:tblPr>
      <w:tblGrid>
        <w:gridCol w:w="2482"/>
        <w:gridCol w:w="1912"/>
      </w:tblGrid>
      <w:tr w:rsidR="00940882" w:rsidTr="00940882">
        <w:trPr>
          <w:trHeight w:val="454"/>
        </w:trPr>
        <w:tc>
          <w:tcPr>
            <w:tcW w:w="2482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</w:p>
        </w:tc>
        <w:tc>
          <w:tcPr>
            <w:tcW w:w="1912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lese.</w:t>
            </w:r>
          </w:p>
        </w:tc>
      </w:tr>
      <w:tr w:rsidR="00940882" w:rsidTr="00940882">
        <w:trPr>
          <w:trHeight w:val="454"/>
        </w:trPr>
        <w:tc>
          <w:tcPr>
            <w:tcW w:w="2482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Smolíček bydlel</w:t>
            </w:r>
          </w:p>
        </w:tc>
        <w:tc>
          <w:tcPr>
            <w:tcW w:w="1912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 vesnici.</w:t>
            </w:r>
          </w:p>
        </w:tc>
      </w:tr>
      <w:tr w:rsidR="00940882" w:rsidTr="00940882">
        <w:trPr>
          <w:trHeight w:val="454"/>
        </w:trPr>
        <w:tc>
          <w:tcPr>
            <w:tcW w:w="2482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</w:p>
        </w:tc>
        <w:tc>
          <w:tcPr>
            <w:tcW w:w="1912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 městě.</w:t>
            </w:r>
          </w:p>
        </w:tc>
      </w:tr>
    </w:tbl>
    <w:p w:rsidR="00932B63" w:rsidRDefault="00932B63" w:rsidP="00932B63">
      <w:pPr>
        <w:spacing w:after="0" w:line="240" w:lineRule="auto"/>
        <w:ind w:left="360"/>
        <w:rPr>
          <w:b/>
          <w:sz w:val="28"/>
          <w:szCs w:val="28"/>
        </w:rPr>
      </w:pPr>
    </w:p>
    <w:tbl>
      <w:tblPr>
        <w:tblStyle w:val="Mkatabulky"/>
        <w:tblW w:w="4284" w:type="dxa"/>
        <w:tblInd w:w="360" w:type="dxa"/>
        <w:tblLayout w:type="fixed"/>
        <w:tblLook w:val="04A0"/>
      </w:tblPr>
      <w:tblGrid>
        <w:gridCol w:w="2442"/>
        <w:gridCol w:w="1842"/>
      </w:tblGrid>
      <w:tr w:rsidR="00940882" w:rsidRPr="00932B63" w:rsidTr="00940882">
        <w:trPr>
          <w:trHeight w:val="454"/>
        </w:trPr>
        <w:tc>
          <w:tcPr>
            <w:tcW w:w="2442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čarodějnice.</w:t>
            </w:r>
          </w:p>
        </w:tc>
      </w:tr>
      <w:tr w:rsidR="00940882" w:rsidRPr="00932B63" w:rsidTr="00940882">
        <w:trPr>
          <w:trHeight w:val="454"/>
        </w:trPr>
        <w:tc>
          <w:tcPr>
            <w:tcW w:w="2442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Smolíčka unesly</w:t>
            </w:r>
          </w:p>
        </w:tc>
        <w:tc>
          <w:tcPr>
            <w:tcW w:w="1842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zlodějky.</w:t>
            </w:r>
          </w:p>
        </w:tc>
      </w:tr>
      <w:tr w:rsidR="00940882" w:rsidRPr="00932B63" w:rsidTr="00940882">
        <w:trPr>
          <w:trHeight w:val="454"/>
        </w:trPr>
        <w:tc>
          <w:tcPr>
            <w:tcW w:w="2442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jezinky.</w:t>
            </w:r>
          </w:p>
        </w:tc>
      </w:tr>
    </w:tbl>
    <w:p w:rsidR="00932B63" w:rsidRDefault="00932B63" w:rsidP="00932B63">
      <w:pPr>
        <w:spacing w:after="0" w:line="240" w:lineRule="auto"/>
        <w:ind w:left="360"/>
        <w:rPr>
          <w:b/>
          <w:sz w:val="28"/>
          <w:szCs w:val="28"/>
        </w:rPr>
      </w:pPr>
    </w:p>
    <w:tbl>
      <w:tblPr>
        <w:tblStyle w:val="Mkatabulky"/>
        <w:tblW w:w="4284" w:type="dxa"/>
        <w:tblInd w:w="360" w:type="dxa"/>
        <w:tblLook w:val="04A0"/>
      </w:tblPr>
      <w:tblGrid>
        <w:gridCol w:w="2725"/>
        <w:gridCol w:w="1559"/>
      </w:tblGrid>
      <w:tr w:rsidR="00940882" w:rsidRPr="00932B63" w:rsidTr="00940882">
        <w:trPr>
          <w:trHeight w:val="454"/>
        </w:trPr>
        <w:tc>
          <w:tcPr>
            <w:tcW w:w="2725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policista.</w:t>
            </w:r>
          </w:p>
        </w:tc>
      </w:tr>
      <w:tr w:rsidR="00940882" w:rsidRPr="00932B63" w:rsidTr="00940882">
        <w:trPr>
          <w:trHeight w:val="454"/>
        </w:trPr>
        <w:tc>
          <w:tcPr>
            <w:tcW w:w="2725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Smolíčka zachránil</w:t>
            </w:r>
          </w:p>
        </w:tc>
        <w:tc>
          <w:tcPr>
            <w:tcW w:w="1559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jelen.</w:t>
            </w:r>
          </w:p>
        </w:tc>
      </w:tr>
      <w:tr w:rsidR="00940882" w:rsidRPr="00932B63" w:rsidTr="00940882">
        <w:trPr>
          <w:trHeight w:val="454"/>
        </w:trPr>
        <w:tc>
          <w:tcPr>
            <w:tcW w:w="2725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:rsidR="00940882" w:rsidRPr="00932B63" w:rsidRDefault="00940882" w:rsidP="00932B6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tatínek.</w:t>
            </w:r>
          </w:p>
        </w:tc>
      </w:tr>
    </w:tbl>
    <w:p w:rsidR="00940882" w:rsidRDefault="00940882" w:rsidP="00932B63">
      <w:pPr>
        <w:spacing w:after="0" w:line="240" w:lineRule="auto"/>
        <w:ind w:left="360"/>
        <w:rPr>
          <w:b/>
          <w:sz w:val="28"/>
          <w:szCs w:val="28"/>
        </w:rPr>
        <w:sectPr w:rsidR="00940882" w:rsidSect="00940882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932B63" w:rsidRDefault="00940882" w:rsidP="00CC0D10">
      <w:pPr>
        <w:pStyle w:val="Odstavecseseznamem"/>
        <w:numPr>
          <w:ilvl w:val="0"/>
          <w:numId w:val="1"/>
        </w:numPr>
        <w:spacing w:before="120"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Doplň slova do Smolíčkova volání.</w:t>
      </w:r>
    </w:p>
    <w:p w:rsidR="00715C8F" w:rsidRDefault="00940882" w:rsidP="00715C8F">
      <w:pPr>
        <w:tabs>
          <w:tab w:val="center" w:pos="4253"/>
          <w:tab w:val="right" w:pos="9072"/>
        </w:tabs>
        <w:spacing w:before="100" w:beforeAutospacing="1" w:after="100" w:afterAutospacing="1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Za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, za doly, mé zlaté </w:t>
      </w:r>
      <w:r w:rsidR="00715C8F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, </w:t>
      </w:r>
    </w:p>
    <w:p w:rsidR="00940882" w:rsidRDefault="00940882" w:rsidP="00CC0D10">
      <w:pPr>
        <w:tabs>
          <w:tab w:val="center" w:pos="5103"/>
          <w:tab w:val="right" w:pos="9072"/>
        </w:tabs>
        <w:spacing w:before="100" w:beforeAutospacing="1" w:after="48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kde se</w:t>
      </w:r>
      <w:r w:rsidR="001C35FB">
        <w:rPr>
          <w:sz w:val="28"/>
          <w:szCs w:val="28"/>
        </w:rPr>
        <w:t xml:space="preserve"> </w:t>
      </w:r>
      <w:r w:rsidR="00715C8F">
        <w:rPr>
          <w:sz w:val="28"/>
          <w:szCs w:val="28"/>
          <w:u w:val="single"/>
        </w:rPr>
        <w:tab/>
      </w:r>
      <w:r>
        <w:rPr>
          <w:sz w:val="28"/>
          <w:szCs w:val="28"/>
        </w:rPr>
        <w:t>? Smolíčka pacholíčka jezinky pryč</w:t>
      </w:r>
      <w:r w:rsidR="001C35FB">
        <w:rPr>
          <w:sz w:val="28"/>
          <w:szCs w:val="28"/>
        </w:rPr>
        <w:t xml:space="preserve"> </w:t>
      </w:r>
      <w:r w:rsidR="00715C8F">
        <w:rPr>
          <w:sz w:val="28"/>
          <w:szCs w:val="28"/>
          <w:u w:val="single"/>
        </w:rPr>
        <w:tab/>
      </w:r>
      <w:r>
        <w:rPr>
          <w:sz w:val="28"/>
          <w:szCs w:val="28"/>
        </w:rPr>
        <w:t>!“</w:t>
      </w:r>
    </w:p>
    <w:p w:rsidR="008E5CE9" w:rsidRDefault="00715C8F" w:rsidP="00CC0D10">
      <w:pPr>
        <w:pStyle w:val="Odstavecseseznamem"/>
        <w:numPr>
          <w:ilvl w:val="0"/>
          <w:numId w:val="1"/>
        </w:numPr>
        <w:tabs>
          <w:tab w:val="center" w:pos="5103"/>
          <w:tab w:val="right" w:pos="9072"/>
        </w:tabs>
        <w:spacing w:after="12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křížovku.</w:t>
      </w:r>
    </w:p>
    <w:p w:rsidR="00B5229F" w:rsidRDefault="00B5229F" w:rsidP="00CC0D10">
      <w:pPr>
        <w:tabs>
          <w:tab w:val="center" w:pos="5103"/>
          <w:tab w:val="right" w:pos="9072"/>
        </w:tabs>
        <w:spacing w:before="120" w:after="100" w:afterAutospacing="1"/>
        <w:rPr>
          <w:b/>
          <w:sz w:val="28"/>
          <w:szCs w:val="28"/>
        </w:rPr>
        <w:sectPr w:rsidR="00B5229F" w:rsidSect="00940882">
          <w:type w:val="continuous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8E5CE9" w:rsidRPr="001C35FB" w:rsidTr="008E5CE9">
        <w:trPr>
          <w:gridBefore w:val="1"/>
          <w:wBefore w:w="454" w:type="dxa"/>
          <w:trHeight w:val="454"/>
        </w:trPr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  <w:shd w:val="clear" w:color="auto" w:fill="FFFF00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15496A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</w:t>
            </w: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</w:tr>
      <w:tr w:rsidR="008E5CE9" w:rsidRPr="001C35FB" w:rsidTr="008E5CE9">
        <w:trPr>
          <w:trHeight w:val="454"/>
        </w:trPr>
        <w:tc>
          <w:tcPr>
            <w:tcW w:w="908" w:type="dxa"/>
            <w:gridSpan w:val="2"/>
            <w:tcBorders>
              <w:top w:val="nil"/>
              <w:left w:val="nil"/>
            </w:tcBorders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  <w:shd w:val="clear" w:color="auto" w:fill="FFFF00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15496A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</w:tr>
      <w:tr w:rsidR="008E5CE9" w:rsidRPr="001C35FB" w:rsidTr="008E5CE9">
        <w:trPr>
          <w:trHeight w:val="454"/>
        </w:trPr>
        <w:tc>
          <w:tcPr>
            <w:tcW w:w="454" w:type="dxa"/>
          </w:tcPr>
          <w:p w:rsidR="008E5CE9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  <w:shd w:val="clear" w:color="auto" w:fill="FFFF00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15496A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  <w:tcBorders>
              <w:right w:val="nil"/>
            </w:tcBorders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</w:tr>
      <w:tr w:rsidR="008E5CE9" w:rsidRPr="001C35FB" w:rsidTr="00025316">
        <w:trPr>
          <w:trHeight w:val="454"/>
        </w:trPr>
        <w:tc>
          <w:tcPr>
            <w:tcW w:w="908" w:type="dxa"/>
            <w:gridSpan w:val="2"/>
            <w:tcBorders>
              <w:left w:val="nil"/>
            </w:tcBorders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  <w:shd w:val="clear" w:color="auto" w:fill="FFFF00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15496A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</w:tr>
      <w:tr w:rsidR="008E5CE9" w:rsidRPr="001C35FB" w:rsidTr="00B5229F">
        <w:trPr>
          <w:trHeight w:val="454"/>
        </w:trPr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15496A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  <w:shd w:val="clear" w:color="auto" w:fill="FFFF00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8E5CE9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8E5CE9" w:rsidRPr="001C35FB" w:rsidRDefault="0015496A" w:rsidP="008E5CE9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</w:tc>
        <w:tc>
          <w:tcPr>
            <w:tcW w:w="1362" w:type="dxa"/>
            <w:gridSpan w:val="3"/>
            <w:tcBorders>
              <w:bottom w:val="nil"/>
              <w:right w:val="nil"/>
            </w:tcBorders>
          </w:tcPr>
          <w:p w:rsidR="00B5229F" w:rsidRPr="001C35FB" w:rsidRDefault="00B5229F" w:rsidP="00B5229F">
            <w:pPr>
              <w:tabs>
                <w:tab w:val="center" w:pos="5103"/>
                <w:tab w:val="right" w:pos="9072"/>
              </w:tabs>
              <w:spacing w:before="100" w:beforeAutospacing="1" w:after="120"/>
              <w:rPr>
                <w:b/>
                <w:sz w:val="32"/>
                <w:szCs w:val="32"/>
              </w:rPr>
            </w:pPr>
          </w:p>
        </w:tc>
      </w:tr>
    </w:tbl>
    <w:p w:rsidR="00B5229F" w:rsidRDefault="00B5229F" w:rsidP="00B5229F">
      <w:pPr>
        <w:tabs>
          <w:tab w:val="center" w:pos="5103"/>
          <w:tab w:val="right" w:pos="9072"/>
        </w:tabs>
        <w:spacing w:after="120" w:line="240" w:lineRule="auto"/>
        <w:rPr>
          <w:sz w:val="28"/>
          <w:szCs w:val="28"/>
        </w:rPr>
      </w:pPr>
    </w:p>
    <w:p w:rsidR="008E5CE9" w:rsidRPr="00B5229F" w:rsidRDefault="00B5229F" w:rsidP="00B5229F">
      <w:pPr>
        <w:tabs>
          <w:tab w:val="center" w:pos="5103"/>
          <w:tab w:val="right" w:pos="9072"/>
        </w:tabs>
        <w:spacing w:after="120" w:line="240" w:lineRule="auto"/>
        <w:ind w:right="-638"/>
        <w:rPr>
          <w:sz w:val="32"/>
          <w:szCs w:val="32"/>
        </w:rPr>
      </w:pPr>
      <w:r w:rsidRPr="00B5229F">
        <w:rPr>
          <w:sz w:val="32"/>
          <w:szCs w:val="32"/>
        </w:rPr>
        <w:lastRenderedPageBreak/>
        <w:t>1. Jen co se ohřejeme, hned zase …</w:t>
      </w:r>
    </w:p>
    <w:p w:rsidR="00B5229F" w:rsidRPr="00B5229F" w:rsidRDefault="00B5229F" w:rsidP="00B5229F">
      <w:pPr>
        <w:tabs>
          <w:tab w:val="center" w:pos="5103"/>
          <w:tab w:val="right" w:pos="9072"/>
        </w:tabs>
        <w:spacing w:before="120" w:after="120" w:line="240" w:lineRule="auto"/>
        <w:ind w:right="-638"/>
        <w:rPr>
          <w:sz w:val="32"/>
          <w:szCs w:val="32"/>
        </w:rPr>
      </w:pPr>
      <w:r w:rsidRPr="00B5229F">
        <w:rPr>
          <w:sz w:val="32"/>
          <w:szCs w:val="32"/>
        </w:rPr>
        <w:t>2. Kdo unesl Smolíčka?</w:t>
      </w:r>
    </w:p>
    <w:p w:rsidR="00B5229F" w:rsidRPr="00B5229F" w:rsidRDefault="00B5229F" w:rsidP="00B5229F">
      <w:pPr>
        <w:tabs>
          <w:tab w:val="center" w:pos="5103"/>
          <w:tab w:val="right" w:pos="9072"/>
        </w:tabs>
        <w:spacing w:before="120" w:after="120" w:line="240" w:lineRule="auto"/>
        <w:ind w:right="-638"/>
        <w:rPr>
          <w:sz w:val="32"/>
          <w:szCs w:val="32"/>
        </w:rPr>
      </w:pPr>
      <w:r w:rsidRPr="00B5229F">
        <w:rPr>
          <w:sz w:val="32"/>
          <w:szCs w:val="32"/>
        </w:rPr>
        <w:t>3. Kdo žil s jelenem v chaloupce?</w:t>
      </w:r>
    </w:p>
    <w:p w:rsidR="00B5229F" w:rsidRPr="00B5229F" w:rsidRDefault="00B5229F" w:rsidP="00B5229F">
      <w:pPr>
        <w:tabs>
          <w:tab w:val="center" w:pos="5103"/>
          <w:tab w:val="right" w:pos="9072"/>
        </w:tabs>
        <w:spacing w:before="120" w:after="120" w:line="240" w:lineRule="auto"/>
        <w:ind w:right="-638"/>
        <w:rPr>
          <w:sz w:val="32"/>
          <w:szCs w:val="32"/>
        </w:rPr>
      </w:pPr>
      <w:r w:rsidRPr="00B5229F">
        <w:rPr>
          <w:sz w:val="32"/>
          <w:szCs w:val="32"/>
        </w:rPr>
        <w:t>4. Jezinky bydlely v …</w:t>
      </w:r>
    </w:p>
    <w:p w:rsidR="00B5229F" w:rsidRPr="00B5229F" w:rsidRDefault="00B5229F" w:rsidP="00B5229F">
      <w:pPr>
        <w:tabs>
          <w:tab w:val="center" w:pos="5103"/>
          <w:tab w:val="right" w:pos="9072"/>
        </w:tabs>
        <w:spacing w:before="120" w:after="120" w:line="240" w:lineRule="auto"/>
        <w:ind w:right="-638"/>
        <w:rPr>
          <w:sz w:val="32"/>
          <w:szCs w:val="32"/>
        </w:rPr>
        <w:sectPr w:rsidR="00B5229F" w:rsidRPr="00B5229F" w:rsidSect="00B5229F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  <w:r w:rsidRPr="00B5229F">
        <w:rPr>
          <w:sz w:val="32"/>
          <w:szCs w:val="32"/>
        </w:rPr>
        <w:t>5. Jezinky se chtě</w:t>
      </w:r>
      <w:r w:rsidR="001C35FB">
        <w:rPr>
          <w:sz w:val="32"/>
          <w:szCs w:val="32"/>
        </w:rPr>
        <w:t>jí</w:t>
      </w:r>
      <w:r w:rsidRPr="00B5229F">
        <w:rPr>
          <w:sz w:val="32"/>
          <w:szCs w:val="32"/>
        </w:rPr>
        <w:t xml:space="preserve"> ohřát, protože </w:t>
      </w:r>
    </w:p>
    <w:p w:rsidR="00715C8F" w:rsidRDefault="00CC0D10" w:rsidP="00CC0D10">
      <w:pPr>
        <w:tabs>
          <w:tab w:val="center" w:pos="5103"/>
          <w:tab w:val="right" w:pos="9072"/>
        </w:tabs>
        <w:spacing w:before="240" w:after="120" w:line="240" w:lineRule="auto"/>
        <w:ind w:firstLine="426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 Vybarvi Smolíčkovy vlastnosti.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C0D10" w:rsidTr="00CC0D10">
        <w:trPr>
          <w:trHeight w:val="454"/>
        </w:trPr>
        <w:tc>
          <w:tcPr>
            <w:tcW w:w="2303" w:type="dxa"/>
          </w:tcPr>
          <w:p w:rsidR="00CC0D10" w:rsidRPr="00CC0D10" w:rsidRDefault="00CC0D10" w:rsidP="00CC0D10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C0D10">
              <w:rPr>
                <w:sz w:val="32"/>
                <w:szCs w:val="32"/>
              </w:rPr>
              <w:t>malý</w:t>
            </w:r>
          </w:p>
        </w:tc>
        <w:tc>
          <w:tcPr>
            <w:tcW w:w="2303" w:type="dxa"/>
          </w:tcPr>
          <w:p w:rsidR="00CC0D10" w:rsidRPr="00CC0D10" w:rsidRDefault="00CC0D10" w:rsidP="00CC0D10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důvěřivý</w:t>
            </w:r>
          </w:p>
        </w:tc>
        <w:tc>
          <w:tcPr>
            <w:tcW w:w="2303" w:type="dxa"/>
          </w:tcPr>
          <w:p w:rsidR="00CC0D10" w:rsidRPr="00CC0D10" w:rsidRDefault="00CC0D10" w:rsidP="00CC0D10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užalovaný</w:t>
            </w:r>
          </w:p>
        </w:tc>
        <w:tc>
          <w:tcPr>
            <w:tcW w:w="2303" w:type="dxa"/>
          </w:tcPr>
          <w:p w:rsidR="00CC0D10" w:rsidRPr="00CC0D10" w:rsidRDefault="003E0013" w:rsidP="003E0013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hodný </w:t>
            </w:r>
          </w:p>
        </w:tc>
      </w:tr>
      <w:tr w:rsidR="00CC0D10" w:rsidTr="00CC0D10">
        <w:trPr>
          <w:trHeight w:val="454"/>
        </w:trPr>
        <w:tc>
          <w:tcPr>
            <w:tcW w:w="2303" w:type="dxa"/>
          </w:tcPr>
          <w:p w:rsidR="00CC0D10" w:rsidRPr="00CC0D10" w:rsidRDefault="00CC0D10" w:rsidP="00CC0D10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velký</w:t>
            </w:r>
          </w:p>
        </w:tc>
        <w:tc>
          <w:tcPr>
            <w:tcW w:w="2303" w:type="dxa"/>
          </w:tcPr>
          <w:p w:rsidR="00CC0D10" w:rsidRPr="00CC0D10" w:rsidRDefault="003E0013" w:rsidP="00CC0D10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drzý</w:t>
            </w:r>
          </w:p>
        </w:tc>
        <w:tc>
          <w:tcPr>
            <w:tcW w:w="2303" w:type="dxa"/>
          </w:tcPr>
          <w:p w:rsidR="00CC0D10" w:rsidRPr="00CC0D10" w:rsidRDefault="00CC0D10" w:rsidP="00CC0D10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neposlušný</w:t>
            </w:r>
          </w:p>
        </w:tc>
        <w:tc>
          <w:tcPr>
            <w:tcW w:w="2303" w:type="dxa"/>
          </w:tcPr>
          <w:p w:rsidR="00CC0D10" w:rsidRPr="00CC0D10" w:rsidRDefault="00CC0D10" w:rsidP="00CC0D10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zlý</w:t>
            </w:r>
          </w:p>
        </w:tc>
      </w:tr>
    </w:tbl>
    <w:p w:rsidR="00CC0D10" w:rsidRDefault="00CC0D10" w:rsidP="00CC0D10">
      <w:pPr>
        <w:pStyle w:val="Odstavecseseznamem"/>
        <w:numPr>
          <w:ilvl w:val="0"/>
          <w:numId w:val="2"/>
        </w:numPr>
        <w:tabs>
          <w:tab w:val="center" w:pos="5103"/>
          <w:tab w:val="right" w:pos="9072"/>
        </w:tabs>
        <w:spacing w:before="36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Nakresli, jak si představuješ jezinky.</w:t>
      </w:r>
    </w:p>
    <w:p w:rsidR="00CC0D10" w:rsidRDefault="00CC0D1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C0D10" w:rsidRDefault="00CC0D10" w:rsidP="00CC0D10">
      <w:pPr>
        <w:tabs>
          <w:tab w:val="center" w:pos="5103"/>
          <w:tab w:val="right" w:pos="9072"/>
        </w:tabs>
        <w:spacing w:before="360" w:after="100" w:afterAutospacing="1" w:line="240" w:lineRule="auto"/>
        <w:rPr>
          <w:b/>
          <w:sz w:val="28"/>
          <w:szCs w:val="28"/>
        </w:rPr>
      </w:pPr>
      <w:r w:rsidRPr="00CC0D10">
        <w:rPr>
          <w:b/>
          <w:sz w:val="28"/>
          <w:szCs w:val="28"/>
        </w:rPr>
        <w:lastRenderedPageBreak/>
        <w:t>Klíč s řešením pro učitele</w:t>
      </w:r>
      <w:r w:rsidR="001C35FB">
        <w:rPr>
          <w:b/>
          <w:sz w:val="28"/>
          <w:szCs w:val="28"/>
        </w:rPr>
        <w:t>:</w:t>
      </w:r>
    </w:p>
    <w:p w:rsidR="001C35FB" w:rsidRDefault="001C35FB" w:rsidP="001C35FB">
      <w:pPr>
        <w:pStyle w:val="Odstavecseseznamem"/>
        <w:numPr>
          <w:ilvl w:val="0"/>
          <w:numId w:val="3"/>
        </w:numPr>
        <w:spacing w:after="24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 nabídky vyber a vybarvi správný konec věty.</w:t>
      </w:r>
    </w:p>
    <w:p w:rsidR="001C35FB" w:rsidRDefault="001C35FB" w:rsidP="001C35FB">
      <w:pPr>
        <w:rPr>
          <w:sz w:val="32"/>
          <w:szCs w:val="32"/>
        </w:rPr>
        <w:sectPr w:rsidR="001C35FB" w:rsidSect="001C35FB">
          <w:headerReference w:type="default" r:id="rId13"/>
          <w:footerReference w:type="default" r:id="rId14"/>
          <w:footerReference w:type="first" r:id="rId15"/>
          <w:type w:val="continuous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4394" w:type="dxa"/>
        <w:tblInd w:w="250" w:type="dxa"/>
        <w:tblLook w:val="04A0"/>
      </w:tblPr>
      <w:tblGrid>
        <w:gridCol w:w="1983"/>
        <w:gridCol w:w="2411"/>
      </w:tblGrid>
      <w:tr w:rsidR="001C35FB" w:rsidTr="00421E32">
        <w:trPr>
          <w:trHeight w:val="454"/>
        </w:trPr>
        <w:tc>
          <w:tcPr>
            <w:tcW w:w="1983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</w:p>
        </w:tc>
        <w:tc>
          <w:tcPr>
            <w:tcW w:w="2411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veselý pejsek.</w:t>
            </w:r>
          </w:p>
        </w:tc>
      </w:tr>
      <w:tr w:rsidR="001C35FB" w:rsidTr="00421E32">
        <w:trPr>
          <w:trHeight w:val="454"/>
        </w:trPr>
        <w:tc>
          <w:tcPr>
            <w:tcW w:w="1983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 w:rsidRPr="00932B63">
              <w:rPr>
                <w:sz w:val="32"/>
                <w:szCs w:val="32"/>
              </w:rPr>
              <w:t>S</w:t>
            </w:r>
            <w:r>
              <w:rPr>
                <w:sz w:val="32"/>
                <w:szCs w:val="32"/>
              </w:rPr>
              <w:t>molíček byl</w:t>
            </w:r>
          </w:p>
        </w:tc>
        <w:tc>
          <w:tcPr>
            <w:tcW w:w="2411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modrý kamínek.</w:t>
            </w:r>
          </w:p>
        </w:tc>
      </w:tr>
      <w:tr w:rsidR="001C35FB" w:rsidTr="001C35FB">
        <w:trPr>
          <w:trHeight w:val="454"/>
        </w:trPr>
        <w:tc>
          <w:tcPr>
            <w:tcW w:w="1983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</w:p>
        </w:tc>
        <w:tc>
          <w:tcPr>
            <w:tcW w:w="2411" w:type="dxa"/>
            <w:shd w:val="clear" w:color="auto" w:fill="FFFF00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malý chlapec.</w:t>
            </w:r>
          </w:p>
        </w:tc>
      </w:tr>
    </w:tbl>
    <w:p w:rsidR="001C35FB" w:rsidRDefault="001C35FB" w:rsidP="001C35FB">
      <w:pPr>
        <w:spacing w:after="0" w:line="240" w:lineRule="auto"/>
        <w:ind w:left="360"/>
        <w:rPr>
          <w:b/>
          <w:sz w:val="28"/>
          <w:szCs w:val="28"/>
        </w:rPr>
      </w:pPr>
    </w:p>
    <w:tbl>
      <w:tblPr>
        <w:tblStyle w:val="Mkatabulky"/>
        <w:tblW w:w="4394" w:type="dxa"/>
        <w:tblInd w:w="250" w:type="dxa"/>
        <w:tblLook w:val="04A0"/>
      </w:tblPr>
      <w:tblGrid>
        <w:gridCol w:w="2482"/>
        <w:gridCol w:w="1912"/>
      </w:tblGrid>
      <w:tr w:rsidR="001C35FB" w:rsidTr="001C35FB">
        <w:trPr>
          <w:trHeight w:val="454"/>
        </w:trPr>
        <w:tc>
          <w:tcPr>
            <w:tcW w:w="2482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</w:p>
        </w:tc>
        <w:tc>
          <w:tcPr>
            <w:tcW w:w="1912" w:type="dxa"/>
            <w:shd w:val="clear" w:color="auto" w:fill="FFFF00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lese.</w:t>
            </w:r>
          </w:p>
        </w:tc>
      </w:tr>
      <w:tr w:rsidR="001C35FB" w:rsidTr="00421E32">
        <w:trPr>
          <w:trHeight w:val="454"/>
        </w:trPr>
        <w:tc>
          <w:tcPr>
            <w:tcW w:w="2482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Smolíček bydlel</w:t>
            </w:r>
          </w:p>
        </w:tc>
        <w:tc>
          <w:tcPr>
            <w:tcW w:w="1912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 vesnici.</w:t>
            </w:r>
          </w:p>
        </w:tc>
      </w:tr>
      <w:tr w:rsidR="001C35FB" w:rsidTr="00421E32">
        <w:trPr>
          <w:trHeight w:val="454"/>
        </w:trPr>
        <w:tc>
          <w:tcPr>
            <w:tcW w:w="2482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</w:p>
        </w:tc>
        <w:tc>
          <w:tcPr>
            <w:tcW w:w="1912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 městě.</w:t>
            </w:r>
          </w:p>
        </w:tc>
      </w:tr>
    </w:tbl>
    <w:p w:rsidR="001C35FB" w:rsidRDefault="001C35FB" w:rsidP="001C35FB">
      <w:pPr>
        <w:spacing w:after="0" w:line="240" w:lineRule="auto"/>
        <w:ind w:left="360"/>
        <w:rPr>
          <w:b/>
          <w:sz w:val="28"/>
          <w:szCs w:val="28"/>
        </w:rPr>
      </w:pPr>
    </w:p>
    <w:tbl>
      <w:tblPr>
        <w:tblStyle w:val="Mkatabulky"/>
        <w:tblW w:w="4284" w:type="dxa"/>
        <w:tblInd w:w="360" w:type="dxa"/>
        <w:tblLayout w:type="fixed"/>
        <w:tblLook w:val="04A0"/>
      </w:tblPr>
      <w:tblGrid>
        <w:gridCol w:w="2442"/>
        <w:gridCol w:w="1842"/>
      </w:tblGrid>
      <w:tr w:rsidR="001C35FB" w:rsidRPr="00932B63" w:rsidTr="00421E32">
        <w:trPr>
          <w:trHeight w:val="454"/>
        </w:trPr>
        <w:tc>
          <w:tcPr>
            <w:tcW w:w="2442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čarodějnice.</w:t>
            </w:r>
          </w:p>
        </w:tc>
      </w:tr>
      <w:tr w:rsidR="001C35FB" w:rsidRPr="00932B63" w:rsidTr="00421E32">
        <w:trPr>
          <w:trHeight w:val="454"/>
        </w:trPr>
        <w:tc>
          <w:tcPr>
            <w:tcW w:w="2442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Smolíčka unesly</w:t>
            </w:r>
          </w:p>
        </w:tc>
        <w:tc>
          <w:tcPr>
            <w:tcW w:w="1842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zlodějky.</w:t>
            </w:r>
          </w:p>
        </w:tc>
      </w:tr>
      <w:tr w:rsidR="001C35FB" w:rsidRPr="00932B63" w:rsidTr="001C35FB">
        <w:trPr>
          <w:trHeight w:val="454"/>
        </w:trPr>
        <w:tc>
          <w:tcPr>
            <w:tcW w:w="2442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  <w:shd w:val="clear" w:color="auto" w:fill="FFFF00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jezinky.</w:t>
            </w:r>
          </w:p>
        </w:tc>
      </w:tr>
    </w:tbl>
    <w:p w:rsidR="001C35FB" w:rsidRDefault="001C35FB" w:rsidP="001C35FB">
      <w:pPr>
        <w:spacing w:after="0" w:line="240" w:lineRule="auto"/>
        <w:ind w:left="360"/>
        <w:rPr>
          <w:b/>
          <w:sz w:val="28"/>
          <w:szCs w:val="28"/>
        </w:rPr>
      </w:pPr>
    </w:p>
    <w:tbl>
      <w:tblPr>
        <w:tblStyle w:val="Mkatabulky"/>
        <w:tblW w:w="4284" w:type="dxa"/>
        <w:tblInd w:w="360" w:type="dxa"/>
        <w:tblLook w:val="04A0"/>
      </w:tblPr>
      <w:tblGrid>
        <w:gridCol w:w="2725"/>
        <w:gridCol w:w="1559"/>
      </w:tblGrid>
      <w:tr w:rsidR="001C35FB" w:rsidRPr="00932B63" w:rsidTr="00421E32">
        <w:trPr>
          <w:trHeight w:val="454"/>
        </w:trPr>
        <w:tc>
          <w:tcPr>
            <w:tcW w:w="2725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policista.</w:t>
            </w:r>
          </w:p>
        </w:tc>
      </w:tr>
      <w:tr w:rsidR="001C35FB" w:rsidRPr="00932B63" w:rsidTr="001C35FB">
        <w:trPr>
          <w:trHeight w:val="454"/>
        </w:trPr>
        <w:tc>
          <w:tcPr>
            <w:tcW w:w="2725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Smolíčka zachránil</w:t>
            </w:r>
          </w:p>
        </w:tc>
        <w:tc>
          <w:tcPr>
            <w:tcW w:w="1559" w:type="dxa"/>
            <w:shd w:val="clear" w:color="auto" w:fill="FFFF00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jelen.</w:t>
            </w:r>
          </w:p>
        </w:tc>
      </w:tr>
      <w:tr w:rsidR="001C35FB" w:rsidRPr="00932B63" w:rsidTr="00421E32">
        <w:trPr>
          <w:trHeight w:val="454"/>
        </w:trPr>
        <w:tc>
          <w:tcPr>
            <w:tcW w:w="2725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:rsidR="001C35FB" w:rsidRPr="00932B63" w:rsidRDefault="001C35FB" w:rsidP="00421E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tatínek.</w:t>
            </w:r>
          </w:p>
        </w:tc>
      </w:tr>
    </w:tbl>
    <w:p w:rsidR="001C35FB" w:rsidRDefault="001C35FB" w:rsidP="001C35FB">
      <w:pPr>
        <w:spacing w:after="0" w:line="240" w:lineRule="auto"/>
        <w:ind w:left="360"/>
        <w:rPr>
          <w:b/>
          <w:sz w:val="28"/>
          <w:szCs w:val="28"/>
        </w:rPr>
        <w:sectPr w:rsidR="001C35FB" w:rsidSect="00940882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1C35FB" w:rsidRDefault="001C35FB" w:rsidP="001C35FB">
      <w:pPr>
        <w:pStyle w:val="Odstavecseseznamem"/>
        <w:numPr>
          <w:ilvl w:val="0"/>
          <w:numId w:val="3"/>
        </w:numPr>
        <w:spacing w:before="120"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Doplň slova do Smolíčkova volání.</w:t>
      </w:r>
    </w:p>
    <w:p w:rsidR="001C35FB" w:rsidRDefault="001C35FB" w:rsidP="001C35FB">
      <w:pPr>
        <w:spacing w:before="100" w:beforeAutospacing="1" w:after="100" w:afterAutospacing="1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Za </w:t>
      </w:r>
      <w:r>
        <w:rPr>
          <w:b/>
          <w:sz w:val="28"/>
          <w:szCs w:val="28"/>
          <w:u w:val="single"/>
        </w:rPr>
        <w:t>hory</w:t>
      </w:r>
      <w:r>
        <w:rPr>
          <w:sz w:val="28"/>
          <w:szCs w:val="28"/>
        </w:rPr>
        <w:t xml:space="preserve">, za doly, mé zlaté </w:t>
      </w:r>
      <w:r>
        <w:rPr>
          <w:b/>
          <w:sz w:val="28"/>
          <w:szCs w:val="28"/>
          <w:u w:val="single"/>
        </w:rPr>
        <w:t>parohy</w:t>
      </w:r>
      <w:r>
        <w:rPr>
          <w:sz w:val="28"/>
          <w:szCs w:val="28"/>
        </w:rPr>
        <w:t xml:space="preserve">, </w:t>
      </w:r>
    </w:p>
    <w:p w:rsidR="001C35FB" w:rsidRDefault="001C35FB" w:rsidP="001C35FB">
      <w:pPr>
        <w:tabs>
          <w:tab w:val="center" w:pos="5103"/>
          <w:tab w:val="right" w:pos="9072"/>
        </w:tabs>
        <w:spacing w:before="100" w:beforeAutospacing="1" w:after="48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kde se </w:t>
      </w:r>
      <w:r>
        <w:rPr>
          <w:b/>
          <w:sz w:val="28"/>
          <w:szCs w:val="28"/>
          <w:u w:val="single"/>
        </w:rPr>
        <w:t>pasou</w:t>
      </w:r>
      <w:r>
        <w:rPr>
          <w:sz w:val="28"/>
          <w:szCs w:val="28"/>
        </w:rPr>
        <w:t xml:space="preserve">? Smolíčka pacholíčka jezinky pryč </w:t>
      </w:r>
      <w:r>
        <w:rPr>
          <w:b/>
          <w:sz w:val="28"/>
          <w:szCs w:val="28"/>
          <w:u w:val="single"/>
        </w:rPr>
        <w:t>nesou</w:t>
      </w:r>
      <w:r>
        <w:rPr>
          <w:sz w:val="28"/>
          <w:szCs w:val="28"/>
        </w:rPr>
        <w:t>!“</w:t>
      </w:r>
    </w:p>
    <w:p w:rsidR="001C35FB" w:rsidRDefault="001C35FB" w:rsidP="001C35FB">
      <w:pPr>
        <w:pStyle w:val="Odstavecseseznamem"/>
        <w:numPr>
          <w:ilvl w:val="0"/>
          <w:numId w:val="3"/>
        </w:numPr>
        <w:tabs>
          <w:tab w:val="center" w:pos="5103"/>
          <w:tab w:val="right" w:pos="9072"/>
        </w:tabs>
        <w:spacing w:after="12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křížovku.</w:t>
      </w:r>
    </w:p>
    <w:p w:rsidR="001C35FB" w:rsidRDefault="001C35FB" w:rsidP="001C35FB">
      <w:pPr>
        <w:tabs>
          <w:tab w:val="center" w:pos="5103"/>
          <w:tab w:val="right" w:pos="9072"/>
        </w:tabs>
        <w:spacing w:before="120" w:after="100" w:afterAutospacing="1"/>
        <w:rPr>
          <w:b/>
          <w:sz w:val="28"/>
          <w:szCs w:val="28"/>
        </w:rPr>
        <w:sectPr w:rsidR="001C35FB" w:rsidSect="00940882">
          <w:type w:val="continuous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519"/>
        <w:gridCol w:w="519"/>
        <w:gridCol w:w="465"/>
        <w:gridCol w:w="454"/>
        <w:gridCol w:w="465"/>
        <w:gridCol w:w="465"/>
        <w:gridCol w:w="519"/>
        <w:gridCol w:w="465"/>
        <w:gridCol w:w="454"/>
      </w:tblGrid>
      <w:tr w:rsidR="001C35FB" w:rsidTr="00421E32">
        <w:trPr>
          <w:gridBefore w:val="1"/>
          <w:wBefore w:w="454" w:type="dxa"/>
          <w:trHeight w:val="454"/>
        </w:trPr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P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</w:tc>
        <w:tc>
          <w:tcPr>
            <w:tcW w:w="454" w:type="dxa"/>
            <w:shd w:val="clear" w:color="auto" w:fill="FFFF00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</w:tr>
      <w:tr w:rsidR="001C35FB" w:rsidTr="00421E32">
        <w:trPr>
          <w:trHeight w:val="454"/>
        </w:trPr>
        <w:tc>
          <w:tcPr>
            <w:tcW w:w="908" w:type="dxa"/>
            <w:gridSpan w:val="2"/>
            <w:tcBorders>
              <w:top w:val="nil"/>
              <w:left w:val="nil"/>
            </w:tcBorders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</w:t>
            </w:r>
          </w:p>
        </w:tc>
        <w:tc>
          <w:tcPr>
            <w:tcW w:w="454" w:type="dxa"/>
            <w:shd w:val="clear" w:color="auto" w:fill="FFFF00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</w:tc>
      </w:tr>
      <w:tr w:rsidR="001C35FB" w:rsidTr="00421E32">
        <w:trPr>
          <w:trHeight w:val="454"/>
        </w:trPr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54" w:type="dxa"/>
            <w:shd w:val="clear" w:color="auto" w:fill="FFFF00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</w:t>
            </w:r>
          </w:p>
        </w:tc>
        <w:tc>
          <w:tcPr>
            <w:tcW w:w="454" w:type="dxa"/>
            <w:tcBorders>
              <w:right w:val="nil"/>
            </w:tcBorders>
          </w:tcPr>
          <w:p w:rsid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</w:tc>
      </w:tr>
      <w:tr w:rsidR="001C35FB" w:rsidTr="00421E32">
        <w:trPr>
          <w:trHeight w:val="454"/>
        </w:trPr>
        <w:tc>
          <w:tcPr>
            <w:tcW w:w="908" w:type="dxa"/>
            <w:gridSpan w:val="2"/>
            <w:tcBorders>
              <w:left w:val="nil"/>
            </w:tcBorders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</w:t>
            </w:r>
          </w:p>
        </w:tc>
        <w:tc>
          <w:tcPr>
            <w:tcW w:w="454" w:type="dxa"/>
            <w:shd w:val="clear" w:color="auto" w:fill="FFFF00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</w:tr>
      <w:tr w:rsidR="001C35FB" w:rsidTr="00421E32">
        <w:trPr>
          <w:trHeight w:val="454"/>
        </w:trPr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  <w:tc>
          <w:tcPr>
            <w:tcW w:w="454" w:type="dxa"/>
            <w:shd w:val="clear" w:color="auto" w:fill="FFFF00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</w:t>
            </w:r>
          </w:p>
        </w:tc>
        <w:tc>
          <w:tcPr>
            <w:tcW w:w="454" w:type="dxa"/>
          </w:tcPr>
          <w:p w:rsidR="001C35FB" w:rsidRP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2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</w:tc>
        <w:tc>
          <w:tcPr>
            <w:tcW w:w="1362" w:type="dxa"/>
            <w:gridSpan w:val="3"/>
            <w:tcBorders>
              <w:bottom w:val="nil"/>
              <w:right w:val="nil"/>
            </w:tcBorders>
          </w:tcPr>
          <w:p w:rsidR="001C35FB" w:rsidRDefault="001C35FB" w:rsidP="00421E32">
            <w:pPr>
              <w:tabs>
                <w:tab w:val="center" w:pos="5103"/>
                <w:tab w:val="right" w:pos="9072"/>
              </w:tabs>
              <w:spacing w:before="100" w:beforeAutospacing="1" w:after="120"/>
              <w:rPr>
                <w:b/>
                <w:sz w:val="28"/>
                <w:szCs w:val="28"/>
              </w:rPr>
            </w:pPr>
          </w:p>
        </w:tc>
      </w:tr>
    </w:tbl>
    <w:p w:rsidR="001C35FB" w:rsidRDefault="001C35FB" w:rsidP="001C35FB">
      <w:pPr>
        <w:tabs>
          <w:tab w:val="center" w:pos="5103"/>
          <w:tab w:val="right" w:pos="9072"/>
        </w:tabs>
        <w:spacing w:after="120" w:line="240" w:lineRule="auto"/>
        <w:rPr>
          <w:sz w:val="28"/>
          <w:szCs w:val="28"/>
        </w:rPr>
      </w:pPr>
    </w:p>
    <w:p w:rsidR="001C35FB" w:rsidRPr="00B5229F" w:rsidRDefault="001C35FB" w:rsidP="001C35FB">
      <w:pPr>
        <w:tabs>
          <w:tab w:val="center" w:pos="5103"/>
          <w:tab w:val="right" w:pos="9072"/>
        </w:tabs>
        <w:spacing w:after="120" w:line="240" w:lineRule="auto"/>
        <w:ind w:right="-638"/>
        <w:rPr>
          <w:sz w:val="32"/>
          <w:szCs w:val="32"/>
        </w:rPr>
      </w:pPr>
      <w:r w:rsidRPr="00B5229F">
        <w:rPr>
          <w:sz w:val="32"/>
          <w:szCs w:val="32"/>
        </w:rPr>
        <w:lastRenderedPageBreak/>
        <w:t>1. Jen co se ohřejeme, hned zase …</w:t>
      </w:r>
    </w:p>
    <w:p w:rsidR="001C35FB" w:rsidRPr="00B5229F" w:rsidRDefault="001C35FB" w:rsidP="001C35FB">
      <w:pPr>
        <w:tabs>
          <w:tab w:val="center" w:pos="5103"/>
          <w:tab w:val="right" w:pos="9072"/>
        </w:tabs>
        <w:spacing w:before="120" w:after="120" w:line="240" w:lineRule="auto"/>
        <w:ind w:right="-638"/>
        <w:rPr>
          <w:sz w:val="32"/>
          <w:szCs w:val="32"/>
        </w:rPr>
      </w:pPr>
      <w:r w:rsidRPr="00B5229F">
        <w:rPr>
          <w:sz w:val="32"/>
          <w:szCs w:val="32"/>
        </w:rPr>
        <w:t>2. Kdo unesl Smolíčka?</w:t>
      </w:r>
    </w:p>
    <w:p w:rsidR="001C35FB" w:rsidRPr="00B5229F" w:rsidRDefault="001C35FB" w:rsidP="001C35FB">
      <w:pPr>
        <w:tabs>
          <w:tab w:val="center" w:pos="5103"/>
          <w:tab w:val="right" w:pos="9072"/>
        </w:tabs>
        <w:spacing w:before="120" w:after="120" w:line="240" w:lineRule="auto"/>
        <w:ind w:right="-638"/>
        <w:rPr>
          <w:sz w:val="32"/>
          <w:szCs w:val="32"/>
        </w:rPr>
      </w:pPr>
      <w:r w:rsidRPr="00B5229F">
        <w:rPr>
          <w:sz w:val="32"/>
          <w:szCs w:val="32"/>
        </w:rPr>
        <w:t>3. Kdo žil s jelenem v chaloupce?</w:t>
      </w:r>
    </w:p>
    <w:p w:rsidR="001C35FB" w:rsidRPr="00B5229F" w:rsidRDefault="001C35FB" w:rsidP="001C35FB">
      <w:pPr>
        <w:tabs>
          <w:tab w:val="center" w:pos="5103"/>
          <w:tab w:val="right" w:pos="9072"/>
        </w:tabs>
        <w:spacing w:before="120" w:after="120" w:line="240" w:lineRule="auto"/>
        <w:ind w:right="-638"/>
        <w:rPr>
          <w:sz w:val="32"/>
          <w:szCs w:val="32"/>
        </w:rPr>
      </w:pPr>
      <w:r w:rsidRPr="00B5229F">
        <w:rPr>
          <w:sz w:val="32"/>
          <w:szCs w:val="32"/>
        </w:rPr>
        <w:t>4. Jezinky bydlely v …</w:t>
      </w:r>
    </w:p>
    <w:p w:rsidR="001C35FB" w:rsidRPr="00B5229F" w:rsidRDefault="001C35FB" w:rsidP="001C35FB">
      <w:pPr>
        <w:tabs>
          <w:tab w:val="center" w:pos="5103"/>
          <w:tab w:val="right" w:pos="9072"/>
        </w:tabs>
        <w:spacing w:before="120" w:after="120" w:line="240" w:lineRule="auto"/>
        <w:ind w:right="-638"/>
        <w:rPr>
          <w:sz w:val="32"/>
          <w:szCs w:val="32"/>
        </w:rPr>
        <w:sectPr w:rsidR="001C35FB" w:rsidRPr="00B5229F" w:rsidSect="00B5229F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  <w:r w:rsidRPr="00B5229F">
        <w:rPr>
          <w:sz w:val="32"/>
          <w:szCs w:val="32"/>
        </w:rPr>
        <w:t>5. Jezinky se chtě</w:t>
      </w:r>
      <w:r>
        <w:rPr>
          <w:sz w:val="32"/>
          <w:szCs w:val="32"/>
        </w:rPr>
        <w:t>jí</w:t>
      </w:r>
      <w:r w:rsidRPr="00B5229F">
        <w:rPr>
          <w:sz w:val="32"/>
          <w:szCs w:val="32"/>
        </w:rPr>
        <w:t xml:space="preserve"> ohřát, protože </w:t>
      </w:r>
    </w:p>
    <w:p w:rsidR="001C35FB" w:rsidRDefault="001C35FB" w:rsidP="001C35FB">
      <w:pPr>
        <w:tabs>
          <w:tab w:val="center" w:pos="5103"/>
          <w:tab w:val="right" w:pos="9072"/>
        </w:tabs>
        <w:spacing w:before="240" w:after="120" w:line="240" w:lineRule="auto"/>
        <w:ind w:firstLine="426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 Vybarvi Smolíčkovy vlastnosti.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E0013" w:rsidTr="003E0013">
        <w:trPr>
          <w:trHeight w:val="454"/>
        </w:trPr>
        <w:tc>
          <w:tcPr>
            <w:tcW w:w="2303" w:type="dxa"/>
            <w:shd w:val="clear" w:color="auto" w:fill="FFFF00"/>
          </w:tcPr>
          <w:p w:rsidR="003E0013" w:rsidRPr="00CC0D10" w:rsidRDefault="003E0013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C0D10">
              <w:rPr>
                <w:sz w:val="32"/>
                <w:szCs w:val="32"/>
              </w:rPr>
              <w:t>malý</w:t>
            </w:r>
          </w:p>
        </w:tc>
        <w:tc>
          <w:tcPr>
            <w:tcW w:w="2303" w:type="dxa"/>
            <w:shd w:val="clear" w:color="auto" w:fill="FFFF00"/>
          </w:tcPr>
          <w:p w:rsidR="003E0013" w:rsidRPr="00CC0D10" w:rsidRDefault="003E0013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důvěřivý</w:t>
            </w:r>
          </w:p>
        </w:tc>
        <w:tc>
          <w:tcPr>
            <w:tcW w:w="2303" w:type="dxa"/>
          </w:tcPr>
          <w:p w:rsidR="003E0013" w:rsidRPr="00CC0D10" w:rsidRDefault="003E0013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užalovaný</w:t>
            </w:r>
          </w:p>
        </w:tc>
        <w:tc>
          <w:tcPr>
            <w:tcW w:w="2303" w:type="dxa"/>
            <w:shd w:val="clear" w:color="auto" w:fill="FFFF00"/>
          </w:tcPr>
          <w:p w:rsidR="003E0013" w:rsidRPr="00CC0D10" w:rsidRDefault="003E0013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hodný </w:t>
            </w:r>
          </w:p>
        </w:tc>
      </w:tr>
      <w:tr w:rsidR="003E0013" w:rsidTr="003E0013">
        <w:trPr>
          <w:trHeight w:val="454"/>
        </w:trPr>
        <w:tc>
          <w:tcPr>
            <w:tcW w:w="2303" w:type="dxa"/>
          </w:tcPr>
          <w:p w:rsidR="003E0013" w:rsidRPr="00CC0D10" w:rsidRDefault="003E0013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velký</w:t>
            </w:r>
          </w:p>
        </w:tc>
        <w:tc>
          <w:tcPr>
            <w:tcW w:w="2303" w:type="dxa"/>
          </w:tcPr>
          <w:p w:rsidR="003E0013" w:rsidRPr="00CC0D10" w:rsidRDefault="003E0013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drzý</w:t>
            </w:r>
          </w:p>
        </w:tc>
        <w:tc>
          <w:tcPr>
            <w:tcW w:w="2303" w:type="dxa"/>
            <w:shd w:val="clear" w:color="auto" w:fill="FFFF00"/>
          </w:tcPr>
          <w:p w:rsidR="003E0013" w:rsidRPr="00CC0D10" w:rsidRDefault="003E0013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neposlušný</w:t>
            </w:r>
          </w:p>
        </w:tc>
        <w:tc>
          <w:tcPr>
            <w:tcW w:w="2303" w:type="dxa"/>
          </w:tcPr>
          <w:p w:rsidR="003E0013" w:rsidRPr="00CC0D10" w:rsidRDefault="003E0013" w:rsidP="00421E32">
            <w:pPr>
              <w:tabs>
                <w:tab w:val="center" w:pos="5103"/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zlý</w:t>
            </w:r>
          </w:p>
        </w:tc>
      </w:tr>
    </w:tbl>
    <w:p w:rsidR="00715C8F" w:rsidRPr="00715C8F" w:rsidRDefault="00715C8F" w:rsidP="003E0013">
      <w:pPr>
        <w:tabs>
          <w:tab w:val="right" w:pos="8222"/>
        </w:tabs>
        <w:spacing w:before="2160" w:after="0"/>
        <w:ind w:firstLine="709"/>
        <w:rPr>
          <w:b/>
          <w:sz w:val="28"/>
          <w:szCs w:val="28"/>
        </w:rPr>
      </w:pPr>
      <w:r w:rsidRPr="00887007">
        <w:rPr>
          <w:sz w:val="28"/>
          <w:szCs w:val="28"/>
        </w:rPr>
        <w:t>Ilustra</w:t>
      </w:r>
      <w:r>
        <w:rPr>
          <w:sz w:val="28"/>
          <w:szCs w:val="28"/>
        </w:rPr>
        <w:t>ce: www.office.microsoft.com, 23</w:t>
      </w:r>
      <w:r w:rsidRPr="00887007">
        <w:rPr>
          <w:sz w:val="28"/>
          <w:szCs w:val="28"/>
        </w:rPr>
        <w:t>. 2. 2014</w:t>
      </w:r>
    </w:p>
    <w:sectPr w:rsidR="00715C8F" w:rsidRPr="00715C8F" w:rsidSect="00940882">
      <w:type w:val="continuous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DDA" w:rsidRDefault="00E63DDA" w:rsidP="00564763">
      <w:pPr>
        <w:spacing w:after="0" w:line="240" w:lineRule="auto"/>
      </w:pPr>
      <w:r>
        <w:separator/>
      </w:r>
    </w:p>
  </w:endnote>
  <w:endnote w:type="continuationSeparator" w:id="0">
    <w:p w:rsidR="00E63DDA" w:rsidRDefault="00E63DDA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B63" w:rsidRPr="00C9413B" w:rsidRDefault="00932B63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932B63" w:rsidRPr="00C9413B" w:rsidRDefault="00932B63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932B63" w:rsidRDefault="00932B63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="002712A8">
      <w:rPr>
        <w:rFonts w:cstheme="minorHAnsi"/>
        <w:i/>
        <w:sz w:val="20"/>
        <w:szCs w:val="20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B63" w:rsidRPr="00C9413B" w:rsidRDefault="00932B63" w:rsidP="00E40FA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932B63" w:rsidRPr="00C9413B" w:rsidRDefault="00932B63" w:rsidP="00E40FA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932B63" w:rsidRDefault="00932B63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="002712A8">
      <w:rPr>
        <w:rFonts w:cstheme="minorHAnsi"/>
        <w:i/>
        <w:sz w:val="20"/>
        <w:szCs w:val="20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5FB" w:rsidRPr="00C9413B" w:rsidRDefault="001C35FB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1C35FB" w:rsidRPr="00C9413B" w:rsidRDefault="001C35FB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1C35FB" w:rsidRDefault="001C35F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="002712A8">
      <w:rPr>
        <w:rFonts w:cstheme="minorHAnsi"/>
        <w:i/>
        <w:sz w:val="20"/>
        <w:szCs w:val="20"/>
      </w:rPr>
      <w:t>.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5FB" w:rsidRPr="00C9413B" w:rsidRDefault="001C35FB" w:rsidP="00E40FA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1C35FB" w:rsidRPr="00C9413B" w:rsidRDefault="001C35FB" w:rsidP="00E40FA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1C35FB" w:rsidRDefault="001C35F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DDA" w:rsidRDefault="00E63DDA" w:rsidP="00564763">
      <w:pPr>
        <w:spacing w:after="0" w:line="240" w:lineRule="auto"/>
      </w:pPr>
      <w:r>
        <w:separator/>
      </w:r>
    </w:p>
  </w:footnote>
  <w:footnote w:type="continuationSeparator" w:id="0">
    <w:p w:rsidR="00E63DDA" w:rsidRDefault="00E63DDA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42318"/>
      <w:docPartObj>
        <w:docPartGallery w:val="Page Numbers (Top of Page)"/>
        <w:docPartUnique/>
      </w:docPartObj>
    </w:sdtPr>
    <w:sdtContent>
      <w:p w:rsidR="00932B63" w:rsidRDefault="00A80EA8" w:rsidP="00E40FA3">
        <w:pPr>
          <w:pStyle w:val="Zhlav"/>
          <w:jc w:val="right"/>
        </w:pPr>
        <w:fldSimple w:instr=" PAGE   \* MERGEFORMAT ">
          <w:r w:rsidR="00457E9C">
            <w:rPr>
              <w:noProof/>
            </w:rPr>
            <w:t>2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928588"/>
      <w:docPartObj>
        <w:docPartGallery w:val="Page Numbers (Top of Page)"/>
        <w:docPartUnique/>
      </w:docPartObj>
    </w:sdtPr>
    <w:sdtContent>
      <w:p w:rsidR="003E0013" w:rsidRDefault="003E0013">
        <w:pPr>
          <w:pStyle w:val="Zhlav"/>
          <w:jc w:val="right"/>
        </w:pPr>
        <w:r>
          <w:t>3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4A87"/>
    <w:multiLevelType w:val="hybridMultilevel"/>
    <w:tmpl w:val="99303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54D0F"/>
    <w:multiLevelType w:val="hybridMultilevel"/>
    <w:tmpl w:val="99303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7379DB"/>
    <w:multiLevelType w:val="hybridMultilevel"/>
    <w:tmpl w:val="3FD2A9D8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2946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20B2D"/>
    <w:rsid w:val="000372E2"/>
    <w:rsid w:val="000953A8"/>
    <w:rsid w:val="000A0548"/>
    <w:rsid w:val="000B0CEA"/>
    <w:rsid w:val="000C3FAB"/>
    <w:rsid w:val="000D7F64"/>
    <w:rsid w:val="000E1AEE"/>
    <w:rsid w:val="000E4A4F"/>
    <w:rsid w:val="0010091A"/>
    <w:rsid w:val="00125F28"/>
    <w:rsid w:val="00144EFD"/>
    <w:rsid w:val="0015496A"/>
    <w:rsid w:val="0019522F"/>
    <w:rsid w:val="001B23A5"/>
    <w:rsid w:val="001C35FB"/>
    <w:rsid w:val="001C4779"/>
    <w:rsid w:val="001E081B"/>
    <w:rsid w:val="001F2816"/>
    <w:rsid w:val="001F344D"/>
    <w:rsid w:val="0025431D"/>
    <w:rsid w:val="002712A8"/>
    <w:rsid w:val="0027232C"/>
    <w:rsid w:val="002D6C7C"/>
    <w:rsid w:val="003416A4"/>
    <w:rsid w:val="00343ACD"/>
    <w:rsid w:val="00351D18"/>
    <w:rsid w:val="00355159"/>
    <w:rsid w:val="00374349"/>
    <w:rsid w:val="0039454E"/>
    <w:rsid w:val="003947BE"/>
    <w:rsid w:val="003C3DD9"/>
    <w:rsid w:val="003E0013"/>
    <w:rsid w:val="00446414"/>
    <w:rsid w:val="004513C8"/>
    <w:rsid w:val="00452756"/>
    <w:rsid w:val="00457E9C"/>
    <w:rsid w:val="004B508B"/>
    <w:rsid w:val="004E60C9"/>
    <w:rsid w:val="00500A09"/>
    <w:rsid w:val="00520636"/>
    <w:rsid w:val="00522D34"/>
    <w:rsid w:val="0052526D"/>
    <w:rsid w:val="00564763"/>
    <w:rsid w:val="00591AC3"/>
    <w:rsid w:val="005D58EF"/>
    <w:rsid w:val="005E2137"/>
    <w:rsid w:val="005F3D15"/>
    <w:rsid w:val="0060494C"/>
    <w:rsid w:val="00655FB5"/>
    <w:rsid w:val="00686DDE"/>
    <w:rsid w:val="0069055C"/>
    <w:rsid w:val="006A08EE"/>
    <w:rsid w:val="006D6F21"/>
    <w:rsid w:val="00715C8F"/>
    <w:rsid w:val="00724283"/>
    <w:rsid w:val="00770639"/>
    <w:rsid w:val="00786B41"/>
    <w:rsid w:val="007926CA"/>
    <w:rsid w:val="007B24C3"/>
    <w:rsid w:val="008667F2"/>
    <w:rsid w:val="00875832"/>
    <w:rsid w:val="00893366"/>
    <w:rsid w:val="008A5F0E"/>
    <w:rsid w:val="008E1566"/>
    <w:rsid w:val="008E5CE9"/>
    <w:rsid w:val="008F4B4A"/>
    <w:rsid w:val="008F5140"/>
    <w:rsid w:val="00932B63"/>
    <w:rsid w:val="00940882"/>
    <w:rsid w:val="009468A0"/>
    <w:rsid w:val="009508BF"/>
    <w:rsid w:val="009679A8"/>
    <w:rsid w:val="009A0C2B"/>
    <w:rsid w:val="009C4259"/>
    <w:rsid w:val="009C5813"/>
    <w:rsid w:val="00A24A52"/>
    <w:rsid w:val="00A35F49"/>
    <w:rsid w:val="00A55E8A"/>
    <w:rsid w:val="00A6603E"/>
    <w:rsid w:val="00A7418C"/>
    <w:rsid w:val="00A80EA8"/>
    <w:rsid w:val="00AA3FDE"/>
    <w:rsid w:val="00AF1F78"/>
    <w:rsid w:val="00AF5972"/>
    <w:rsid w:val="00AF6804"/>
    <w:rsid w:val="00B04ED7"/>
    <w:rsid w:val="00B05F82"/>
    <w:rsid w:val="00B0772C"/>
    <w:rsid w:val="00B43C49"/>
    <w:rsid w:val="00B5032C"/>
    <w:rsid w:val="00B5229F"/>
    <w:rsid w:val="00B858B4"/>
    <w:rsid w:val="00B91D23"/>
    <w:rsid w:val="00C47126"/>
    <w:rsid w:val="00C60793"/>
    <w:rsid w:val="00C77BF4"/>
    <w:rsid w:val="00C82135"/>
    <w:rsid w:val="00C95508"/>
    <w:rsid w:val="00CC0D10"/>
    <w:rsid w:val="00CC4F57"/>
    <w:rsid w:val="00CC5CDA"/>
    <w:rsid w:val="00D414BD"/>
    <w:rsid w:val="00D71024"/>
    <w:rsid w:val="00DB300D"/>
    <w:rsid w:val="00DF6253"/>
    <w:rsid w:val="00E03C6F"/>
    <w:rsid w:val="00E115DC"/>
    <w:rsid w:val="00E40FA3"/>
    <w:rsid w:val="00E63DDA"/>
    <w:rsid w:val="00E70A07"/>
    <w:rsid w:val="00EB5321"/>
    <w:rsid w:val="00EC153E"/>
    <w:rsid w:val="00F13081"/>
    <w:rsid w:val="00F23D61"/>
    <w:rsid w:val="00F3633E"/>
    <w:rsid w:val="00F44797"/>
    <w:rsid w:val="00F51D05"/>
    <w:rsid w:val="00FC40FB"/>
    <w:rsid w:val="00FD11AD"/>
    <w:rsid w:val="00FE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32B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58FAFF-BAA5-40BC-87B8-A9175C5E8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632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15</cp:revision>
  <dcterms:created xsi:type="dcterms:W3CDTF">2014-02-22T16:09:00Z</dcterms:created>
  <dcterms:modified xsi:type="dcterms:W3CDTF">2014-02-23T17:48:00Z</dcterms:modified>
</cp:coreProperties>
</file>