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5"/>
        <w:gridCol w:w="7363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A31D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Mgr. Milan Slabý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8F6AC8" w:rsidP="00A4574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Matematika 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BD1DD4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Posloupnosti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AD71E9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Druhý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15BC6" w:rsidP="00BD1DD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9. 9. 2013</w:t>
            </w:r>
            <w:bookmarkStart w:id="0" w:name="_GoBack"/>
            <w:bookmarkEnd w:id="0"/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C373A2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Procvičování učiva, test</w:t>
            </w:r>
          </w:p>
        </w:tc>
      </w:tr>
    </w:tbl>
    <w:p w:rsidR="006634D2" w:rsidRDefault="006634D2" w:rsidP="006634D2">
      <w:pPr>
        <w:ind w:left="1416" w:firstLine="708"/>
        <w:jc w:val="both"/>
      </w:pPr>
      <w:r>
        <w:br w:type="page"/>
      </w:r>
    </w:p>
    <w:p w:rsidR="006634D2" w:rsidRDefault="006634D2" w:rsidP="006634D2">
      <w:pPr>
        <w:ind w:left="1416" w:firstLine="708"/>
        <w:jc w:val="both"/>
      </w:pPr>
    </w:p>
    <w:p w:rsidR="00BD1DD4" w:rsidRDefault="00BD1DD4" w:rsidP="00BD1DD4">
      <w:pPr>
        <w:jc w:val="center"/>
        <w:rPr>
          <w:b/>
          <w:sz w:val="32"/>
          <w:szCs w:val="32"/>
          <w:u w:val="single"/>
        </w:rPr>
      </w:pPr>
      <w:r w:rsidRPr="00CA25EC">
        <w:rPr>
          <w:b/>
          <w:sz w:val="32"/>
          <w:szCs w:val="32"/>
          <w:u w:val="single"/>
        </w:rPr>
        <w:t>Posloupnosti</w:t>
      </w:r>
    </w:p>
    <w:p w:rsidR="00BD1DD4" w:rsidRDefault="00BD1DD4" w:rsidP="00BD1DD4">
      <w:pPr>
        <w:rPr>
          <w:b/>
          <w:sz w:val="32"/>
          <w:szCs w:val="32"/>
          <w:u w:val="single"/>
        </w:rPr>
      </w:pPr>
    </w:p>
    <w:p w:rsidR="00BD1DD4" w:rsidRDefault="00BD1DD4" w:rsidP="00BD1DD4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Rozdíl </w:t>
      </w:r>
      <w:r w:rsidRPr="00CA25EC">
        <w:rPr>
          <w:position w:val="-12"/>
          <w:sz w:val="32"/>
          <w:szCs w:val="32"/>
        </w:rPr>
        <w:object w:dxaOrig="8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3pt;height:23.15pt" o:ole="">
            <v:imagedata r:id="rId9" o:title=""/>
          </v:shape>
          <o:OLEObject Type="Embed" ProgID="Equation.3" ShapeID="_x0000_i1025" DrawAspect="Content" ObjectID="_1455555897" r:id="rId10"/>
        </w:object>
      </w:r>
      <w:r>
        <w:rPr>
          <w:sz w:val="32"/>
          <w:szCs w:val="32"/>
        </w:rPr>
        <w:t xml:space="preserve"> v posloupnosti </w:t>
      </w:r>
      <w:r w:rsidRPr="00CA25EC">
        <w:rPr>
          <w:position w:val="-12"/>
          <w:sz w:val="32"/>
          <w:szCs w:val="32"/>
        </w:rPr>
        <w:object w:dxaOrig="2360" w:dyaOrig="440">
          <v:shape id="_x0000_i1026" type="#_x0000_t75" style="width:140.7pt;height:25.65pt" o:ole="">
            <v:imagedata r:id="rId11" o:title=""/>
          </v:shape>
          <o:OLEObject Type="Embed" ProgID="Equation.3" ShapeID="_x0000_i1026" DrawAspect="Content" ObjectID="_1455555898" r:id="rId12"/>
        </w:object>
      </w:r>
      <w:r>
        <w:rPr>
          <w:sz w:val="32"/>
          <w:szCs w:val="32"/>
        </w:rPr>
        <w:t xml:space="preserve"> je roven 11 </w:t>
      </w:r>
    </w:p>
    <w:p w:rsidR="00BD1DD4" w:rsidRDefault="00BD1DD4" w:rsidP="00BD1DD4">
      <w:pPr>
        <w:ind w:left="360" w:firstLine="348"/>
        <w:rPr>
          <w:sz w:val="32"/>
          <w:szCs w:val="32"/>
        </w:rPr>
      </w:pPr>
      <w:r>
        <w:rPr>
          <w:sz w:val="32"/>
          <w:szCs w:val="32"/>
        </w:rPr>
        <w:t xml:space="preserve">pro: a) </w:t>
      </w:r>
      <w:r w:rsidRPr="00CA25EC">
        <w:rPr>
          <w:position w:val="-6"/>
          <w:sz w:val="32"/>
          <w:szCs w:val="32"/>
        </w:rPr>
        <w:object w:dxaOrig="580" w:dyaOrig="279">
          <v:shape id="_x0000_i1027" type="#_x0000_t75" style="width:38.9pt;height:19.05pt" o:ole="">
            <v:imagedata r:id="rId13" o:title=""/>
          </v:shape>
          <o:OLEObject Type="Embed" ProgID="Equation.3" ShapeID="_x0000_i1027" DrawAspect="Content" ObjectID="_1455555899" r:id="rId14"/>
        </w:object>
      </w:r>
      <w:r>
        <w:rPr>
          <w:sz w:val="32"/>
          <w:szCs w:val="32"/>
        </w:rPr>
        <w:tab/>
        <w:t xml:space="preserve"> b) </w:t>
      </w:r>
      <w:r w:rsidRPr="00CA25EC">
        <w:rPr>
          <w:position w:val="-6"/>
          <w:sz w:val="32"/>
          <w:szCs w:val="32"/>
        </w:rPr>
        <w:object w:dxaOrig="560" w:dyaOrig="279">
          <v:shape id="_x0000_i1028" type="#_x0000_t75" style="width:38.9pt;height:19.85pt" o:ole="">
            <v:imagedata r:id="rId15" o:title=""/>
          </v:shape>
          <o:OLEObject Type="Embed" ProgID="Equation.3" ShapeID="_x0000_i1028" DrawAspect="Content" ObjectID="_1455555900" r:id="rId16"/>
        </w:object>
      </w:r>
      <w:r>
        <w:rPr>
          <w:sz w:val="32"/>
          <w:szCs w:val="32"/>
        </w:rPr>
        <w:tab/>
        <w:t xml:space="preserve">  c) </w:t>
      </w:r>
      <w:r w:rsidRPr="00CA25EC">
        <w:rPr>
          <w:position w:val="-6"/>
          <w:sz w:val="32"/>
          <w:szCs w:val="32"/>
        </w:rPr>
        <w:object w:dxaOrig="580" w:dyaOrig="279">
          <v:shape id="_x0000_i1029" type="#_x0000_t75" style="width:36.4pt;height:18.2pt" o:ole="">
            <v:imagedata r:id="rId17" o:title=""/>
          </v:shape>
          <o:OLEObject Type="Embed" ProgID="Equation.3" ShapeID="_x0000_i1029" DrawAspect="Content" ObjectID="_1455555901" r:id="rId18"/>
        </w:object>
      </w:r>
      <w:r>
        <w:rPr>
          <w:sz w:val="32"/>
          <w:szCs w:val="32"/>
        </w:rPr>
        <w:tab/>
        <w:t xml:space="preserve">   d) </w:t>
      </w:r>
      <w:r w:rsidRPr="00CA25EC">
        <w:rPr>
          <w:position w:val="-6"/>
          <w:sz w:val="32"/>
          <w:szCs w:val="32"/>
        </w:rPr>
        <w:object w:dxaOrig="560" w:dyaOrig="279">
          <v:shape id="_x0000_i1030" type="#_x0000_t75" style="width:33.1pt;height:16.55pt" o:ole="">
            <v:imagedata r:id="rId19" o:title=""/>
          </v:shape>
          <o:OLEObject Type="Embed" ProgID="Equation.3" ShapeID="_x0000_i1030" DrawAspect="Content" ObjectID="_1455555902" r:id="rId20"/>
        </w:object>
      </w:r>
      <w:r>
        <w:rPr>
          <w:sz w:val="32"/>
          <w:szCs w:val="32"/>
        </w:rPr>
        <w:tab/>
        <w:t xml:space="preserve">    e) </w:t>
      </w:r>
      <w:r w:rsidRPr="00CA25EC">
        <w:rPr>
          <w:position w:val="-6"/>
          <w:sz w:val="32"/>
          <w:szCs w:val="32"/>
        </w:rPr>
        <w:object w:dxaOrig="560" w:dyaOrig="279">
          <v:shape id="_x0000_i1031" type="#_x0000_t75" style="width:31.45pt;height:15.7pt" o:ole="">
            <v:imagedata r:id="rId21" o:title=""/>
          </v:shape>
          <o:OLEObject Type="Embed" ProgID="Equation.3" ShapeID="_x0000_i1031" DrawAspect="Content" ObjectID="_1455555903" r:id="rId22"/>
        </w:object>
      </w:r>
      <w:r>
        <w:rPr>
          <w:sz w:val="32"/>
          <w:szCs w:val="32"/>
        </w:rPr>
        <w:tab/>
      </w:r>
    </w:p>
    <w:p w:rsidR="00BD1DD4" w:rsidRDefault="00BD1DD4" w:rsidP="00BD1DD4">
      <w:pPr>
        <w:ind w:left="360" w:firstLine="348"/>
        <w:rPr>
          <w:sz w:val="32"/>
          <w:szCs w:val="32"/>
        </w:rPr>
      </w:pPr>
    </w:p>
    <w:p w:rsidR="00BD1DD4" w:rsidRDefault="00BD1DD4" w:rsidP="00BD1DD4">
      <w:pPr>
        <w:ind w:left="360"/>
        <w:rPr>
          <w:sz w:val="32"/>
          <w:szCs w:val="32"/>
        </w:rPr>
      </w:pPr>
    </w:p>
    <w:p w:rsidR="00BD1DD4" w:rsidRDefault="00BD1DD4" w:rsidP="00BD1DD4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Součet </w:t>
      </w:r>
      <w:r w:rsidRPr="00782D20">
        <w:rPr>
          <w:position w:val="-10"/>
          <w:sz w:val="32"/>
          <w:szCs w:val="32"/>
        </w:rPr>
        <w:object w:dxaOrig="3920" w:dyaOrig="340">
          <v:shape id="_x0000_i1032" type="#_x0000_t75" style="width:196.15pt;height:17.4pt" o:ole="">
            <v:imagedata r:id="rId23" o:title=""/>
          </v:shape>
          <o:OLEObject Type="Embed" ProgID="Equation.3" ShapeID="_x0000_i1032" DrawAspect="Content" ObjectID="_1455555904" r:id="rId24"/>
        </w:object>
      </w:r>
      <w:r>
        <w:rPr>
          <w:sz w:val="32"/>
          <w:szCs w:val="32"/>
        </w:rPr>
        <w:t xml:space="preserve"> po sobě jdoucích členů aritmetické posloupnosti je roven:</w:t>
      </w:r>
    </w:p>
    <w:p w:rsidR="00BD1DD4" w:rsidRDefault="00BD1DD4" w:rsidP="00BD1DD4">
      <w:pPr>
        <w:ind w:left="708"/>
        <w:rPr>
          <w:sz w:val="32"/>
          <w:szCs w:val="32"/>
        </w:rPr>
      </w:pPr>
      <w:r>
        <w:rPr>
          <w:sz w:val="32"/>
          <w:szCs w:val="32"/>
        </w:rPr>
        <w:t>a) 690</w:t>
      </w:r>
      <w:r>
        <w:rPr>
          <w:sz w:val="32"/>
          <w:szCs w:val="32"/>
        </w:rPr>
        <w:tab/>
        <w:t xml:space="preserve"> b) 630</w:t>
      </w:r>
      <w:r>
        <w:rPr>
          <w:sz w:val="32"/>
          <w:szCs w:val="32"/>
        </w:rPr>
        <w:tab/>
        <w:t xml:space="preserve">  c) 345</w:t>
      </w:r>
      <w:r>
        <w:rPr>
          <w:sz w:val="32"/>
          <w:szCs w:val="32"/>
        </w:rPr>
        <w:tab/>
        <w:t xml:space="preserve">   d) 339</w:t>
      </w:r>
      <w:r>
        <w:rPr>
          <w:sz w:val="32"/>
          <w:szCs w:val="32"/>
        </w:rPr>
        <w:tab/>
        <w:t xml:space="preserve">   e) 330</w:t>
      </w:r>
    </w:p>
    <w:p w:rsidR="00BD1DD4" w:rsidRDefault="00BD1DD4" w:rsidP="00BD1DD4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BD1DD4" w:rsidRDefault="00BD1DD4" w:rsidP="00BD1DD4">
      <w:pPr>
        <w:rPr>
          <w:sz w:val="32"/>
          <w:szCs w:val="32"/>
        </w:rPr>
      </w:pPr>
    </w:p>
    <w:p w:rsidR="00BD1DD4" w:rsidRDefault="00BD1DD4" w:rsidP="00BD1DD4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Rozloha hladiny, kterou pokrývají řasy, se každých 90 minut zdvojnásobuje. Na začátku sledování byla rozloha hladiny pokryté řasami </w:t>
      </w:r>
      <w:r w:rsidRPr="00782D20">
        <w:rPr>
          <w:position w:val="-6"/>
          <w:sz w:val="32"/>
          <w:szCs w:val="32"/>
        </w:rPr>
        <w:object w:dxaOrig="560" w:dyaOrig="320">
          <v:shape id="_x0000_i1033" type="#_x0000_t75" style="width:38.05pt;height:21.5pt" o:ole="">
            <v:imagedata r:id="rId25" o:title=""/>
          </v:shape>
          <o:OLEObject Type="Embed" ProgID="Equation.3" ShapeID="_x0000_i1033" DrawAspect="Content" ObjectID="_1455555905" r:id="rId26"/>
        </w:object>
      </w:r>
      <w:r>
        <w:rPr>
          <w:sz w:val="32"/>
          <w:szCs w:val="32"/>
        </w:rPr>
        <w:t xml:space="preserve">. Za </w:t>
      </w:r>
      <w:r w:rsidRPr="00782D20">
        <w:rPr>
          <w:position w:val="-6"/>
          <w:sz w:val="32"/>
          <w:szCs w:val="32"/>
        </w:rPr>
        <w:object w:dxaOrig="200" w:dyaOrig="279">
          <v:shape id="_x0000_i1034" type="#_x0000_t75" style="width:14.05pt;height:19.85pt" o:ole="">
            <v:imagedata r:id="rId27" o:title=""/>
          </v:shape>
          <o:OLEObject Type="Embed" ProgID="Equation.3" ShapeID="_x0000_i1034" DrawAspect="Content" ObjectID="_1455555906" r:id="rId28"/>
        </w:object>
      </w:r>
      <w:r>
        <w:rPr>
          <w:sz w:val="32"/>
          <w:szCs w:val="32"/>
        </w:rPr>
        <w:t xml:space="preserve"> hodin pokrývaly řasy:</w:t>
      </w:r>
    </w:p>
    <w:p w:rsidR="00BD1DD4" w:rsidRDefault="00BD1DD4" w:rsidP="00BD1DD4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Pr="00782D20">
        <w:rPr>
          <w:position w:val="-6"/>
          <w:sz w:val="32"/>
          <w:szCs w:val="32"/>
        </w:rPr>
        <w:object w:dxaOrig="660" w:dyaOrig="320">
          <v:shape id="_x0000_i1035" type="#_x0000_t75" style="width:33.1pt;height:15.7pt" o:ole="">
            <v:imagedata r:id="rId29" o:title=""/>
          </v:shape>
          <o:OLEObject Type="Embed" ProgID="Equation.3" ShapeID="_x0000_i1035" DrawAspect="Content" ObjectID="_1455555907" r:id="rId30"/>
        </w:object>
      </w:r>
      <w:r>
        <w:rPr>
          <w:sz w:val="32"/>
          <w:szCs w:val="32"/>
        </w:rPr>
        <w:tab/>
        <w:t xml:space="preserve"> b) </w:t>
      </w:r>
      <w:r w:rsidRPr="00782D20">
        <w:rPr>
          <w:position w:val="-6"/>
          <w:sz w:val="32"/>
          <w:szCs w:val="32"/>
        </w:rPr>
        <w:object w:dxaOrig="660" w:dyaOrig="320">
          <v:shape id="_x0000_i1036" type="#_x0000_t75" style="width:33.1pt;height:15.7pt" o:ole="">
            <v:imagedata r:id="rId31" o:title=""/>
          </v:shape>
          <o:OLEObject Type="Embed" ProgID="Equation.3" ShapeID="_x0000_i1036" DrawAspect="Content" ObjectID="_1455555908" r:id="rId32"/>
        </w:object>
      </w:r>
      <w:r>
        <w:rPr>
          <w:sz w:val="32"/>
          <w:szCs w:val="32"/>
        </w:rPr>
        <w:tab/>
        <w:t xml:space="preserve">  c) </w:t>
      </w:r>
      <w:r w:rsidRPr="00782D20">
        <w:rPr>
          <w:position w:val="-6"/>
          <w:sz w:val="32"/>
          <w:szCs w:val="32"/>
        </w:rPr>
        <w:object w:dxaOrig="680" w:dyaOrig="320">
          <v:shape id="_x0000_i1037" type="#_x0000_t75" style="width:33.95pt;height:15.7pt" o:ole="">
            <v:imagedata r:id="rId33" o:title=""/>
          </v:shape>
          <o:OLEObject Type="Embed" ProgID="Equation.3" ShapeID="_x0000_i1037" DrawAspect="Content" ObjectID="_1455555909" r:id="rId34"/>
        </w:object>
      </w:r>
      <w:r>
        <w:rPr>
          <w:sz w:val="32"/>
          <w:szCs w:val="32"/>
        </w:rPr>
        <w:tab/>
        <w:t xml:space="preserve">  d) </w:t>
      </w:r>
      <w:r w:rsidRPr="00782D20">
        <w:rPr>
          <w:position w:val="-6"/>
          <w:sz w:val="32"/>
          <w:szCs w:val="32"/>
        </w:rPr>
        <w:object w:dxaOrig="680" w:dyaOrig="320">
          <v:shape id="_x0000_i1038" type="#_x0000_t75" style="width:33.95pt;height:15.7pt" o:ole="">
            <v:imagedata r:id="rId35" o:title=""/>
          </v:shape>
          <o:OLEObject Type="Embed" ProgID="Equation.3" ShapeID="_x0000_i1038" DrawAspect="Content" ObjectID="_1455555910" r:id="rId36"/>
        </w:object>
      </w:r>
      <w:r>
        <w:rPr>
          <w:sz w:val="32"/>
          <w:szCs w:val="32"/>
        </w:rPr>
        <w:tab/>
        <w:t xml:space="preserve">  e) </w:t>
      </w:r>
      <w:r w:rsidRPr="00782D20">
        <w:rPr>
          <w:position w:val="-6"/>
          <w:sz w:val="32"/>
          <w:szCs w:val="32"/>
        </w:rPr>
        <w:object w:dxaOrig="780" w:dyaOrig="320">
          <v:shape id="_x0000_i1039" type="#_x0000_t75" style="width:38.9pt;height:15.7pt" o:ole="">
            <v:imagedata r:id="rId37" o:title=""/>
          </v:shape>
          <o:OLEObject Type="Embed" ProgID="Equation.3" ShapeID="_x0000_i1039" DrawAspect="Content" ObjectID="_1455555911" r:id="rId38"/>
        </w:object>
      </w:r>
    </w:p>
    <w:p w:rsidR="00BD1DD4" w:rsidRDefault="00BD1DD4" w:rsidP="00BD1DD4">
      <w:pPr>
        <w:rPr>
          <w:sz w:val="32"/>
          <w:szCs w:val="32"/>
        </w:rPr>
      </w:pPr>
    </w:p>
    <w:p w:rsidR="00BD1DD4" w:rsidRDefault="00BD1DD4" w:rsidP="00BD1DD4">
      <w:pPr>
        <w:rPr>
          <w:sz w:val="32"/>
          <w:szCs w:val="32"/>
        </w:rPr>
      </w:pPr>
    </w:p>
    <w:p w:rsidR="00BD1DD4" w:rsidRDefault="00BD1DD4" w:rsidP="00BD1DD4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V aritmetické posloupnosti je druhý člen roven 12 a čtvrtý roven 64. součet prvních 11 členů této posloupnosti je: </w:t>
      </w:r>
    </w:p>
    <w:p w:rsidR="00BD1DD4" w:rsidRDefault="00BD1DD4" w:rsidP="00BD1DD4">
      <w:pPr>
        <w:ind w:left="708"/>
        <w:rPr>
          <w:sz w:val="32"/>
          <w:szCs w:val="32"/>
        </w:rPr>
      </w:pPr>
      <w:r>
        <w:rPr>
          <w:sz w:val="32"/>
          <w:szCs w:val="32"/>
        </w:rPr>
        <w:t>a) 1276</w:t>
      </w:r>
      <w:r>
        <w:rPr>
          <w:sz w:val="32"/>
          <w:szCs w:val="32"/>
        </w:rPr>
        <w:tab/>
        <w:t xml:space="preserve"> b) 1419</w:t>
      </w:r>
      <w:r>
        <w:rPr>
          <w:sz w:val="32"/>
          <w:szCs w:val="32"/>
        </w:rPr>
        <w:tab/>
        <w:t xml:space="preserve"> c) 1562</w:t>
      </w:r>
      <w:r>
        <w:rPr>
          <w:sz w:val="32"/>
          <w:szCs w:val="32"/>
        </w:rPr>
        <w:tab/>
        <w:t xml:space="preserve"> d) 2552</w:t>
      </w:r>
      <w:r>
        <w:rPr>
          <w:sz w:val="32"/>
          <w:szCs w:val="32"/>
        </w:rPr>
        <w:tab/>
        <w:t xml:space="preserve"> e) 3124</w:t>
      </w:r>
    </w:p>
    <w:p w:rsidR="00BD1DD4" w:rsidRDefault="00BD1DD4" w:rsidP="00BD1DD4">
      <w:pPr>
        <w:rPr>
          <w:sz w:val="32"/>
          <w:szCs w:val="32"/>
        </w:rPr>
      </w:pPr>
    </w:p>
    <w:p w:rsidR="00BD1DD4" w:rsidRDefault="00BD1DD4" w:rsidP="00BD1DD4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Posloupnost </w:t>
      </w:r>
      <w:r w:rsidRPr="007603F6">
        <w:rPr>
          <w:position w:val="-30"/>
          <w:sz w:val="32"/>
          <w:szCs w:val="32"/>
        </w:rPr>
        <w:object w:dxaOrig="1040" w:dyaOrig="760">
          <v:shape id="_x0000_i1040" type="#_x0000_t75" style="width:52.15pt;height:38.05pt" o:ole="">
            <v:imagedata r:id="rId39" o:title=""/>
          </v:shape>
          <o:OLEObject Type="Embed" ProgID="Equation.3" ShapeID="_x0000_i1040" DrawAspect="Content" ObjectID="_1455555912" r:id="rId40"/>
        </w:object>
      </w:r>
    </w:p>
    <w:p w:rsidR="00BD1DD4" w:rsidRDefault="00BD1DD4" w:rsidP="00BD1DD4">
      <w:pPr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je omezená a klesající</w:t>
      </w:r>
    </w:p>
    <w:p w:rsidR="00BD1DD4" w:rsidRDefault="00BD1DD4" w:rsidP="00BD1DD4">
      <w:pPr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je omezená a rostoucí</w:t>
      </w:r>
    </w:p>
    <w:p w:rsidR="00BD1DD4" w:rsidRDefault="00BD1DD4" w:rsidP="00BD1DD4">
      <w:pPr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je omezená zdola a rostoucí</w:t>
      </w:r>
    </w:p>
    <w:p w:rsidR="00BD1DD4" w:rsidRDefault="00BD1DD4" w:rsidP="00BD1DD4">
      <w:pPr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není omezená zdola a klesající</w:t>
      </w:r>
    </w:p>
    <w:p w:rsidR="00BD1DD4" w:rsidRDefault="00BD1DD4" w:rsidP="00BD1DD4">
      <w:pPr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není omezená shora a klesající</w:t>
      </w:r>
    </w:p>
    <w:p w:rsidR="00BD1DD4" w:rsidRDefault="00BD1DD4" w:rsidP="00BD1DD4">
      <w:pPr>
        <w:rPr>
          <w:sz w:val="32"/>
          <w:szCs w:val="32"/>
        </w:rPr>
      </w:pPr>
    </w:p>
    <w:p w:rsidR="00BD1DD4" w:rsidRDefault="00BD1DD4" w:rsidP="00BD1DD4">
      <w:pPr>
        <w:rPr>
          <w:sz w:val="32"/>
          <w:szCs w:val="32"/>
        </w:rPr>
      </w:pPr>
    </w:p>
    <w:p w:rsidR="00BD1DD4" w:rsidRDefault="00BD1DD4" w:rsidP="00BD1DD4">
      <w:pPr>
        <w:ind w:left="708"/>
        <w:rPr>
          <w:sz w:val="32"/>
          <w:szCs w:val="32"/>
        </w:rPr>
      </w:pPr>
    </w:p>
    <w:p w:rsidR="00BD1DD4" w:rsidRDefault="00BD1DD4" w:rsidP="00BD1DD4">
      <w:pPr>
        <w:ind w:left="708"/>
        <w:rPr>
          <w:sz w:val="28"/>
          <w:szCs w:val="28"/>
        </w:rPr>
      </w:pPr>
      <w:r w:rsidRPr="006516F7">
        <w:rPr>
          <w:sz w:val="28"/>
          <w:szCs w:val="28"/>
        </w:rPr>
        <w:t>Výsledky:</w:t>
      </w:r>
      <w:r>
        <w:rPr>
          <w:sz w:val="28"/>
          <w:szCs w:val="28"/>
        </w:rPr>
        <w:t xml:space="preserve"> 1c), 2c), 3d), 4a), 5a</w:t>
      </w:r>
    </w:p>
    <w:p w:rsidR="00253C30" w:rsidRDefault="00253C30" w:rsidP="006634D2"/>
    <w:p w:rsidR="00253C30" w:rsidRDefault="00253C30" w:rsidP="006634D2">
      <w:r>
        <w:br w:type="page"/>
      </w:r>
      <w:r>
        <w:lastRenderedPageBreak/>
        <w:t>Zdroje:</w:t>
      </w:r>
    </w:p>
    <w:p w:rsidR="00253C30" w:rsidRDefault="00253C30" w:rsidP="006634D2"/>
    <w:p w:rsidR="00253C30" w:rsidRPr="00EE1A44" w:rsidRDefault="00253C30" w:rsidP="00253C30">
      <w:r w:rsidRPr="00EE1A44">
        <w:t>Pokud není uvedeno jinak, je použitý materiál z vlastních zdrojů autora</w:t>
      </w:r>
      <w:r>
        <w:t>.</w:t>
      </w:r>
    </w:p>
    <w:p w:rsidR="00253C30" w:rsidRDefault="00253C30" w:rsidP="00253C30"/>
    <w:p w:rsidR="00253C30" w:rsidRDefault="00253C30" w:rsidP="006634D2"/>
    <w:sectPr w:rsidR="00253C30" w:rsidSect="00BD1DD4">
      <w:headerReference w:type="default" r:id="rId41"/>
      <w:pgSz w:w="11906" w:h="16838"/>
      <w:pgMar w:top="1417" w:right="991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FC6" w:rsidRDefault="00280FC6" w:rsidP="000E5513">
      <w:r>
        <w:separator/>
      </w:r>
    </w:p>
  </w:endnote>
  <w:endnote w:type="continuationSeparator" w:id="0">
    <w:p w:rsidR="00280FC6" w:rsidRDefault="00280FC6" w:rsidP="000E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FC6" w:rsidRDefault="00280FC6" w:rsidP="000E5513">
      <w:r>
        <w:separator/>
      </w:r>
    </w:p>
  </w:footnote>
  <w:footnote w:type="continuationSeparator" w:id="0">
    <w:p w:rsidR="00280FC6" w:rsidRDefault="00280FC6" w:rsidP="000E5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13" w:rsidRDefault="00415BC6" w:rsidP="000E5513">
    <w:pPr>
      <w:pStyle w:val="Zhlav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41" type="#_x0000_t75" style="width:233.4pt;height:51.3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3773F"/>
    <w:multiLevelType w:val="hybridMultilevel"/>
    <w:tmpl w:val="5936C6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5005C3B"/>
    <w:multiLevelType w:val="hybridMultilevel"/>
    <w:tmpl w:val="279283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CA5D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513"/>
    <w:rsid w:val="000E5513"/>
    <w:rsid w:val="001D4230"/>
    <w:rsid w:val="00253C30"/>
    <w:rsid w:val="00280FC6"/>
    <w:rsid w:val="00397CB9"/>
    <w:rsid w:val="0041080B"/>
    <w:rsid w:val="00415BC6"/>
    <w:rsid w:val="0044561B"/>
    <w:rsid w:val="004A31DC"/>
    <w:rsid w:val="00534F45"/>
    <w:rsid w:val="005471C4"/>
    <w:rsid w:val="00562ED4"/>
    <w:rsid w:val="005B595F"/>
    <w:rsid w:val="00626FD0"/>
    <w:rsid w:val="006634D2"/>
    <w:rsid w:val="007E6BBF"/>
    <w:rsid w:val="00887601"/>
    <w:rsid w:val="008F6AC8"/>
    <w:rsid w:val="00A45748"/>
    <w:rsid w:val="00AD71E9"/>
    <w:rsid w:val="00B44252"/>
    <w:rsid w:val="00B66C5A"/>
    <w:rsid w:val="00BD1DD4"/>
    <w:rsid w:val="00C373A2"/>
    <w:rsid w:val="00EE1A44"/>
    <w:rsid w:val="00F264E4"/>
    <w:rsid w:val="00FD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6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image" Target="media/image16.wmf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34" Type="http://schemas.openxmlformats.org/officeDocument/2006/relationships/oleObject" Target="embeddings/oleObject13.bin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5.bin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1.wmf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6.bin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4.wmf"/><Relationship Id="rId43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C2F33-23F7-4E9F-AAA6-512276C9D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Slabý</cp:lastModifiedBy>
  <cp:revision>7</cp:revision>
  <dcterms:created xsi:type="dcterms:W3CDTF">2014-02-25T13:40:00Z</dcterms:created>
  <dcterms:modified xsi:type="dcterms:W3CDTF">2014-03-05T19:18:00Z</dcterms:modified>
</cp:coreProperties>
</file>