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ECC" w:rsidRDefault="00F94ECC" w:rsidP="00F94ECC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422F41" w:rsidRDefault="00422F41" w:rsidP="00F94ECC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0640FF" w:rsidP="00F94ECC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Neutralizace</w:t>
      </w:r>
    </w:p>
    <w:p w:rsidR="00827E24" w:rsidRDefault="00F94ECC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Chemie</w:t>
      </w:r>
    </w:p>
    <w:p w:rsidR="00422F41" w:rsidRDefault="00422F41" w:rsidP="00422F4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12. sada</w:t>
      </w:r>
    </w:p>
    <w:p w:rsidR="00422F41" w:rsidRDefault="00422F41" w:rsidP="00422F4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VY_32_INOVACE_236</w:t>
      </w:r>
    </w:p>
    <w:p w:rsidR="00827E24" w:rsidRPr="00422F41" w:rsidRDefault="00827E24" w:rsidP="00827E24">
      <w:pPr>
        <w:jc w:val="center"/>
        <w:rPr>
          <w:rFonts w:ascii="Arial" w:hAnsi="Arial" w:cs="Arial"/>
          <w:sz w:val="32"/>
          <w:szCs w:val="32"/>
        </w:rPr>
      </w:pPr>
    </w:p>
    <w:p w:rsidR="00827E24" w:rsidRPr="00422F41" w:rsidRDefault="00827E24" w:rsidP="00074BC7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6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C1487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14876" w:rsidRDefault="00091D41" w:rsidP="00C14876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C14876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14876" w:rsidRDefault="00091D41" w:rsidP="000640FF">
            <w:pPr>
              <w:jc w:val="both"/>
              <w:rPr>
                <w:rFonts w:ascii="Arial" w:hAnsi="Arial" w:cs="Arial"/>
                <w:bCs/>
                <w:caps/>
              </w:rPr>
            </w:pPr>
            <w:r w:rsidRPr="00C14876">
              <w:rPr>
                <w:rFonts w:ascii="Arial" w:hAnsi="Arial" w:cs="Arial"/>
                <w:bCs/>
              </w:rPr>
              <w:t xml:space="preserve">Žáci </w:t>
            </w:r>
            <w:r w:rsidR="000640FF">
              <w:rPr>
                <w:rFonts w:ascii="Arial" w:hAnsi="Arial" w:cs="Arial"/>
                <w:bCs/>
              </w:rPr>
              <w:t>doplňují pojmy v křížovce</w:t>
            </w:r>
          </w:p>
        </w:tc>
      </w:tr>
      <w:tr w:rsidR="00827E24" w:rsidRPr="00C1487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14876" w:rsidRDefault="00827E24" w:rsidP="00C14876">
            <w:pPr>
              <w:jc w:val="center"/>
              <w:rPr>
                <w:rFonts w:ascii="Arial" w:hAnsi="Arial" w:cs="Arial"/>
                <w:b/>
                <w:bCs/>
              </w:rPr>
            </w:pPr>
            <w:r w:rsidRPr="00C14876">
              <w:rPr>
                <w:rFonts w:ascii="Arial" w:hAnsi="Arial" w:cs="Arial"/>
                <w:b/>
                <w:bCs/>
              </w:rPr>
              <w:t>Druh učebn</w:t>
            </w:r>
            <w:r w:rsidRPr="00C14876">
              <w:rPr>
                <w:rFonts w:ascii="Arial" w:hAnsi="Arial" w:cs="Arial"/>
                <w:b/>
                <w:bCs/>
              </w:rPr>
              <w:t>í</w:t>
            </w:r>
            <w:r w:rsidRPr="00C14876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14876" w:rsidRDefault="00AB5C8B" w:rsidP="000640F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  <w:r w:rsidR="003933B1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27E24" w:rsidRPr="00C1487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14876" w:rsidRDefault="00827E24" w:rsidP="00C14876">
            <w:pPr>
              <w:jc w:val="center"/>
              <w:rPr>
                <w:rFonts w:ascii="Arial" w:hAnsi="Arial" w:cs="Arial"/>
                <w:b/>
                <w:bCs/>
              </w:rPr>
            </w:pPr>
            <w:r w:rsidRPr="00C14876">
              <w:rPr>
                <w:rFonts w:ascii="Arial" w:hAnsi="Arial" w:cs="Arial"/>
                <w:b/>
                <w:bCs/>
              </w:rPr>
              <w:t>Očekávané v</w:t>
            </w:r>
            <w:r w:rsidRPr="00C14876">
              <w:rPr>
                <w:rFonts w:ascii="Arial" w:hAnsi="Arial" w:cs="Arial"/>
                <w:b/>
                <w:bCs/>
              </w:rPr>
              <w:t>ý</w:t>
            </w:r>
            <w:r w:rsidRPr="00C14876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14876" w:rsidRDefault="00F94ECC" w:rsidP="000640FF">
            <w:pPr>
              <w:jc w:val="both"/>
              <w:rPr>
                <w:rFonts w:ascii="Arial" w:hAnsi="Arial" w:cs="Arial"/>
                <w:bCs/>
              </w:rPr>
            </w:pPr>
            <w:r w:rsidRPr="00C14876">
              <w:rPr>
                <w:rFonts w:ascii="Arial" w:hAnsi="Arial" w:cs="Arial"/>
                <w:bCs/>
              </w:rPr>
              <w:t xml:space="preserve">Žák </w:t>
            </w:r>
            <w:r w:rsidR="000640FF">
              <w:rPr>
                <w:rFonts w:ascii="Arial" w:hAnsi="Arial" w:cs="Arial"/>
                <w:bCs/>
              </w:rPr>
              <w:t>opakuje běžně používané chemické pojmy nutné pro zvládnutí chemie</w:t>
            </w:r>
          </w:p>
        </w:tc>
      </w:tr>
      <w:tr w:rsidR="00827E24" w:rsidRPr="00C14876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14876" w:rsidRDefault="00827E24" w:rsidP="00C14876">
            <w:pPr>
              <w:jc w:val="center"/>
              <w:rPr>
                <w:rFonts w:ascii="Arial" w:hAnsi="Arial" w:cs="Arial"/>
                <w:b/>
                <w:bCs/>
              </w:rPr>
            </w:pPr>
            <w:r w:rsidRPr="00C14876">
              <w:rPr>
                <w:rFonts w:ascii="Arial" w:hAnsi="Arial" w:cs="Arial"/>
                <w:b/>
                <w:bCs/>
              </w:rPr>
              <w:t>Pro koho je m</w:t>
            </w:r>
            <w:r w:rsidRPr="00C14876">
              <w:rPr>
                <w:rFonts w:ascii="Arial" w:hAnsi="Arial" w:cs="Arial"/>
                <w:b/>
                <w:bCs/>
              </w:rPr>
              <w:t>a</w:t>
            </w:r>
            <w:r w:rsidRPr="00C14876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14876" w:rsidRDefault="00CD4A7E" w:rsidP="00C14876">
            <w:pPr>
              <w:jc w:val="both"/>
              <w:rPr>
                <w:rFonts w:ascii="Arial" w:hAnsi="Arial" w:cs="Arial"/>
                <w:bCs/>
              </w:rPr>
            </w:pPr>
            <w:r w:rsidRPr="00C14876">
              <w:rPr>
                <w:rFonts w:ascii="Arial" w:hAnsi="Arial" w:cs="Arial"/>
                <w:bCs/>
              </w:rPr>
              <w:t>Žáci 8 – 9.</w:t>
            </w:r>
            <w:r w:rsidR="003933B1">
              <w:rPr>
                <w:rFonts w:ascii="Arial" w:hAnsi="Arial" w:cs="Arial"/>
                <w:bCs/>
              </w:rPr>
              <w:t xml:space="preserve"> </w:t>
            </w:r>
            <w:r w:rsidRPr="00C14876">
              <w:rPr>
                <w:rFonts w:ascii="Arial" w:hAnsi="Arial" w:cs="Arial"/>
                <w:bCs/>
              </w:rPr>
              <w:t>ročník ZŠ</w:t>
            </w:r>
          </w:p>
        </w:tc>
      </w:tr>
      <w:tr w:rsidR="00CD4A7E" w:rsidRPr="00C14876">
        <w:trPr>
          <w:jc w:val="center"/>
        </w:trPr>
        <w:tc>
          <w:tcPr>
            <w:tcW w:w="2268" w:type="dxa"/>
            <w:shd w:val="clear" w:color="auto" w:fill="auto"/>
          </w:tcPr>
          <w:p w:rsidR="00CD4A7E" w:rsidRPr="00C14876" w:rsidRDefault="00CD4A7E" w:rsidP="00C14876">
            <w:pPr>
              <w:jc w:val="center"/>
              <w:rPr>
                <w:rFonts w:ascii="Arial" w:hAnsi="Arial" w:cs="Arial"/>
                <w:b/>
                <w:bCs/>
              </w:rPr>
            </w:pPr>
            <w:r w:rsidRPr="00C14876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CD4A7E" w:rsidRPr="00C14876" w:rsidRDefault="00CD4A7E" w:rsidP="00C14876">
            <w:pPr>
              <w:jc w:val="both"/>
              <w:rPr>
                <w:rFonts w:ascii="Arial" w:hAnsi="Arial" w:cs="Arial"/>
                <w:bCs/>
              </w:rPr>
            </w:pPr>
            <w:r w:rsidRPr="00C14876">
              <w:rPr>
                <w:rFonts w:ascii="Arial" w:hAnsi="Arial" w:cs="Arial"/>
                <w:bCs/>
              </w:rPr>
              <w:t>Mgr. Andrea Špačková</w:t>
            </w:r>
          </w:p>
        </w:tc>
      </w:tr>
      <w:tr w:rsidR="00CD4A7E" w:rsidRPr="00C14876">
        <w:trPr>
          <w:jc w:val="center"/>
        </w:trPr>
        <w:tc>
          <w:tcPr>
            <w:tcW w:w="2268" w:type="dxa"/>
            <w:shd w:val="clear" w:color="auto" w:fill="auto"/>
          </w:tcPr>
          <w:p w:rsidR="00CD4A7E" w:rsidRPr="00C14876" w:rsidRDefault="00CD4A7E" w:rsidP="00C14876">
            <w:pPr>
              <w:jc w:val="center"/>
              <w:rPr>
                <w:rFonts w:ascii="Arial" w:hAnsi="Arial" w:cs="Arial"/>
                <w:b/>
                <w:bCs/>
              </w:rPr>
            </w:pPr>
            <w:r w:rsidRPr="00C14876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CD4A7E" w:rsidRPr="00C14876" w:rsidRDefault="000640FF" w:rsidP="00C1487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Květen 2013</w:t>
            </w:r>
          </w:p>
        </w:tc>
      </w:tr>
      <w:tr w:rsidR="00CD4A7E" w:rsidRPr="00C14876">
        <w:trPr>
          <w:jc w:val="center"/>
        </w:trPr>
        <w:tc>
          <w:tcPr>
            <w:tcW w:w="2268" w:type="dxa"/>
            <w:shd w:val="clear" w:color="auto" w:fill="auto"/>
          </w:tcPr>
          <w:p w:rsidR="00CD4A7E" w:rsidRPr="00C14876" w:rsidRDefault="00CD4A7E" w:rsidP="00C14876">
            <w:pPr>
              <w:jc w:val="center"/>
              <w:rPr>
                <w:rFonts w:ascii="Arial" w:hAnsi="Arial" w:cs="Arial"/>
                <w:b/>
                <w:bCs/>
              </w:rPr>
            </w:pPr>
            <w:r w:rsidRPr="00C14876">
              <w:rPr>
                <w:rFonts w:ascii="Arial" w:hAnsi="Arial" w:cs="Arial"/>
                <w:b/>
                <w:bCs/>
              </w:rPr>
              <w:t>Vzdělávací o</w:t>
            </w:r>
            <w:r w:rsidRPr="00C14876">
              <w:rPr>
                <w:rFonts w:ascii="Arial" w:hAnsi="Arial" w:cs="Arial"/>
                <w:b/>
                <w:bCs/>
              </w:rPr>
              <w:t>b</w:t>
            </w:r>
            <w:r w:rsidRPr="00C14876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CD4A7E" w:rsidRPr="00C14876" w:rsidRDefault="00CD4A7E" w:rsidP="00C14876">
            <w:pPr>
              <w:jc w:val="both"/>
              <w:rPr>
                <w:rFonts w:ascii="Arial" w:hAnsi="Arial" w:cs="Arial"/>
                <w:bCs/>
              </w:rPr>
            </w:pPr>
            <w:r w:rsidRPr="00C14876">
              <w:rPr>
                <w:rFonts w:ascii="Arial" w:hAnsi="Arial" w:cs="Arial"/>
                <w:bCs/>
              </w:rPr>
              <w:t>Člověk a společnost</w:t>
            </w:r>
          </w:p>
        </w:tc>
      </w:tr>
    </w:tbl>
    <w:p w:rsidR="00422F41" w:rsidRDefault="00422F41" w:rsidP="00074BC7"/>
    <w:p w:rsidR="00A2476B" w:rsidRDefault="00422F41" w:rsidP="00074BC7">
      <w:r>
        <w:br w:type="page"/>
      </w:r>
    </w:p>
    <w:p w:rsidR="00A2476B" w:rsidRDefault="00A2476B" w:rsidP="00074BC7"/>
    <w:p w:rsidR="00A2476B" w:rsidRPr="000640FF" w:rsidRDefault="00E22B22" w:rsidP="00074BC7">
      <w:r w:rsidRPr="000640FF">
        <w:t>Doplňte pojmy v křížovce a zjistíte tajenku</w:t>
      </w:r>
    </w:p>
    <w:p w:rsidR="00E22B22" w:rsidRDefault="00E22B22" w:rsidP="00074BC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2"/>
        <w:gridCol w:w="771"/>
        <w:gridCol w:w="772"/>
        <w:gridCol w:w="773"/>
        <w:gridCol w:w="773"/>
        <w:gridCol w:w="773"/>
        <w:gridCol w:w="773"/>
        <w:gridCol w:w="773"/>
        <w:gridCol w:w="773"/>
        <w:gridCol w:w="823"/>
        <w:gridCol w:w="756"/>
        <w:gridCol w:w="756"/>
      </w:tblGrid>
      <w:tr w:rsidR="00E22B22"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22B22" w:rsidRPr="00E91C6C" w:rsidRDefault="00E22B22" w:rsidP="00422F41">
            <w:pPr>
              <w:jc w:val="center"/>
              <w:rPr>
                <w:b/>
              </w:rPr>
            </w:pPr>
            <w:r w:rsidRPr="00E91C6C">
              <w:rPr>
                <w:b/>
              </w:rPr>
              <w:t>11.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</w:tr>
      <w:tr w:rsidR="00E22B22"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22B22" w:rsidRPr="00E91C6C" w:rsidRDefault="00E22B22" w:rsidP="00422F41">
            <w:pPr>
              <w:jc w:val="center"/>
              <w:rPr>
                <w:b/>
              </w:rPr>
            </w:pPr>
            <w:r w:rsidRPr="00E91C6C">
              <w:rPr>
                <w:b/>
              </w:rPr>
              <w:t>8.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E22B22" w:rsidRPr="00E91C6C" w:rsidRDefault="00E22B22" w:rsidP="00422F41">
            <w:pPr>
              <w:jc w:val="center"/>
              <w:rPr>
                <w:b/>
              </w:rPr>
            </w:pPr>
            <w:r w:rsidRPr="00E91C6C">
              <w:rPr>
                <w:b/>
              </w:rPr>
              <w:t>10.</w:t>
            </w:r>
          </w:p>
        </w:tc>
        <w:tc>
          <w:tcPr>
            <w:tcW w:w="75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</w:tr>
      <w:tr w:rsidR="00E22B22"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bottom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82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22B22" w:rsidRPr="00E91C6C" w:rsidRDefault="00E22B22" w:rsidP="00422F41">
            <w:pPr>
              <w:jc w:val="center"/>
              <w:rPr>
                <w:b/>
              </w:rPr>
            </w:pPr>
            <w:r w:rsidRPr="00E91C6C">
              <w:rPr>
                <w:b/>
              </w:rPr>
              <w:t>12.</w:t>
            </w:r>
          </w:p>
        </w:tc>
      </w:tr>
      <w:tr w:rsidR="00E22B22"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22B22" w:rsidRPr="00E91C6C" w:rsidRDefault="00E22B22" w:rsidP="00422F41">
            <w:pPr>
              <w:jc w:val="center"/>
              <w:rPr>
                <w:b/>
              </w:rPr>
            </w:pPr>
            <w:r w:rsidRPr="00E91C6C">
              <w:rPr>
                <w:b/>
              </w:rPr>
              <w:t>3.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22B22" w:rsidRPr="00E91C6C" w:rsidRDefault="00E22B22" w:rsidP="00422F41">
            <w:pPr>
              <w:jc w:val="center"/>
              <w:rPr>
                <w:b/>
              </w:rPr>
            </w:pPr>
            <w:r w:rsidRPr="00E91C6C">
              <w:rPr>
                <w:b/>
              </w:rPr>
              <w:t>6.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2B22" w:rsidRPr="00E91C6C" w:rsidRDefault="00E22B22" w:rsidP="00422F41">
            <w:pPr>
              <w:jc w:val="center"/>
              <w:rPr>
                <w:b/>
              </w:rPr>
            </w:pPr>
            <w:r w:rsidRPr="00E91C6C">
              <w:rPr>
                <w:b/>
              </w:rPr>
              <w:t>7.</w:t>
            </w:r>
          </w:p>
        </w:tc>
        <w:tc>
          <w:tcPr>
            <w:tcW w:w="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B22" w:rsidRPr="00E91C6C" w:rsidRDefault="00E22B22" w:rsidP="00422F41">
            <w:pPr>
              <w:jc w:val="center"/>
              <w:rPr>
                <w:b/>
              </w:rPr>
            </w:pPr>
            <w:r w:rsidRPr="00E91C6C">
              <w:rPr>
                <w:b/>
              </w:rPr>
              <w:t>9.</w:t>
            </w:r>
          </w:p>
        </w:tc>
        <w:tc>
          <w:tcPr>
            <w:tcW w:w="823" w:type="dxa"/>
            <w:tcBorders>
              <w:lef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tcBorders>
              <w:top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</w:tr>
      <w:tr w:rsidR="00E22B22"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2B22" w:rsidRPr="00E91C6C" w:rsidRDefault="00E22B22" w:rsidP="00422F41">
            <w:pPr>
              <w:jc w:val="center"/>
              <w:rPr>
                <w:b/>
              </w:rPr>
            </w:pPr>
            <w:r w:rsidRPr="00E91C6C">
              <w:rPr>
                <w:b/>
              </w:rPr>
              <w:t>2.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22B22" w:rsidRPr="00E91C6C" w:rsidRDefault="00E22B22" w:rsidP="00422F41">
            <w:pPr>
              <w:jc w:val="center"/>
              <w:rPr>
                <w:b/>
              </w:rPr>
            </w:pPr>
            <w:r w:rsidRPr="00E91C6C">
              <w:rPr>
                <w:b/>
              </w:rPr>
              <w:t>4.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82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vAlign w:val="center"/>
          </w:tcPr>
          <w:p w:rsidR="00E22B22" w:rsidRDefault="00E22B22" w:rsidP="00422F41">
            <w:pPr>
              <w:jc w:val="center"/>
            </w:pPr>
          </w:p>
        </w:tc>
      </w:tr>
      <w:tr w:rsidR="00E22B22"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2B22" w:rsidRPr="00E91C6C" w:rsidRDefault="00E22B22" w:rsidP="00422F41">
            <w:pPr>
              <w:jc w:val="center"/>
              <w:rPr>
                <w:b/>
              </w:rPr>
            </w:pPr>
            <w:r w:rsidRPr="00E91C6C">
              <w:rPr>
                <w:b/>
              </w:rPr>
              <w:t>1.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2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B22" w:rsidRPr="00E91C6C" w:rsidRDefault="00E22B22" w:rsidP="00422F41">
            <w:pPr>
              <w:jc w:val="center"/>
              <w:rPr>
                <w:b/>
              </w:rPr>
            </w:pPr>
            <w:r w:rsidRPr="00E91C6C">
              <w:rPr>
                <w:b/>
              </w:rPr>
              <w:t>5.</w:t>
            </w:r>
          </w:p>
        </w:tc>
        <w:tc>
          <w:tcPr>
            <w:tcW w:w="773" w:type="dxa"/>
            <w:tcBorders>
              <w:lef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82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vAlign w:val="center"/>
          </w:tcPr>
          <w:p w:rsidR="00E22B22" w:rsidRDefault="00E22B22" w:rsidP="00422F41">
            <w:pPr>
              <w:jc w:val="center"/>
            </w:pPr>
          </w:p>
        </w:tc>
      </w:tr>
      <w:tr w:rsidR="00E22B22">
        <w:tc>
          <w:tcPr>
            <w:tcW w:w="772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1" w:type="dxa"/>
            <w:shd w:val="clear" w:color="auto" w:fill="FFFF00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2" w:type="dxa"/>
            <w:shd w:val="clear" w:color="auto" w:fill="FFFF00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shd w:val="clear" w:color="auto" w:fill="FFFF00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shd w:val="clear" w:color="auto" w:fill="FFFF00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shd w:val="clear" w:color="auto" w:fill="FFFF00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shd w:val="clear" w:color="auto" w:fill="FFFF00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shd w:val="clear" w:color="auto" w:fill="FFFF00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823" w:type="dxa"/>
            <w:shd w:val="clear" w:color="auto" w:fill="FFFF00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shd w:val="clear" w:color="auto" w:fill="FFFF00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shd w:val="clear" w:color="auto" w:fill="FFFF00"/>
            <w:vAlign w:val="center"/>
          </w:tcPr>
          <w:p w:rsidR="00E22B22" w:rsidRDefault="00E22B22" w:rsidP="00422F41">
            <w:pPr>
              <w:jc w:val="center"/>
            </w:pPr>
          </w:p>
        </w:tc>
      </w:tr>
      <w:tr w:rsidR="00E22B22">
        <w:tc>
          <w:tcPr>
            <w:tcW w:w="772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1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2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bottom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82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tcBorders>
              <w:bottom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vAlign w:val="center"/>
          </w:tcPr>
          <w:p w:rsidR="00E22B22" w:rsidRDefault="00E22B22" w:rsidP="00422F41">
            <w:pPr>
              <w:jc w:val="center"/>
            </w:pPr>
          </w:p>
        </w:tc>
      </w:tr>
      <w:tr w:rsidR="00E22B22">
        <w:tc>
          <w:tcPr>
            <w:tcW w:w="772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1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2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bottom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lef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82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</w:tr>
      <w:tr w:rsidR="00E22B22"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1" w:type="dxa"/>
            <w:tcBorders>
              <w:bottom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2" w:type="dxa"/>
            <w:tcBorders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lef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</w:tr>
      <w:tr w:rsidR="00E22B22">
        <w:tc>
          <w:tcPr>
            <w:tcW w:w="77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bottom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</w:tr>
      <w:tr w:rsidR="00E22B22"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B22" w:rsidRDefault="00E22B22" w:rsidP="00422F41">
            <w:pPr>
              <w:jc w:val="center"/>
            </w:pPr>
          </w:p>
        </w:tc>
      </w:tr>
    </w:tbl>
    <w:p w:rsidR="00E22B22" w:rsidRDefault="00E22B22" w:rsidP="00074BC7"/>
    <w:p w:rsidR="00A2476B" w:rsidRDefault="00A2476B" w:rsidP="00074BC7"/>
    <w:p w:rsidR="00CD4A7E" w:rsidRPr="000640FF" w:rsidRDefault="007A201E" w:rsidP="007A201E">
      <w:pPr>
        <w:numPr>
          <w:ilvl w:val="0"/>
          <w:numId w:val="1"/>
        </w:numPr>
      </w:pPr>
      <w:r w:rsidRPr="000640FF">
        <w:t>Vzácný plyn</w:t>
      </w:r>
    </w:p>
    <w:p w:rsidR="007A201E" w:rsidRPr="000640FF" w:rsidRDefault="007A201E" w:rsidP="007A201E">
      <w:pPr>
        <w:numPr>
          <w:ilvl w:val="0"/>
          <w:numId w:val="1"/>
        </w:numPr>
      </w:pPr>
      <w:r w:rsidRPr="000640FF">
        <w:t>Opak kovu</w:t>
      </w:r>
    </w:p>
    <w:p w:rsidR="007A201E" w:rsidRPr="000640FF" w:rsidRDefault="007A201E" w:rsidP="007A201E">
      <w:pPr>
        <w:numPr>
          <w:ilvl w:val="0"/>
          <w:numId w:val="1"/>
        </w:numPr>
      </w:pPr>
      <w:r w:rsidRPr="000640FF">
        <w:t>Částice bez náboje</w:t>
      </w:r>
    </w:p>
    <w:p w:rsidR="007A201E" w:rsidRPr="000640FF" w:rsidRDefault="007A201E" w:rsidP="007A201E">
      <w:pPr>
        <w:numPr>
          <w:ilvl w:val="0"/>
          <w:numId w:val="1"/>
        </w:numPr>
      </w:pPr>
      <w:r w:rsidRPr="000640FF">
        <w:t>Kapalný kov</w:t>
      </w:r>
    </w:p>
    <w:p w:rsidR="007A201E" w:rsidRPr="000640FF" w:rsidRDefault="007A201E" w:rsidP="007A201E">
      <w:pPr>
        <w:numPr>
          <w:ilvl w:val="0"/>
          <w:numId w:val="1"/>
        </w:numPr>
      </w:pPr>
      <w:r w:rsidRPr="000640FF">
        <w:t>Homogenní směs</w:t>
      </w:r>
    </w:p>
    <w:p w:rsidR="007A201E" w:rsidRPr="000640FF" w:rsidRDefault="007A201E" w:rsidP="007A201E">
      <w:pPr>
        <w:numPr>
          <w:ilvl w:val="0"/>
          <w:numId w:val="1"/>
        </w:numPr>
      </w:pPr>
      <w:r w:rsidRPr="000640FF">
        <w:t>Prostor</w:t>
      </w:r>
      <w:r w:rsidR="00653612">
        <w:t>,</w:t>
      </w:r>
      <w:r w:rsidRPr="000640FF">
        <w:t xml:space="preserve"> ve kterém se nachází elektrony</w:t>
      </w:r>
    </w:p>
    <w:p w:rsidR="007A201E" w:rsidRPr="000640FF" w:rsidRDefault="007A201E" w:rsidP="007A201E">
      <w:pPr>
        <w:numPr>
          <w:ilvl w:val="0"/>
          <w:numId w:val="1"/>
        </w:numPr>
      </w:pPr>
      <w:r w:rsidRPr="000640FF">
        <w:t>Dvouprvkové sloučeniny síry</w:t>
      </w:r>
    </w:p>
    <w:p w:rsidR="007A201E" w:rsidRPr="000640FF" w:rsidRDefault="007A201E" w:rsidP="007A201E">
      <w:pPr>
        <w:numPr>
          <w:ilvl w:val="0"/>
          <w:numId w:val="1"/>
        </w:numPr>
      </w:pPr>
      <w:r w:rsidRPr="000640FF">
        <w:t>Metoda oddělování směsí</w:t>
      </w:r>
    </w:p>
    <w:p w:rsidR="007A201E" w:rsidRPr="000640FF" w:rsidRDefault="007A201E" w:rsidP="007A201E">
      <w:pPr>
        <w:numPr>
          <w:ilvl w:val="0"/>
          <w:numId w:val="1"/>
        </w:numPr>
      </w:pPr>
      <w:r w:rsidRPr="000640FF">
        <w:t>Typ chemické reakce</w:t>
      </w:r>
    </w:p>
    <w:p w:rsidR="007A201E" w:rsidRPr="000640FF" w:rsidRDefault="007A201E" w:rsidP="007A201E">
      <w:pPr>
        <w:numPr>
          <w:ilvl w:val="0"/>
          <w:numId w:val="1"/>
        </w:numPr>
      </w:pPr>
      <w:r w:rsidRPr="000640FF">
        <w:t>Opak redukce</w:t>
      </w:r>
    </w:p>
    <w:p w:rsidR="007A201E" w:rsidRPr="000640FF" w:rsidRDefault="007A201E" w:rsidP="007A201E">
      <w:pPr>
        <w:numPr>
          <w:ilvl w:val="0"/>
          <w:numId w:val="1"/>
        </w:numPr>
      </w:pPr>
      <w:r w:rsidRPr="000640FF">
        <w:t>Zápisu reakce chemickou rovnicí se říká</w:t>
      </w:r>
    </w:p>
    <w:p w:rsidR="007A201E" w:rsidRPr="000640FF" w:rsidRDefault="007A201E" w:rsidP="007A201E">
      <w:pPr>
        <w:numPr>
          <w:ilvl w:val="0"/>
          <w:numId w:val="1"/>
        </w:numPr>
      </w:pPr>
      <w:r w:rsidRPr="000640FF">
        <w:t>Fe</w:t>
      </w:r>
      <w:r w:rsidRPr="000640FF">
        <w:br/>
      </w:r>
      <w:r w:rsidRPr="000640FF">
        <w:br/>
      </w:r>
      <w:r w:rsidRPr="000640FF">
        <w:br/>
      </w:r>
      <w:r w:rsidRPr="000640FF">
        <w:rPr>
          <w:b/>
        </w:rPr>
        <w:t>Doplňující otázky:</w:t>
      </w:r>
      <w:r w:rsidRPr="000640FF">
        <w:rPr>
          <w:b/>
        </w:rPr>
        <w:br/>
      </w:r>
      <w:r w:rsidR="00653612">
        <w:t xml:space="preserve">1. Vysvětli  typ reakce, </w:t>
      </w:r>
      <w:r w:rsidRPr="000640FF">
        <w:t>která vyšla v tajence křížovky</w:t>
      </w:r>
      <w:r w:rsidRPr="000640FF">
        <w:br/>
        <w:t>2.Napiš chemickou rovnic</w:t>
      </w:r>
      <w:r w:rsidR="000640FF" w:rsidRPr="000640FF">
        <w:t>í</w:t>
      </w:r>
      <w:r w:rsidRPr="000640FF">
        <w:t xml:space="preserve"> re</w:t>
      </w:r>
      <w:r w:rsidR="000640FF" w:rsidRPr="000640FF">
        <w:t>a</w:t>
      </w:r>
      <w:r w:rsidRPr="000640FF">
        <w:t>kci</w:t>
      </w:r>
      <w:r w:rsidR="000640FF" w:rsidRPr="000640FF">
        <w:t xml:space="preserve"> </w:t>
      </w:r>
      <w:r w:rsidRPr="000640FF">
        <w:t>kyseliny sírové a hydroxidu</w:t>
      </w:r>
      <w:r w:rsidR="000640FF" w:rsidRPr="000640FF">
        <w:t xml:space="preserve"> sodného</w:t>
      </w:r>
      <w:r w:rsidR="000640FF" w:rsidRPr="000640FF">
        <w:br/>
        <w:t>3. Pojmenuj vz</w:t>
      </w:r>
      <w:r w:rsidR="00653612">
        <w:t>niklé produkty a rovnici vyčísli</w:t>
      </w:r>
    </w:p>
    <w:sectPr w:rsidR="007A201E" w:rsidRPr="000640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1A6" w:rsidRDefault="006841A6">
      <w:r>
        <w:separator/>
      </w:r>
    </w:p>
  </w:endnote>
  <w:endnote w:type="continuationSeparator" w:id="0">
    <w:p w:rsidR="006841A6" w:rsidRDefault="006841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772" w:rsidRDefault="00B1077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CD4A7E">
      <w:rPr>
        <w:rFonts w:ascii="Arial" w:hAnsi="Arial" w:cs="Arial"/>
        <w:sz w:val="20"/>
        <w:szCs w:val="20"/>
      </w:rPr>
      <w:t xml:space="preserve"> </w:t>
    </w:r>
    <w:r w:rsidR="00422F41">
      <w:rPr>
        <w:rFonts w:ascii="Arial" w:hAnsi="Arial" w:cs="Arial"/>
        <w:sz w:val="20"/>
        <w:szCs w:val="20"/>
      </w:rPr>
      <w:t>Mgr.</w:t>
    </w:r>
    <w:r w:rsidR="00CD4A7E">
      <w:rPr>
        <w:rFonts w:ascii="Arial" w:hAnsi="Arial" w:cs="Arial"/>
        <w:sz w:val="20"/>
        <w:szCs w:val="20"/>
      </w:rPr>
      <w:t>Andrea Špačková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772" w:rsidRDefault="00B1077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1A6" w:rsidRDefault="006841A6">
      <w:r>
        <w:separator/>
      </w:r>
    </w:p>
  </w:footnote>
  <w:footnote w:type="continuationSeparator" w:id="0">
    <w:p w:rsidR="006841A6" w:rsidRDefault="006841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772" w:rsidRDefault="00B1077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B10772" w:rsidRDefault="00653612" w:rsidP="00B10772">
    <w:pPr>
      <w:pStyle w:val="Zhlav"/>
    </w:pPr>
    <w:r>
      <w:rPr>
        <w:noProof/>
      </w:rPr>
      <w:drawing>
        <wp:inline distT="0" distB="0" distL="0" distR="0">
          <wp:extent cx="5029200" cy="1028700"/>
          <wp:effectExtent l="19050" t="0" r="0" b="0"/>
          <wp:docPr id="1" name="obrázek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772" w:rsidRDefault="00B1077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10CE3"/>
    <w:multiLevelType w:val="hybridMultilevel"/>
    <w:tmpl w:val="3A6A5E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1663D"/>
    <w:rsid w:val="000640FF"/>
    <w:rsid w:val="00074BC7"/>
    <w:rsid w:val="00091D41"/>
    <w:rsid w:val="00287801"/>
    <w:rsid w:val="002D6573"/>
    <w:rsid w:val="003933B1"/>
    <w:rsid w:val="003F40C0"/>
    <w:rsid w:val="00422F41"/>
    <w:rsid w:val="004D6774"/>
    <w:rsid w:val="00653612"/>
    <w:rsid w:val="006841A6"/>
    <w:rsid w:val="00701B04"/>
    <w:rsid w:val="007856B0"/>
    <w:rsid w:val="007A201E"/>
    <w:rsid w:val="00827E24"/>
    <w:rsid w:val="009708B1"/>
    <w:rsid w:val="00A2476B"/>
    <w:rsid w:val="00AB5C8B"/>
    <w:rsid w:val="00B10772"/>
    <w:rsid w:val="00C14876"/>
    <w:rsid w:val="00CD4A7E"/>
    <w:rsid w:val="00DF0D4E"/>
    <w:rsid w:val="00E22B22"/>
    <w:rsid w:val="00E47D0D"/>
    <w:rsid w:val="00E91C6C"/>
    <w:rsid w:val="00F64B53"/>
    <w:rsid w:val="00F94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uiPriority w:val="59"/>
    <w:rsid w:val="003933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2014-03-06T15:01:00Z</dcterms:created>
  <dcterms:modified xsi:type="dcterms:W3CDTF">2014-03-06T15:01:00Z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