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901261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Etapy lidského vývoje</w:t>
      </w:r>
      <w:r>
        <w:rPr>
          <w:rFonts w:ascii="Arial" w:hAnsi="Arial" w:cs="Arial"/>
          <w:i/>
        </w:rPr>
        <w:t xml:space="preserve"> </w:t>
      </w:r>
    </w:p>
    <w:p w:rsidR="00827E24" w:rsidRDefault="00901261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Občanská výchova</w:t>
      </w:r>
    </w:p>
    <w:p w:rsidR="00827E24" w:rsidRDefault="004937E4" w:rsidP="009708B1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30. sada</w:t>
      </w:r>
    </w:p>
    <w:p w:rsidR="004937E4" w:rsidRDefault="004937E4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VY_32_INOVACE_581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E374A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374AB" w:rsidRDefault="00827E24" w:rsidP="00E374AB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E374AB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937E4" w:rsidRDefault="002639C1" w:rsidP="00E374AB">
            <w:pPr>
              <w:jc w:val="both"/>
              <w:rPr>
                <w:rFonts w:ascii="Arial" w:hAnsi="Arial" w:cs="Arial"/>
                <w:bCs/>
              </w:rPr>
            </w:pPr>
            <w:r w:rsidRPr="004937E4">
              <w:rPr>
                <w:rFonts w:ascii="Arial" w:hAnsi="Arial" w:cs="Arial"/>
                <w:bCs/>
              </w:rPr>
              <w:t>Pracovní list sloužící k procvičení učiva</w:t>
            </w:r>
            <w:r w:rsidR="004937E4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E374A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374AB" w:rsidRDefault="00827E24" w:rsidP="00E374AB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4AB">
              <w:rPr>
                <w:rFonts w:ascii="Arial" w:hAnsi="Arial" w:cs="Arial"/>
                <w:b/>
                <w:bCs/>
              </w:rPr>
              <w:t>Druh učebn</w:t>
            </w:r>
            <w:r w:rsidRPr="00E374AB">
              <w:rPr>
                <w:rFonts w:ascii="Arial" w:hAnsi="Arial" w:cs="Arial"/>
                <w:b/>
                <w:bCs/>
              </w:rPr>
              <w:t>í</w:t>
            </w:r>
            <w:r w:rsidRPr="00E374AB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374AB" w:rsidRDefault="002639C1" w:rsidP="00E374AB">
            <w:pPr>
              <w:jc w:val="both"/>
              <w:rPr>
                <w:rFonts w:ascii="Arial" w:hAnsi="Arial" w:cs="Arial"/>
                <w:bCs/>
              </w:rPr>
            </w:pPr>
            <w:r w:rsidRPr="00E374AB">
              <w:rPr>
                <w:rFonts w:ascii="Arial" w:hAnsi="Arial" w:cs="Arial"/>
                <w:bCs/>
              </w:rPr>
              <w:t>D</w:t>
            </w:r>
            <w:r w:rsidR="004937E4">
              <w:rPr>
                <w:rFonts w:ascii="Arial" w:hAnsi="Arial" w:cs="Arial"/>
                <w:bCs/>
              </w:rPr>
              <w:t>UM</w:t>
            </w:r>
          </w:p>
        </w:tc>
      </w:tr>
      <w:tr w:rsidR="00827E24" w:rsidRPr="00E374A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374AB" w:rsidRDefault="00827E24" w:rsidP="00E374AB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4AB">
              <w:rPr>
                <w:rFonts w:ascii="Arial" w:hAnsi="Arial" w:cs="Arial"/>
                <w:b/>
                <w:bCs/>
              </w:rPr>
              <w:t>Očekávané v</w:t>
            </w:r>
            <w:r w:rsidRPr="00E374AB">
              <w:rPr>
                <w:rFonts w:ascii="Arial" w:hAnsi="Arial" w:cs="Arial"/>
                <w:b/>
                <w:bCs/>
              </w:rPr>
              <w:t>ý</w:t>
            </w:r>
            <w:r w:rsidRPr="00E374AB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374AB" w:rsidRDefault="00901261" w:rsidP="00E374AB">
            <w:pPr>
              <w:jc w:val="both"/>
              <w:rPr>
                <w:rFonts w:ascii="Arial" w:hAnsi="Arial" w:cs="Arial"/>
                <w:bCs/>
              </w:rPr>
            </w:pPr>
            <w:r w:rsidRPr="00E374AB">
              <w:rPr>
                <w:rFonts w:ascii="Arial" w:hAnsi="Arial" w:cs="Arial"/>
                <w:bCs/>
              </w:rPr>
              <w:t>Žák si ověří získané vědomosti a zopakuje probrané učivo</w:t>
            </w:r>
            <w:r w:rsidR="004179D4" w:rsidRPr="00E374AB">
              <w:rPr>
                <w:rFonts w:ascii="Arial" w:hAnsi="Arial" w:cs="Arial"/>
                <w:bCs/>
              </w:rPr>
              <w:t>,</w:t>
            </w:r>
            <w:r w:rsidR="0002403D">
              <w:rPr>
                <w:rFonts w:ascii="Arial" w:hAnsi="Arial" w:cs="Arial"/>
                <w:bCs/>
              </w:rPr>
              <w:t xml:space="preserve"> </w:t>
            </w:r>
            <w:r w:rsidR="004179D4" w:rsidRPr="00E374AB">
              <w:rPr>
                <w:rFonts w:ascii="Arial" w:hAnsi="Arial" w:cs="Arial"/>
                <w:bCs/>
              </w:rPr>
              <w:t>diskutuje o problematice.</w:t>
            </w:r>
            <w:r w:rsidR="0080198E" w:rsidRPr="00E374AB">
              <w:rPr>
                <w:rFonts w:ascii="Arial" w:hAnsi="Arial" w:cs="Arial"/>
                <w:bCs/>
              </w:rPr>
              <w:t xml:space="preserve">  </w:t>
            </w:r>
          </w:p>
        </w:tc>
      </w:tr>
      <w:tr w:rsidR="00827E24" w:rsidRPr="00E374A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374AB" w:rsidRDefault="00827E24" w:rsidP="00E374AB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4AB">
              <w:rPr>
                <w:rFonts w:ascii="Arial" w:hAnsi="Arial" w:cs="Arial"/>
                <w:b/>
                <w:bCs/>
              </w:rPr>
              <w:t>Pro koho je m</w:t>
            </w:r>
            <w:r w:rsidRPr="00E374AB">
              <w:rPr>
                <w:rFonts w:ascii="Arial" w:hAnsi="Arial" w:cs="Arial"/>
                <w:b/>
                <w:bCs/>
              </w:rPr>
              <w:t>a</w:t>
            </w:r>
            <w:r w:rsidRPr="00E374AB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374AB" w:rsidRDefault="004179D4" w:rsidP="00E374AB">
            <w:pPr>
              <w:jc w:val="both"/>
              <w:rPr>
                <w:rFonts w:ascii="Arial" w:hAnsi="Arial" w:cs="Arial"/>
                <w:bCs/>
              </w:rPr>
            </w:pPr>
            <w:r w:rsidRPr="00E374AB">
              <w:rPr>
                <w:rFonts w:ascii="Arial" w:hAnsi="Arial" w:cs="Arial"/>
                <w:bCs/>
              </w:rPr>
              <w:t>8.</w:t>
            </w:r>
            <w:r w:rsidR="0002403D">
              <w:rPr>
                <w:rFonts w:ascii="Arial" w:hAnsi="Arial" w:cs="Arial"/>
                <w:bCs/>
              </w:rPr>
              <w:t xml:space="preserve"> </w:t>
            </w:r>
            <w:r w:rsidRPr="00E374AB">
              <w:rPr>
                <w:rFonts w:ascii="Arial" w:hAnsi="Arial" w:cs="Arial"/>
                <w:bCs/>
              </w:rPr>
              <w:t>ročník</w:t>
            </w:r>
          </w:p>
        </w:tc>
      </w:tr>
      <w:tr w:rsidR="00827E24" w:rsidRPr="00E374A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374AB" w:rsidRDefault="00827E24" w:rsidP="00E374AB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4AB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374AB" w:rsidRDefault="00901261" w:rsidP="00E374AB">
            <w:pPr>
              <w:jc w:val="both"/>
              <w:rPr>
                <w:rFonts w:ascii="Arial" w:hAnsi="Arial" w:cs="Arial"/>
                <w:bCs/>
              </w:rPr>
            </w:pPr>
            <w:r w:rsidRPr="00E374AB">
              <w:rPr>
                <w:rFonts w:ascii="Arial" w:hAnsi="Arial" w:cs="Arial"/>
                <w:bCs/>
              </w:rPr>
              <w:t>Mgr. Věra Dvořáčková</w:t>
            </w:r>
          </w:p>
        </w:tc>
      </w:tr>
      <w:tr w:rsidR="00287801" w:rsidRPr="00E374AB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E374AB" w:rsidRDefault="00287801" w:rsidP="00E374AB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4AB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E374AB" w:rsidRDefault="00901261" w:rsidP="00E374AB">
            <w:pPr>
              <w:jc w:val="both"/>
              <w:rPr>
                <w:rFonts w:ascii="Arial" w:hAnsi="Arial" w:cs="Arial"/>
                <w:bCs/>
              </w:rPr>
            </w:pPr>
            <w:r w:rsidRPr="00E374AB">
              <w:rPr>
                <w:rFonts w:ascii="Arial" w:hAnsi="Arial" w:cs="Arial"/>
                <w:bCs/>
              </w:rPr>
              <w:t>Říjen 2013</w:t>
            </w:r>
          </w:p>
        </w:tc>
      </w:tr>
      <w:tr w:rsidR="00827E24" w:rsidRPr="00E374A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374AB" w:rsidRDefault="00827E24" w:rsidP="00E374AB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4AB">
              <w:rPr>
                <w:rFonts w:ascii="Arial" w:hAnsi="Arial" w:cs="Arial"/>
                <w:b/>
                <w:bCs/>
              </w:rPr>
              <w:t>Vzdělávací o</w:t>
            </w:r>
            <w:r w:rsidRPr="00E374AB">
              <w:rPr>
                <w:rFonts w:ascii="Arial" w:hAnsi="Arial" w:cs="Arial"/>
                <w:b/>
                <w:bCs/>
              </w:rPr>
              <w:t>b</w:t>
            </w:r>
            <w:r w:rsidRPr="00E374AB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374AB" w:rsidRDefault="002639C1" w:rsidP="00E374AB">
            <w:pPr>
              <w:jc w:val="both"/>
              <w:rPr>
                <w:rFonts w:ascii="Arial" w:hAnsi="Arial" w:cs="Arial"/>
                <w:bCs/>
              </w:rPr>
            </w:pPr>
            <w:r w:rsidRPr="00E374AB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A2476B" w:rsidRDefault="00A2476B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901261" w:rsidRPr="00901261" w:rsidRDefault="00901261" w:rsidP="00901261">
      <w:pPr>
        <w:jc w:val="center"/>
        <w:rPr>
          <w:rFonts w:ascii="Arial" w:hAnsi="Arial" w:cs="Arial"/>
        </w:rPr>
      </w:pPr>
      <w:r w:rsidRPr="00901261">
        <w:rPr>
          <w:rFonts w:ascii="Arial" w:hAnsi="Arial" w:cs="Arial"/>
        </w:rPr>
        <w:t>„Mějme odvahu následovat své srdce a intuici.“</w:t>
      </w:r>
    </w:p>
    <w:p w:rsidR="00901261" w:rsidRPr="00901261" w:rsidRDefault="00901261" w:rsidP="00901261">
      <w:pPr>
        <w:jc w:val="center"/>
        <w:rPr>
          <w:rFonts w:ascii="Arial" w:hAnsi="Arial" w:cs="Arial"/>
        </w:rPr>
      </w:pPr>
      <w:r w:rsidRPr="00901261">
        <w:rPr>
          <w:rFonts w:ascii="Arial" w:hAnsi="Arial" w:cs="Arial"/>
        </w:rPr>
        <w:t xml:space="preserve">                                                        (Steve Jobs)</w:t>
      </w:r>
    </w:p>
    <w:p w:rsidR="00901261" w:rsidRDefault="00901261" w:rsidP="00901261">
      <w:pPr>
        <w:jc w:val="center"/>
        <w:rPr>
          <w:rFonts w:ascii="Monotype Corsiva" w:hAnsi="Monotype Corsiva"/>
          <w:color w:val="0000FF"/>
        </w:rPr>
      </w:pPr>
    </w:p>
    <w:p w:rsidR="00901261" w:rsidRDefault="0002403D" w:rsidP="00901261">
      <w:pPr>
        <w:jc w:val="center"/>
        <w:rPr>
          <w:rFonts w:ascii="Monotype Corsiva" w:hAnsi="Monotype Corsiva"/>
          <w:color w:val="0000FF"/>
        </w:rPr>
      </w:pPr>
      <w:r>
        <w:rPr>
          <w:rFonts w:ascii="Monotype Corsiva" w:hAnsi="Monotype Corsiva"/>
          <w:noProof/>
          <w:color w:val="0000FF"/>
        </w:rPr>
        <w:drawing>
          <wp:inline distT="0" distB="0" distL="0" distR="0">
            <wp:extent cx="845185" cy="1121410"/>
            <wp:effectExtent l="19050" t="0" r="0" b="0"/>
            <wp:docPr id="1" name="obrázek 1" descr="kamarádi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marádi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76B" w:rsidRDefault="00A2476B" w:rsidP="00074BC7"/>
    <w:p w:rsidR="00A2476B" w:rsidRDefault="00A2476B" w:rsidP="00074BC7"/>
    <w:p w:rsidR="00A2476B" w:rsidRDefault="00901261" w:rsidP="00074BC7">
      <w:pPr>
        <w:rPr>
          <w:b/>
        </w:rPr>
      </w:pPr>
      <w:r w:rsidRPr="00901261">
        <w:rPr>
          <w:b/>
          <w:sz w:val="28"/>
          <w:szCs w:val="28"/>
        </w:rPr>
        <w:t xml:space="preserve">Vývoj </w:t>
      </w:r>
      <w:r>
        <w:rPr>
          <w:b/>
        </w:rPr>
        <w:t xml:space="preserve">– postupná řada (zdokonalujících) změn </w:t>
      </w:r>
    </w:p>
    <w:p w:rsidR="00901261" w:rsidRDefault="00901261" w:rsidP="00074BC7">
      <w:pPr>
        <w:rPr>
          <w:b/>
        </w:rPr>
      </w:pPr>
    </w:p>
    <w:p w:rsidR="00901261" w:rsidRDefault="00901261" w:rsidP="00074BC7">
      <w:pPr>
        <w:rPr>
          <w:b/>
        </w:rPr>
      </w:pPr>
      <w:r>
        <w:rPr>
          <w:b/>
        </w:rPr>
        <w:t>Změny:</w:t>
      </w:r>
    </w:p>
    <w:p w:rsidR="00901261" w:rsidRDefault="00901261" w:rsidP="00901261">
      <w:pPr>
        <w:numPr>
          <w:ilvl w:val="0"/>
          <w:numId w:val="1"/>
        </w:numPr>
        <w:rPr>
          <w:b/>
        </w:rPr>
      </w:pPr>
      <w:r>
        <w:rPr>
          <w:b/>
        </w:rPr>
        <w:t>Biologické</w:t>
      </w:r>
    </w:p>
    <w:p w:rsidR="00901261" w:rsidRDefault="00901261" w:rsidP="00901261">
      <w:pPr>
        <w:numPr>
          <w:ilvl w:val="0"/>
          <w:numId w:val="1"/>
        </w:numPr>
        <w:rPr>
          <w:b/>
        </w:rPr>
      </w:pPr>
      <w:r>
        <w:rPr>
          <w:b/>
        </w:rPr>
        <w:t>Psychické</w:t>
      </w:r>
    </w:p>
    <w:p w:rsidR="00901261" w:rsidRDefault="00901261" w:rsidP="00901261">
      <w:pPr>
        <w:numPr>
          <w:ilvl w:val="0"/>
          <w:numId w:val="1"/>
        </w:numPr>
        <w:rPr>
          <w:b/>
        </w:rPr>
      </w:pPr>
      <w:r>
        <w:rPr>
          <w:b/>
        </w:rPr>
        <w:t>Sociální</w:t>
      </w:r>
    </w:p>
    <w:p w:rsidR="00901261" w:rsidRDefault="00901261" w:rsidP="00901261">
      <w:pPr>
        <w:rPr>
          <w:b/>
        </w:rPr>
      </w:pPr>
    </w:p>
    <w:p w:rsidR="00901261" w:rsidRPr="00901261" w:rsidRDefault="00901261" w:rsidP="00901261"/>
    <w:p w:rsidR="00A2476B" w:rsidRDefault="00901261" w:rsidP="00074BC7">
      <w:r>
        <w:t>Uveď ke každé změně aspoň 3 příklady.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4937E4" w:rsidRDefault="004937E4" w:rsidP="00074BC7"/>
    <w:p w:rsidR="00A2476B" w:rsidRDefault="00A2476B" w:rsidP="00074BC7"/>
    <w:p w:rsidR="00A2476B" w:rsidRDefault="00A2476B" w:rsidP="00074BC7"/>
    <w:p w:rsidR="00A2476B" w:rsidRPr="00901261" w:rsidRDefault="00901261" w:rsidP="00074BC7">
      <w:pPr>
        <w:rPr>
          <w:b/>
        </w:rPr>
      </w:pPr>
      <w:r w:rsidRPr="00901261">
        <w:rPr>
          <w:b/>
        </w:rPr>
        <w:t>Etapy lidského vývoje:</w:t>
      </w:r>
    </w:p>
    <w:p w:rsidR="00901261" w:rsidRDefault="00901261" w:rsidP="00074BC7">
      <w:r>
        <w:t>Prenatální</w:t>
      </w:r>
    </w:p>
    <w:p w:rsidR="00901261" w:rsidRDefault="00901261" w:rsidP="00074BC7">
      <w:r>
        <w:t>Novorozenecké</w:t>
      </w:r>
    </w:p>
    <w:p w:rsidR="00901261" w:rsidRDefault="00901261" w:rsidP="00074BC7">
      <w:r>
        <w:t>Kojenecké</w:t>
      </w:r>
    </w:p>
    <w:p w:rsidR="00901261" w:rsidRDefault="00901261" w:rsidP="00074BC7">
      <w:r>
        <w:t>Batolecí</w:t>
      </w:r>
    </w:p>
    <w:p w:rsidR="00901261" w:rsidRDefault="00901261" w:rsidP="00074BC7">
      <w:r>
        <w:t>Předškolní věk</w:t>
      </w:r>
    </w:p>
    <w:p w:rsidR="00901261" w:rsidRDefault="00901261" w:rsidP="00074BC7">
      <w:r>
        <w:t>Mladší školní věk</w:t>
      </w:r>
    </w:p>
    <w:p w:rsidR="00901261" w:rsidRDefault="00901261" w:rsidP="00074BC7">
      <w:r>
        <w:t>Starší školní věk – puberta (pubescence)</w:t>
      </w:r>
    </w:p>
    <w:p w:rsidR="00901261" w:rsidRDefault="00901261" w:rsidP="00074BC7">
      <w:r>
        <w:t>Adolescence</w:t>
      </w:r>
    </w:p>
    <w:p w:rsidR="00901261" w:rsidRDefault="00901261" w:rsidP="00074BC7">
      <w:r>
        <w:t xml:space="preserve">Dospělost </w:t>
      </w:r>
      <w:r w:rsidR="007458F0">
        <w:t xml:space="preserve"> - mladá, střední,</w:t>
      </w:r>
      <w:r w:rsidR="0002403D">
        <w:t xml:space="preserve"> </w:t>
      </w:r>
      <w:r w:rsidR="007458F0">
        <w:t>pozdní</w:t>
      </w:r>
    </w:p>
    <w:p w:rsidR="007458F0" w:rsidRDefault="007458F0" w:rsidP="00074BC7">
      <w:r>
        <w:t>Stáří</w:t>
      </w:r>
    </w:p>
    <w:p w:rsidR="007458F0" w:rsidRDefault="007458F0" w:rsidP="00074BC7"/>
    <w:p w:rsidR="007458F0" w:rsidRDefault="007458F0" w:rsidP="00074BC7"/>
    <w:p w:rsidR="007458F0" w:rsidRPr="007458F0" w:rsidRDefault="007458F0" w:rsidP="00074BC7">
      <w:pPr>
        <w:rPr>
          <w:b/>
        </w:rPr>
      </w:pPr>
      <w:r w:rsidRPr="007458F0">
        <w:rPr>
          <w:b/>
        </w:rPr>
        <w:t>Úkol: k jednotlivým změnám doplň etapu</w:t>
      </w:r>
    </w:p>
    <w:p w:rsidR="007458F0" w:rsidRDefault="007458F0" w:rsidP="00074BC7">
      <w:r>
        <w:t>Začátek školní docházky</w:t>
      </w:r>
    </w:p>
    <w:p w:rsidR="007458F0" w:rsidRDefault="007458F0" w:rsidP="00074BC7">
      <w:r>
        <w:t>Rozvoj jemné motoriky a komunikace</w:t>
      </w:r>
    </w:p>
    <w:p w:rsidR="007458F0" w:rsidRDefault="007458F0" w:rsidP="00074BC7">
      <w:r>
        <w:t>Poškození dítěte matčiným užíváním cigaret, drog, alkoholu</w:t>
      </w:r>
    </w:p>
    <w:p w:rsidR="007458F0" w:rsidRDefault="007458F0" w:rsidP="00074BC7">
      <w:r>
        <w:t>Nejvíce vyvinutý hmat, chuť a čich</w:t>
      </w:r>
    </w:p>
    <w:p w:rsidR="00A2476B" w:rsidRDefault="007458F0" w:rsidP="00074BC7">
      <w:r>
        <w:t>Rozvoj sociálních vztahů s vrstevníky</w:t>
      </w:r>
    </w:p>
    <w:p w:rsidR="007458F0" w:rsidRDefault="007458F0" w:rsidP="00074BC7">
      <w:r>
        <w:t>Začíná si uvědomovat své já – první období vzdoru</w:t>
      </w:r>
    </w:p>
    <w:p w:rsidR="007458F0" w:rsidRDefault="007458F0" w:rsidP="00074BC7">
      <w:r>
        <w:t>Realizace v pracovní oblasti,</w:t>
      </w:r>
      <w:r w:rsidR="0002403D">
        <w:t xml:space="preserve"> </w:t>
      </w:r>
      <w:r>
        <w:t>budování pracovní kariéry</w:t>
      </w:r>
    </w:p>
    <w:p w:rsidR="007458F0" w:rsidRDefault="007458F0" w:rsidP="00074BC7">
      <w:r>
        <w:t>Hodně se ptá</w:t>
      </w:r>
    </w:p>
    <w:p w:rsidR="007458F0" w:rsidRDefault="007458F0" w:rsidP="00074BC7">
      <w:r>
        <w:t>Zcela závislé na matce</w:t>
      </w:r>
    </w:p>
    <w:p w:rsidR="007458F0" w:rsidRDefault="007458F0" w:rsidP="00074BC7">
      <w:r>
        <w:t>Prudký tělesný a duševní vývoj – chodí na nočník, užívá první jednoduchá slova, chodí</w:t>
      </w:r>
    </w:p>
    <w:p w:rsidR="007458F0" w:rsidRDefault="007458F0" w:rsidP="00074BC7">
      <w:r>
        <w:t>Hodně se ptá, rozvoj řeči</w:t>
      </w:r>
    </w:p>
    <w:p w:rsidR="007458F0" w:rsidRDefault="007458F0" w:rsidP="00074BC7">
      <w:r>
        <w:t>Bouřlivý vývoj</w:t>
      </w:r>
    </w:p>
    <w:p w:rsidR="00344BCD" w:rsidRDefault="00344BCD" w:rsidP="00074BC7">
      <w:r>
        <w:t>Velká fantazie,</w:t>
      </w:r>
      <w:r w:rsidR="0002403D">
        <w:t xml:space="preserve"> </w:t>
      </w:r>
      <w:r>
        <w:t>potřeba her</w:t>
      </w:r>
    </w:p>
    <w:p w:rsidR="007458F0" w:rsidRDefault="007458F0" w:rsidP="00074BC7">
      <w:r>
        <w:t>Hledání a budování vlastní identity</w:t>
      </w:r>
    </w:p>
    <w:p w:rsidR="007458F0" w:rsidRDefault="007458F0" w:rsidP="00074BC7">
      <w:r>
        <w:t>Vrchol tělesných a duševních sil</w:t>
      </w:r>
    </w:p>
    <w:p w:rsidR="007458F0" w:rsidRDefault="00344BCD" w:rsidP="00074BC7">
      <w:r>
        <w:t>Výchova dětí</w:t>
      </w:r>
    </w:p>
    <w:p w:rsidR="00344BCD" w:rsidRDefault="00344BCD" w:rsidP="00074BC7">
      <w:r>
        <w:t>Ukončení pracovní kariéry,</w:t>
      </w:r>
      <w:r w:rsidR="0002403D">
        <w:t xml:space="preserve"> </w:t>
      </w:r>
      <w:r>
        <w:t>odchod do důchodu</w:t>
      </w:r>
    </w:p>
    <w:p w:rsidR="00344BCD" w:rsidRDefault="00344BCD" w:rsidP="00074BC7">
      <w:r>
        <w:t>Pokles schopnosti a výkonnosti, zhoršuje se paměť</w:t>
      </w:r>
    </w:p>
    <w:p w:rsidR="00344BCD" w:rsidRDefault="00344BCD" w:rsidP="00074BC7">
      <w:r>
        <w:t>Osamostatnění dětí – syndrom prázdného hnízda</w:t>
      </w:r>
    </w:p>
    <w:p w:rsidR="00344BCD" w:rsidRDefault="00344BCD" w:rsidP="00074BC7">
      <w:r>
        <w:t>Krize středního věku</w:t>
      </w:r>
    </w:p>
    <w:p w:rsidR="00344BCD" w:rsidRDefault="00344BCD" w:rsidP="00074BC7">
      <w:r>
        <w:t>První milostné vztahy</w:t>
      </w:r>
    </w:p>
    <w:p w:rsidR="00344BCD" w:rsidRDefault="00344BCD" w:rsidP="00074BC7">
      <w:r>
        <w:t>Potřeba někam patřit,</w:t>
      </w:r>
      <w:r w:rsidR="0002403D">
        <w:t xml:space="preserve"> </w:t>
      </w:r>
      <w:r>
        <w:t>být přijímán, něčím vynikat</w:t>
      </w:r>
    </w:p>
    <w:p w:rsidR="00344BCD" w:rsidRDefault="00344BCD" w:rsidP="00074BC7">
      <w:r>
        <w:t>Ukončení pracovní kariéry</w:t>
      </w:r>
    </w:p>
    <w:p w:rsidR="00344BCD" w:rsidRDefault="00344BCD" w:rsidP="00074BC7">
      <w:r>
        <w:t>Důležitost rozvíjení zájmů dítěte</w:t>
      </w:r>
    </w:p>
    <w:p w:rsidR="00344BCD" w:rsidRDefault="00344BCD" w:rsidP="00074BC7">
      <w:r>
        <w:t>Začíná se projevovat charakter</w:t>
      </w:r>
    </w:p>
    <w:p w:rsidR="00344BCD" w:rsidRDefault="00344BCD" w:rsidP="00074BC7">
      <w:r>
        <w:t>Náladovost, konflikty</w:t>
      </w:r>
    </w:p>
    <w:p w:rsidR="00344BCD" w:rsidRDefault="00344BCD" w:rsidP="00074BC7">
      <w:r>
        <w:t>Postupné osamostatňování</w:t>
      </w:r>
    </w:p>
    <w:p w:rsidR="00344BCD" w:rsidRDefault="00344BCD" w:rsidP="00074BC7">
      <w:r>
        <w:t>Důležitost smysluplného využívání volného času</w:t>
      </w:r>
    </w:p>
    <w:p w:rsidR="00344BCD" w:rsidRDefault="00344BCD" w:rsidP="00074BC7">
      <w:r>
        <w:t>Změna vztahů,</w:t>
      </w:r>
      <w:r w:rsidR="0002403D">
        <w:t xml:space="preserve"> </w:t>
      </w:r>
      <w:r>
        <w:t>nové role –tchán,babička</w:t>
      </w:r>
    </w:p>
    <w:p w:rsidR="00344BCD" w:rsidRDefault="00344BCD" w:rsidP="00074BC7">
      <w:r>
        <w:t>Potřeba nalézt novou perspektivu</w:t>
      </w:r>
    </w:p>
    <w:p w:rsidR="00344BCD" w:rsidRDefault="00344BCD" w:rsidP="00074BC7">
      <w:r>
        <w:t>Plná zodpovědnost</w:t>
      </w:r>
    </w:p>
    <w:p w:rsidR="0066033D" w:rsidRDefault="0066033D" w:rsidP="00074BC7"/>
    <w:p w:rsidR="0066033D" w:rsidRDefault="0066033D" w:rsidP="00074BC7"/>
    <w:p w:rsidR="00344BCD" w:rsidRDefault="00344BCD" w:rsidP="00074BC7">
      <w:r>
        <w:t>Důležitost vhodné životosprávy,</w:t>
      </w:r>
      <w:r w:rsidR="0002403D">
        <w:t xml:space="preserve"> </w:t>
      </w:r>
      <w:r>
        <w:t>aktivního pohybu,</w:t>
      </w:r>
      <w:r w:rsidR="0002403D">
        <w:t xml:space="preserve"> </w:t>
      </w:r>
      <w:r>
        <w:t>koníčků,</w:t>
      </w:r>
      <w:r w:rsidR="0002403D">
        <w:t xml:space="preserve"> </w:t>
      </w:r>
      <w:r>
        <w:t>přátelství a pozitivní přístup k životu</w:t>
      </w:r>
    </w:p>
    <w:p w:rsidR="007458F0" w:rsidRDefault="007458F0" w:rsidP="00074BC7"/>
    <w:p w:rsidR="007458F0" w:rsidRDefault="007458F0" w:rsidP="00074BC7"/>
    <w:p w:rsidR="00A2476B" w:rsidRDefault="002639C1" w:rsidP="00074BC7">
      <w:r>
        <w:t>Zdroje:</w:t>
      </w:r>
    </w:p>
    <w:p w:rsidR="002639C1" w:rsidRDefault="002639C1" w:rsidP="00074BC7">
      <w:r>
        <w:t>D. Janošová, M. Ondráčková, D. Čábalová: Občanská  výchova 8,Rodinná výchova 8, příručka učitele, Plzeň, Nakladatelství Fraus 2005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01D" w:rsidRDefault="0089201D">
      <w:r>
        <w:separator/>
      </w:r>
    </w:p>
  </w:endnote>
  <w:endnote w:type="continuationSeparator" w:id="0">
    <w:p w:rsidR="0089201D" w:rsidRDefault="00892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901261">
      <w:rPr>
        <w:rFonts w:ascii="Arial" w:hAnsi="Arial" w:cs="Arial"/>
        <w:sz w:val="20"/>
        <w:szCs w:val="20"/>
      </w:rPr>
      <w:t xml:space="preserve"> Věra Dvořáčková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01D" w:rsidRDefault="0089201D">
      <w:r>
        <w:separator/>
      </w:r>
    </w:p>
  </w:footnote>
  <w:footnote w:type="continuationSeparator" w:id="0">
    <w:p w:rsidR="0089201D" w:rsidRDefault="00892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33D" w:rsidRDefault="0002403D" w:rsidP="0066033D">
    <w:pPr>
      <w:pStyle w:val="Zhlav"/>
      <w:jc w:val="center"/>
    </w:pPr>
    <w:r>
      <w:rPr>
        <w:noProof/>
      </w:rPr>
      <w:drawing>
        <wp:inline distT="0" distB="0" distL="0" distR="0">
          <wp:extent cx="4641215" cy="750570"/>
          <wp:effectExtent l="19050" t="0" r="698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121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6033D" w:rsidRPr="0066033D" w:rsidRDefault="0066033D" w:rsidP="004D6774">
    <w:pPr>
      <w:pStyle w:val="Zhlav"/>
      <w:jc w:val="center"/>
    </w:pPr>
    <w:r w:rsidRPr="0066033D"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1830"/>
    <w:multiLevelType w:val="hybridMultilevel"/>
    <w:tmpl w:val="39306F3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2403D"/>
    <w:rsid w:val="00074BC7"/>
    <w:rsid w:val="000C34A4"/>
    <w:rsid w:val="002639C1"/>
    <w:rsid w:val="00287801"/>
    <w:rsid w:val="002D6573"/>
    <w:rsid w:val="00311883"/>
    <w:rsid w:val="00344BCD"/>
    <w:rsid w:val="003F39BE"/>
    <w:rsid w:val="004179D4"/>
    <w:rsid w:val="004937E4"/>
    <w:rsid w:val="004D6774"/>
    <w:rsid w:val="00600BE5"/>
    <w:rsid w:val="0066033D"/>
    <w:rsid w:val="00701B04"/>
    <w:rsid w:val="007458F0"/>
    <w:rsid w:val="007856B0"/>
    <w:rsid w:val="0080198E"/>
    <w:rsid w:val="00827E24"/>
    <w:rsid w:val="0089201D"/>
    <w:rsid w:val="00901261"/>
    <w:rsid w:val="009708B1"/>
    <w:rsid w:val="00A131D4"/>
    <w:rsid w:val="00A2476B"/>
    <w:rsid w:val="00AA18AB"/>
    <w:rsid w:val="00E374AB"/>
    <w:rsid w:val="00F6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semiHidden/>
    <w:rsid w:val="008019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2013-10-13T10:05:00Z</cp:lastPrinted>
  <dcterms:created xsi:type="dcterms:W3CDTF">2014-03-09T15:20:00Z</dcterms:created>
  <dcterms:modified xsi:type="dcterms:W3CDTF">2014-03-09T15:20:00Z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