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94724D">
      <w:pPr>
        <w:rPr>
          <w:b/>
          <w:bCs/>
          <w:iCs/>
          <w:sz w:val="40"/>
          <w:szCs w:val="40"/>
        </w:rPr>
      </w:pPr>
    </w:p>
    <w:p w:rsidR="00074BC7" w:rsidRDefault="007A6D0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Temperament, charakter</w:t>
      </w:r>
    </w:p>
    <w:p w:rsidR="00827E24" w:rsidRDefault="007A6D09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Občanská výchova</w:t>
      </w:r>
    </w:p>
    <w:p w:rsidR="001E0F33" w:rsidRPr="009E628D" w:rsidRDefault="001E0F33" w:rsidP="001E0F33">
      <w:pPr>
        <w:jc w:val="center"/>
        <w:rPr>
          <w:rFonts w:ascii="Arial" w:hAnsi="Arial" w:cs="Arial"/>
          <w:bCs/>
          <w:sz w:val="32"/>
          <w:szCs w:val="32"/>
        </w:rPr>
      </w:pPr>
      <w:r w:rsidRPr="009E628D">
        <w:rPr>
          <w:rFonts w:ascii="Arial" w:hAnsi="Arial" w:cs="Arial"/>
          <w:bCs/>
          <w:sz w:val="32"/>
          <w:szCs w:val="32"/>
        </w:rPr>
        <w:t>30. sada</w:t>
      </w:r>
      <w:r w:rsidRPr="009E628D">
        <w:rPr>
          <w:rFonts w:ascii="Arial" w:hAnsi="Arial" w:cs="Arial"/>
          <w:bCs/>
          <w:sz w:val="32"/>
          <w:szCs w:val="32"/>
        </w:rPr>
        <w:br/>
        <w:t>VY_32_INOVACE_59</w:t>
      </w:r>
      <w:r>
        <w:rPr>
          <w:rFonts w:ascii="Arial" w:hAnsi="Arial" w:cs="Arial"/>
          <w:bCs/>
          <w:sz w:val="32"/>
          <w:szCs w:val="32"/>
        </w:rPr>
        <w:t>7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1E0F33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1E0F33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361EF4" w:rsidRDefault="007A6D09" w:rsidP="00361EF4">
            <w:pPr>
              <w:rPr>
                <w:rFonts w:ascii="Arial" w:hAnsi="Arial" w:cs="Arial"/>
              </w:rPr>
            </w:pPr>
            <w:r w:rsidRPr="001E0F33">
              <w:rPr>
                <w:rFonts w:ascii="Arial" w:hAnsi="Arial" w:cs="Arial"/>
                <w:bCs/>
              </w:rPr>
              <w:t>Pracovní list na procvičení probraného učiva.</w:t>
            </w:r>
            <w:r w:rsidR="001E0F33">
              <w:rPr>
                <w:rFonts w:ascii="Arial" w:hAnsi="Arial" w:cs="Arial"/>
                <w:bCs/>
              </w:rPr>
              <w:t xml:space="preserve"> Žák pracuje </w:t>
            </w:r>
            <w:r w:rsidR="001E0F33" w:rsidRPr="00D03640">
              <w:rPr>
                <w:rFonts w:ascii="Arial" w:hAnsi="Arial" w:cs="Arial"/>
                <w:bCs/>
              </w:rPr>
              <w:t>s pojm</w:t>
            </w:r>
            <w:r w:rsidR="001E0F33">
              <w:rPr>
                <w:rFonts w:ascii="Arial" w:hAnsi="Arial" w:cs="Arial"/>
                <w:bCs/>
              </w:rPr>
              <w:t>y</w:t>
            </w:r>
            <w:r w:rsidR="001E0F33" w:rsidRPr="00D03640">
              <w:rPr>
                <w:rFonts w:ascii="Arial" w:hAnsi="Arial" w:cs="Arial"/>
                <w:bCs/>
              </w:rPr>
              <w:t xml:space="preserve"> charakter</w:t>
            </w:r>
            <w:r w:rsidR="001E0F33">
              <w:rPr>
                <w:rFonts w:ascii="Arial" w:hAnsi="Arial" w:cs="Arial"/>
                <w:bCs/>
              </w:rPr>
              <w:t>,</w:t>
            </w:r>
            <w:r w:rsidR="001E0F3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E0F33" w:rsidRPr="001E0F33">
              <w:rPr>
                <w:rFonts w:ascii="Arial" w:hAnsi="Arial" w:cs="Arial"/>
              </w:rPr>
              <w:t>melancholik, sangvinik, flegmatik, c</w:t>
            </w:r>
            <w:r w:rsidR="001E0F33">
              <w:rPr>
                <w:rFonts w:ascii="Arial" w:hAnsi="Arial" w:cs="Arial"/>
              </w:rPr>
              <w:t>holerik</w:t>
            </w:r>
            <w:r w:rsidR="001E0F33" w:rsidRPr="001E0F33">
              <w:rPr>
                <w:rFonts w:ascii="Arial" w:hAnsi="Arial" w:cs="Arial"/>
              </w:rPr>
              <w:t xml:space="preserve">, </w:t>
            </w:r>
            <w:r w:rsidR="001E0F33">
              <w:rPr>
                <w:rFonts w:ascii="Arial" w:hAnsi="Arial" w:cs="Arial"/>
              </w:rPr>
              <w:t>e</w:t>
            </w:r>
            <w:r w:rsidR="001E0F33" w:rsidRPr="001E0F33">
              <w:rPr>
                <w:rFonts w:ascii="Arial" w:hAnsi="Arial" w:cs="Arial"/>
              </w:rPr>
              <w:t>xtrovert</w:t>
            </w:r>
            <w:r w:rsidR="001E0F33">
              <w:rPr>
                <w:rFonts w:ascii="Arial" w:hAnsi="Arial" w:cs="Arial"/>
              </w:rPr>
              <w:t>, i</w:t>
            </w:r>
            <w:r w:rsidR="001E0F33" w:rsidRPr="001E0F33">
              <w:rPr>
                <w:rFonts w:ascii="Arial" w:hAnsi="Arial" w:cs="Arial"/>
              </w:rPr>
              <w:t>ntrovert</w:t>
            </w:r>
            <w:r w:rsidR="001E0F33">
              <w:rPr>
                <w:rFonts w:ascii="Arial" w:hAnsi="Arial" w:cs="Arial"/>
              </w:rPr>
              <w:t>, l</w:t>
            </w:r>
            <w:r w:rsidR="001E0F33" w:rsidRPr="001E0F33">
              <w:rPr>
                <w:rFonts w:ascii="Arial" w:hAnsi="Arial" w:cs="Arial"/>
              </w:rPr>
              <w:t>abilita</w:t>
            </w:r>
            <w:r w:rsidR="001E0F33">
              <w:rPr>
                <w:rFonts w:ascii="Arial" w:hAnsi="Arial" w:cs="Arial"/>
              </w:rPr>
              <w:t>, s</w:t>
            </w:r>
            <w:r w:rsidR="001E0F33" w:rsidRPr="001E0F33">
              <w:rPr>
                <w:rFonts w:ascii="Arial" w:hAnsi="Arial" w:cs="Arial"/>
              </w:rPr>
              <w:t>tabilita</w:t>
            </w:r>
            <w:r w:rsidR="001E0F33">
              <w:rPr>
                <w:rFonts w:ascii="Arial" w:hAnsi="Arial" w:cs="Arial"/>
              </w:rPr>
              <w:t>. Pojmy vysvětlí, pokusí se ř</w:t>
            </w:r>
            <w:r w:rsidR="00361EF4">
              <w:rPr>
                <w:rFonts w:ascii="Arial" w:hAnsi="Arial" w:cs="Arial"/>
              </w:rPr>
              <w:t>ešit jednoduché situace, jak by je řešili lidé těchto charakterů.</w:t>
            </w:r>
          </w:p>
        </w:tc>
      </w:tr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03640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Druh učebn</w:t>
            </w:r>
            <w:r w:rsidRPr="00D03640">
              <w:rPr>
                <w:rFonts w:ascii="Arial" w:hAnsi="Arial" w:cs="Arial"/>
                <w:b/>
                <w:bCs/>
              </w:rPr>
              <w:t>í</w:t>
            </w:r>
            <w:r w:rsidRPr="00D03640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3640" w:rsidRDefault="007A6D09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03640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Očekávané v</w:t>
            </w:r>
            <w:r w:rsidRPr="00D03640">
              <w:rPr>
                <w:rFonts w:ascii="Arial" w:hAnsi="Arial" w:cs="Arial"/>
                <w:b/>
                <w:bCs/>
              </w:rPr>
              <w:t>ý</w:t>
            </w:r>
            <w:r w:rsidRPr="00D03640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3640" w:rsidRDefault="007A6D09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 xml:space="preserve">Žák se orientuje v dělení temperamentu, </w:t>
            </w:r>
            <w:r w:rsidR="001E0F33">
              <w:rPr>
                <w:rFonts w:ascii="Arial" w:hAnsi="Arial" w:cs="Arial"/>
                <w:bCs/>
              </w:rPr>
              <w:t>popisuje</w:t>
            </w:r>
            <w:r w:rsidRPr="00D03640">
              <w:rPr>
                <w:rFonts w:ascii="Arial" w:hAnsi="Arial" w:cs="Arial"/>
                <w:bCs/>
              </w:rPr>
              <w:t xml:space="preserve"> jednotlivé typy</w:t>
            </w:r>
            <w:r w:rsidR="00483573" w:rsidRPr="00D03640">
              <w:rPr>
                <w:rFonts w:ascii="Arial" w:hAnsi="Arial" w:cs="Arial"/>
                <w:bCs/>
              </w:rPr>
              <w:t xml:space="preserve">, </w:t>
            </w:r>
            <w:r w:rsidR="001E0F33" w:rsidRPr="00D03640">
              <w:rPr>
                <w:rFonts w:ascii="Arial" w:hAnsi="Arial" w:cs="Arial"/>
                <w:bCs/>
              </w:rPr>
              <w:t>porozumí důležitos</w:t>
            </w:r>
            <w:r w:rsidR="001E0F33">
              <w:rPr>
                <w:rFonts w:ascii="Arial" w:hAnsi="Arial" w:cs="Arial"/>
                <w:bCs/>
              </w:rPr>
              <w:t>ti morálních vlastností člověka.</w:t>
            </w:r>
          </w:p>
        </w:tc>
      </w:tr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03640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Pro koho je m</w:t>
            </w:r>
            <w:r w:rsidRPr="00D03640">
              <w:rPr>
                <w:rFonts w:ascii="Arial" w:hAnsi="Arial" w:cs="Arial"/>
                <w:b/>
                <w:bCs/>
              </w:rPr>
              <w:t>a</w:t>
            </w:r>
            <w:r w:rsidRPr="00D03640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3640" w:rsidRDefault="00483573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>8. ročník</w:t>
            </w:r>
          </w:p>
        </w:tc>
      </w:tr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03640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3640" w:rsidRDefault="00483573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>Mgr. Věra Dvořáčková</w:t>
            </w:r>
          </w:p>
        </w:tc>
      </w:tr>
      <w:tr w:rsidR="00287801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D03640" w:rsidRDefault="00287801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D03640" w:rsidRDefault="00483573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D03640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D03640" w:rsidRDefault="00827E24" w:rsidP="00D03640">
            <w:pPr>
              <w:jc w:val="center"/>
              <w:rPr>
                <w:rFonts w:ascii="Arial" w:hAnsi="Arial" w:cs="Arial"/>
                <w:b/>
                <w:bCs/>
              </w:rPr>
            </w:pPr>
            <w:r w:rsidRPr="00D03640">
              <w:rPr>
                <w:rFonts w:ascii="Arial" w:hAnsi="Arial" w:cs="Arial"/>
                <w:b/>
                <w:bCs/>
              </w:rPr>
              <w:t>Vzdělávací o</w:t>
            </w:r>
            <w:r w:rsidRPr="00D03640">
              <w:rPr>
                <w:rFonts w:ascii="Arial" w:hAnsi="Arial" w:cs="Arial"/>
                <w:b/>
                <w:bCs/>
              </w:rPr>
              <w:t>b</w:t>
            </w:r>
            <w:r w:rsidRPr="00D03640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D03640" w:rsidRDefault="00483573" w:rsidP="00D03640">
            <w:pPr>
              <w:jc w:val="both"/>
              <w:rPr>
                <w:rFonts w:ascii="Arial" w:hAnsi="Arial" w:cs="Arial"/>
                <w:bCs/>
              </w:rPr>
            </w:pPr>
            <w:r w:rsidRPr="00D03640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827E24" w:rsidRDefault="00827E2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483573" w:rsidRDefault="00A2476B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483573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„Každý člověk má tři charaktery: jeden, který ukazuje, jeden</w:t>
      </w:r>
      <w:r w:rsidR="009D16D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který má, a jeden, který si myslí, že má.“                                                        (A.Karr)</w:t>
      </w:r>
    </w:p>
    <w:p w:rsidR="00483573" w:rsidRDefault="00483573" w:rsidP="00074BC7">
      <w:pPr>
        <w:rPr>
          <w:rFonts w:ascii="Arial" w:hAnsi="Arial" w:cs="Arial"/>
          <w:sz w:val="28"/>
          <w:szCs w:val="28"/>
        </w:rPr>
      </w:pPr>
    </w:p>
    <w:p w:rsidR="00483573" w:rsidRDefault="00483573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TEMPERAMENT.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483573" w:rsidRDefault="00483573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Temperament je z větší </w:t>
      </w:r>
      <w:r w:rsidR="00343AFD">
        <w:rPr>
          <w:rFonts w:ascii="Arial" w:hAnsi="Arial" w:cs="Arial"/>
          <w:sz w:val="28"/>
          <w:szCs w:val="28"/>
        </w:rPr>
        <w:t>části vrozený, ale pokud poznáme, jaký temperament máme, dá se s ním pracovat.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Dělení: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Melancholik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Sangvinik: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Flegmatik: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Cholerik: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61EF4" w:rsidRDefault="00361EF4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Ke každému temperamentu si napiš 3 kladné a 3 záporné vlastnosti.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61EF4" w:rsidRDefault="00361EF4" w:rsidP="00074BC7">
      <w:pPr>
        <w:rPr>
          <w:rFonts w:ascii="Arial" w:hAnsi="Arial" w:cs="Arial"/>
          <w:sz w:val="28"/>
          <w:szCs w:val="28"/>
        </w:rPr>
      </w:pPr>
    </w:p>
    <w:p w:rsidR="00361EF4" w:rsidRDefault="00361EF4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by vyřešil každý z temperamentů následující situace:</w:t>
      </w: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Stojíš frontu na lístky do kina, najednou dojde člověk a všechny předběhne.</w:t>
      </w:r>
    </w:p>
    <w:p w:rsidR="00343AFD" w:rsidRDefault="00343AFD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restauraci vracíš špatně uvařené jídlo.</w:t>
      </w:r>
    </w:p>
    <w:p w:rsidR="00343AFD" w:rsidRDefault="00343AFD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Prodavačka ti vrátí špatně peníze.</w:t>
      </w:r>
    </w:p>
    <w:p w:rsidR="00343AFD" w:rsidRDefault="00343AFD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Píchneš kolo.</w:t>
      </w:r>
    </w:p>
    <w:p w:rsidR="00343AFD" w:rsidRDefault="00991701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Připálíš oběd.</w:t>
      </w:r>
    </w:p>
    <w:p w:rsidR="00991701" w:rsidRDefault="00991701" w:rsidP="00343AFD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Nechtěně poliješ v jídelně spolužáka.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Zkus dát každému temperamentu radu, jak vyzdvihnout dobré vlastnosti a potlačit ty špatné.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Melancholik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Sangvinik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Cholerik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Flegmatik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Vysvětli následující pojmy: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Extrovert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Introvert</w:t>
      </w: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C134B0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Labilita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Stabilita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991701" w:rsidP="00991701">
      <w:pPr>
        <w:rPr>
          <w:rFonts w:ascii="Arial" w:hAnsi="Arial" w:cs="Arial"/>
          <w:sz w:val="28"/>
          <w:szCs w:val="28"/>
        </w:rPr>
      </w:pPr>
    </w:p>
    <w:p w:rsidR="00991701" w:rsidRDefault="00C134B0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CHARAKTER.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 je část osobnosti, která se nedědí, ale získává v životě.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Své mravní zásady nemáme od narození, ale získáváme je postupně.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C134B0" w:rsidRDefault="00C134B0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Charakter se projevuje:</w:t>
      </w:r>
    </w:p>
    <w:p w:rsidR="00C134B0" w:rsidRDefault="00C134B0" w:rsidP="00C134B0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 vztahu k sobě samému</w:t>
      </w:r>
    </w:p>
    <w:p w:rsidR="00C134B0" w:rsidRDefault="00C134B0" w:rsidP="00C134B0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vztah k druhým lidem</w:t>
      </w:r>
    </w:p>
    <w:p w:rsidR="00C134B0" w:rsidRDefault="00C134B0" w:rsidP="00C134B0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vztah k práci</w:t>
      </w:r>
    </w:p>
    <w:p w:rsidR="00C134B0" w:rsidRDefault="00C134B0" w:rsidP="00C134B0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vztah k materiálním a duchovním hodnotám</w:t>
      </w:r>
    </w:p>
    <w:p w:rsidR="00C134B0" w:rsidRDefault="00C134B0" w:rsidP="00C134B0">
      <w:pPr>
        <w:rPr>
          <w:rFonts w:ascii="Arial" w:hAnsi="Arial" w:cs="Arial"/>
          <w:sz w:val="28"/>
          <w:szCs w:val="28"/>
        </w:rPr>
      </w:pPr>
    </w:p>
    <w:p w:rsidR="00C134B0" w:rsidRDefault="00C134B0" w:rsidP="00C134B0">
      <w:pPr>
        <w:rPr>
          <w:rFonts w:ascii="Arial" w:hAnsi="Arial" w:cs="Arial"/>
          <w:sz w:val="28"/>
          <w:szCs w:val="28"/>
        </w:rPr>
      </w:pPr>
    </w:p>
    <w:p w:rsidR="00C134B0" w:rsidRDefault="009151B5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Vysvětli pojmy:</w:t>
      </w: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Morálka</w:t>
      </w: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Svědomí</w:t>
      </w: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Egoista</w:t>
      </w: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Altruista</w:t>
      </w:r>
    </w:p>
    <w:p w:rsidR="009151B5" w:rsidRDefault="009151B5" w:rsidP="00C134B0">
      <w:pPr>
        <w:rPr>
          <w:rFonts w:ascii="Arial" w:hAnsi="Arial" w:cs="Arial"/>
          <w:sz w:val="28"/>
          <w:szCs w:val="28"/>
        </w:rPr>
      </w:pP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Apatie</w:t>
      </w: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Chování</w:t>
      </w: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Prožívání</w:t>
      </w: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</w:p>
    <w:p w:rsidR="00EF6EEB" w:rsidRDefault="00EF6EEB" w:rsidP="00C134B0">
      <w:pPr>
        <w:rPr>
          <w:rFonts w:ascii="Arial" w:hAnsi="Arial" w:cs="Arial"/>
          <w:sz w:val="28"/>
          <w:szCs w:val="28"/>
        </w:rPr>
      </w:pPr>
    </w:p>
    <w:p w:rsidR="00C134B0" w:rsidRDefault="00EF6EEB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„Nepovažuj za ztracený žádný den, kdy sis počkal, až na tebe přijde řada, kdy sis vzal jen to, co ti náleželo</w:t>
      </w:r>
      <w:r w:rsidR="009D16D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a nesnažil ses na nikoho vyzrát.“</w:t>
      </w: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(R.Braul)</w:t>
      </w: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</w:p>
    <w:p w:rsidR="001E0F33" w:rsidRDefault="001E0F33" w:rsidP="00991701">
      <w:pPr>
        <w:rPr>
          <w:rFonts w:ascii="Arial" w:hAnsi="Arial" w:cs="Arial"/>
          <w:sz w:val="28"/>
          <w:szCs w:val="28"/>
        </w:rPr>
      </w:pPr>
    </w:p>
    <w:p w:rsidR="001E0F33" w:rsidRDefault="001E0F33" w:rsidP="00991701">
      <w:pPr>
        <w:rPr>
          <w:rFonts w:ascii="Arial" w:hAnsi="Arial" w:cs="Arial"/>
          <w:sz w:val="28"/>
          <w:szCs w:val="28"/>
        </w:rPr>
      </w:pPr>
    </w:p>
    <w:p w:rsidR="001E0F33" w:rsidRDefault="001E0F33" w:rsidP="00991701">
      <w:pPr>
        <w:rPr>
          <w:rFonts w:ascii="Arial" w:hAnsi="Arial" w:cs="Arial"/>
          <w:sz w:val="28"/>
          <w:szCs w:val="28"/>
        </w:rPr>
      </w:pPr>
    </w:p>
    <w:p w:rsidR="001E0F33" w:rsidRDefault="001E0F33" w:rsidP="00991701">
      <w:pPr>
        <w:rPr>
          <w:rFonts w:ascii="Arial" w:hAnsi="Arial" w:cs="Arial"/>
          <w:sz w:val="28"/>
          <w:szCs w:val="28"/>
        </w:rPr>
      </w:pP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zdroje:</w:t>
      </w:r>
    </w:p>
    <w:p w:rsidR="00EF6EEB" w:rsidRDefault="00EF6EEB" w:rsidP="0099170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D. Janošková, M. Ondráčková, D. Čabalová – Občanská výchova 8,Rodinná výchova 8, Fraus 2005</w:t>
      </w: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C134B0" w:rsidRDefault="00C134B0" w:rsidP="00991701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Default="00343AFD" w:rsidP="00074BC7">
      <w:pPr>
        <w:rPr>
          <w:rFonts w:ascii="Arial" w:hAnsi="Arial" w:cs="Arial"/>
          <w:sz w:val="28"/>
          <w:szCs w:val="28"/>
        </w:rPr>
      </w:pPr>
    </w:p>
    <w:p w:rsidR="00343AFD" w:rsidRPr="00483573" w:rsidRDefault="00343AFD" w:rsidP="00074BC7">
      <w:pPr>
        <w:rPr>
          <w:rFonts w:ascii="Arial" w:hAnsi="Arial" w:cs="Arial"/>
          <w:sz w:val="28"/>
          <w:szCs w:val="28"/>
        </w:rPr>
      </w:pPr>
    </w:p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850" w:rsidRDefault="009D1850">
      <w:r>
        <w:separator/>
      </w:r>
    </w:p>
  </w:endnote>
  <w:endnote w:type="continuationSeparator" w:id="0">
    <w:p w:rsidR="009D1850" w:rsidRDefault="009D18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483573">
      <w:rPr>
        <w:rFonts w:ascii="Arial" w:hAnsi="Arial" w:cs="Arial"/>
        <w:sz w:val="20"/>
        <w:szCs w:val="20"/>
      </w:rPr>
      <w:t xml:space="preserve"> Mgr.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850" w:rsidRDefault="009D1850">
      <w:r>
        <w:separator/>
      </w:r>
    </w:p>
  </w:footnote>
  <w:footnote w:type="continuationSeparator" w:id="0">
    <w:p w:rsidR="009D1850" w:rsidRDefault="009D18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Default="009D16D9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4724D" w:rsidRDefault="0094724D" w:rsidP="0094724D">
    <w:pPr>
      <w:pStyle w:val="Zhlav"/>
      <w:jc w:val="center"/>
    </w:pPr>
    <w:r>
      <w:t>INVESTICE DO ROZVOJE VZDĚLÁVÁNÍ</w:t>
    </w:r>
  </w:p>
  <w:p w:rsidR="0094724D" w:rsidRDefault="0094724D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47FC2"/>
    <w:multiLevelType w:val="hybridMultilevel"/>
    <w:tmpl w:val="298E9E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626AA3"/>
    <w:multiLevelType w:val="hybridMultilevel"/>
    <w:tmpl w:val="97D407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175FA"/>
    <w:multiLevelType w:val="hybridMultilevel"/>
    <w:tmpl w:val="672A51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34A4"/>
    <w:rsid w:val="001E0F33"/>
    <w:rsid w:val="00287801"/>
    <w:rsid w:val="002D6573"/>
    <w:rsid w:val="00311883"/>
    <w:rsid w:val="00343AFD"/>
    <w:rsid w:val="00361EF4"/>
    <w:rsid w:val="003F39BE"/>
    <w:rsid w:val="00483573"/>
    <w:rsid w:val="004C4D7E"/>
    <w:rsid w:val="004D6774"/>
    <w:rsid w:val="005E4330"/>
    <w:rsid w:val="00701B04"/>
    <w:rsid w:val="007856B0"/>
    <w:rsid w:val="007A6D09"/>
    <w:rsid w:val="00827E24"/>
    <w:rsid w:val="008D304C"/>
    <w:rsid w:val="009151B5"/>
    <w:rsid w:val="0094724D"/>
    <w:rsid w:val="009708B1"/>
    <w:rsid w:val="00991701"/>
    <w:rsid w:val="009D16D9"/>
    <w:rsid w:val="009D1850"/>
    <w:rsid w:val="00A2476B"/>
    <w:rsid w:val="00C134B0"/>
    <w:rsid w:val="00D03640"/>
    <w:rsid w:val="00EF6EEB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334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2014-03-09T20:12:00Z</dcterms:created>
  <dcterms:modified xsi:type="dcterms:W3CDTF">2014-03-09T20:12:00Z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