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B92A08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Korýši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35186A" w:rsidRDefault="0035186A" w:rsidP="0035186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DE2DFC" w:rsidRDefault="00DE2DFC" w:rsidP="00DE2DF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VY_52_INOVACE_18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3210D9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2B3349" w:rsidP="003210D9">
            <w:pPr>
              <w:jc w:val="both"/>
              <w:rPr>
                <w:rFonts w:ascii="Arial" w:hAnsi="Arial" w:cs="Arial"/>
                <w:bCs/>
                <w:caps/>
              </w:rPr>
            </w:pPr>
            <w:r w:rsidRPr="003210D9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3210D9">
              <w:rPr>
                <w:rFonts w:ascii="Arial" w:hAnsi="Arial" w:cs="Arial"/>
                <w:b/>
                <w:bCs/>
              </w:rPr>
              <w:t>Druh učebn</w:t>
            </w:r>
            <w:r w:rsidRPr="003210D9">
              <w:rPr>
                <w:rFonts w:ascii="Arial" w:hAnsi="Arial" w:cs="Arial"/>
                <w:b/>
                <w:bCs/>
              </w:rPr>
              <w:t>í</w:t>
            </w:r>
            <w:r w:rsidRPr="003210D9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A26D8F" w:rsidP="003210D9">
            <w:pPr>
              <w:jc w:val="both"/>
              <w:rPr>
                <w:rFonts w:ascii="Arial" w:hAnsi="Arial" w:cs="Arial"/>
                <w:bCs/>
              </w:rPr>
            </w:pPr>
            <w:r w:rsidRPr="003210D9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3210D9">
              <w:rPr>
                <w:rFonts w:ascii="Arial" w:hAnsi="Arial" w:cs="Arial"/>
                <w:b/>
                <w:bCs/>
              </w:rPr>
              <w:t>Očekávané v</w:t>
            </w:r>
            <w:r w:rsidRPr="003210D9">
              <w:rPr>
                <w:rFonts w:ascii="Arial" w:hAnsi="Arial" w:cs="Arial"/>
                <w:b/>
                <w:bCs/>
              </w:rPr>
              <w:t>ý</w:t>
            </w:r>
            <w:r w:rsidRPr="003210D9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AA0E7B" w:rsidP="003210D9">
            <w:pPr>
              <w:jc w:val="both"/>
              <w:rPr>
                <w:rFonts w:ascii="Arial" w:hAnsi="Arial" w:cs="Arial"/>
                <w:bCs/>
              </w:rPr>
            </w:pPr>
            <w:r w:rsidRPr="003210D9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3210D9">
              <w:rPr>
                <w:rFonts w:ascii="Arial" w:hAnsi="Arial" w:cs="Arial"/>
                <w:b/>
                <w:bCs/>
              </w:rPr>
              <w:t>Pro koho je m</w:t>
            </w:r>
            <w:r w:rsidRPr="003210D9">
              <w:rPr>
                <w:rFonts w:ascii="Arial" w:hAnsi="Arial" w:cs="Arial"/>
                <w:b/>
                <w:bCs/>
              </w:rPr>
              <w:t>a</w:t>
            </w:r>
            <w:r w:rsidRPr="003210D9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AA0E7B" w:rsidP="003210D9">
            <w:pPr>
              <w:jc w:val="both"/>
              <w:rPr>
                <w:rFonts w:ascii="Arial" w:hAnsi="Arial" w:cs="Arial"/>
                <w:bCs/>
              </w:rPr>
            </w:pPr>
            <w:r w:rsidRPr="003210D9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3210D9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AA0E7B" w:rsidP="003210D9">
            <w:pPr>
              <w:jc w:val="both"/>
              <w:rPr>
                <w:rFonts w:ascii="Arial" w:hAnsi="Arial" w:cs="Arial"/>
                <w:bCs/>
              </w:rPr>
            </w:pPr>
            <w:r w:rsidRPr="003210D9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3210D9" w:rsidTr="003210D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210D9" w:rsidRDefault="00827E24" w:rsidP="00321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3210D9">
              <w:rPr>
                <w:rFonts w:ascii="Arial" w:hAnsi="Arial" w:cs="Arial"/>
                <w:b/>
                <w:bCs/>
              </w:rPr>
              <w:t>Vzdělávací o</w:t>
            </w:r>
            <w:r w:rsidRPr="003210D9">
              <w:rPr>
                <w:rFonts w:ascii="Arial" w:hAnsi="Arial" w:cs="Arial"/>
                <w:b/>
                <w:bCs/>
              </w:rPr>
              <w:t>b</w:t>
            </w:r>
            <w:r w:rsidRPr="003210D9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210D9" w:rsidRDefault="00AA0E7B" w:rsidP="003210D9">
            <w:pPr>
              <w:jc w:val="both"/>
              <w:rPr>
                <w:rFonts w:ascii="Arial" w:hAnsi="Arial" w:cs="Arial"/>
                <w:bCs/>
              </w:rPr>
            </w:pPr>
            <w:r w:rsidRPr="003210D9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9A5C4D" w:rsidRDefault="009A5C4D" w:rsidP="00074BC7"/>
    <w:p w:rsidR="00A2476B" w:rsidRDefault="009A5C4D" w:rsidP="00074BC7">
      <w:r>
        <w:br w:type="page"/>
      </w:r>
    </w:p>
    <w:p w:rsidR="00B92A08" w:rsidRPr="009A5C4D" w:rsidRDefault="009A5C4D" w:rsidP="009A5C4D">
      <w:pPr>
        <w:jc w:val="both"/>
        <w:rPr>
          <w:rFonts w:ascii="Arial" w:hAnsi="Arial" w:cs="Arial"/>
          <w:b/>
          <w:u w:val="single"/>
        </w:rPr>
      </w:pPr>
      <w:r w:rsidRPr="009A5C4D">
        <w:rPr>
          <w:rFonts w:ascii="Arial" w:hAnsi="Arial" w:cs="Arial"/>
          <w:b/>
          <w:u w:val="single"/>
        </w:rPr>
        <w:t xml:space="preserve">II) </w:t>
      </w:r>
      <w:r w:rsidR="00B92A08" w:rsidRPr="009A5C4D">
        <w:rPr>
          <w:rFonts w:ascii="Arial" w:hAnsi="Arial" w:cs="Arial"/>
          <w:b/>
          <w:u w:val="single"/>
        </w:rPr>
        <w:t>KORÝŠI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Patří mezi členovce.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Tělo mají tvořeno </w:t>
      </w:r>
      <w:r w:rsidRPr="009A5C4D">
        <w:rPr>
          <w:rFonts w:ascii="Arial" w:hAnsi="Arial" w:cs="Arial"/>
          <w:b/>
        </w:rPr>
        <w:t>hlavohrudí a zadečkem</w:t>
      </w:r>
      <w:r w:rsidRPr="009A5C4D">
        <w:rPr>
          <w:rFonts w:ascii="Arial" w:hAnsi="Arial" w:cs="Arial"/>
        </w:rPr>
        <w:t xml:space="preserve"> a chráněné </w:t>
      </w:r>
      <w:r w:rsidRPr="009A5C4D">
        <w:rPr>
          <w:rFonts w:ascii="Arial" w:hAnsi="Arial" w:cs="Arial"/>
          <w:b/>
        </w:rPr>
        <w:t>tvrdým krunýřem</w:t>
      </w:r>
      <w:r w:rsidRPr="009A5C4D">
        <w:rPr>
          <w:rFonts w:ascii="Arial" w:hAnsi="Arial" w:cs="Arial"/>
        </w:rPr>
        <w:t>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Z každého článku vyrůstají končetiny (5 nebo více párů nohou), které mají různý tvar a funkci.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Od ostatních členovců se liší </w:t>
      </w:r>
      <w:r w:rsidRPr="009A5C4D">
        <w:rPr>
          <w:rFonts w:ascii="Arial" w:hAnsi="Arial" w:cs="Arial"/>
          <w:b/>
        </w:rPr>
        <w:t>2 páry tykadel</w:t>
      </w:r>
      <w:r w:rsidRPr="009A5C4D">
        <w:rPr>
          <w:rFonts w:ascii="Arial" w:hAnsi="Arial" w:cs="Arial"/>
        </w:rPr>
        <w:t xml:space="preserve"> (dlouhá jsou hmatová, kratší čichová).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Žijí ve sladkých i slaných vodách (někteří jsou součástí planktonu), i na souši.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  <w:b/>
          <w:i/>
        </w:rPr>
        <w:t>Rak říční</w:t>
      </w:r>
      <w:r w:rsidRPr="009A5C4D">
        <w:rPr>
          <w:rFonts w:ascii="Arial" w:hAnsi="Arial" w:cs="Arial"/>
        </w:rPr>
        <w:t xml:space="preserve"> – žije v potocích a řekách. Za dne schovaný mezi kameny a kořeny u břehu, v noci vylézá za potravou (živí i mrtví živočichové, vodní rostliny).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Na hlavohrudi za </w:t>
      </w:r>
      <w:r w:rsidRPr="009A5C4D">
        <w:rPr>
          <w:rFonts w:ascii="Arial" w:hAnsi="Arial" w:cs="Arial"/>
          <w:b/>
        </w:rPr>
        <w:t>2 páry tykadel</w:t>
      </w:r>
      <w:r w:rsidRPr="009A5C4D">
        <w:rPr>
          <w:rFonts w:ascii="Arial" w:hAnsi="Arial" w:cs="Arial"/>
        </w:rPr>
        <w:t xml:space="preserve"> má </w:t>
      </w:r>
      <w:r w:rsidRPr="009A5C4D">
        <w:rPr>
          <w:rFonts w:ascii="Arial" w:hAnsi="Arial" w:cs="Arial"/>
          <w:b/>
        </w:rPr>
        <w:t>oči na pohyblivých stopkách</w:t>
      </w:r>
      <w:r w:rsidRPr="009A5C4D">
        <w:rPr>
          <w:rFonts w:ascii="Arial" w:hAnsi="Arial" w:cs="Arial"/>
        </w:rPr>
        <w:t xml:space="preserve">. 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 xml:space="preserve">Na břišní straně těla </w:t>
      </w:r>
      <w:r w:rsidRPr="009A5C4D">
        <w:rPr>
          <w:rFonts w:ascii="Arial" w:hAnsi="Arial" w:cs="Arial"/>
          <w:b/>
        </w:rPr>
        <w:t>velké množství článkovaných nohou různého tvaru a funkce</w:t>
      </w:r>
      <w:r w:rsidR="009A5C4D" w:rsidRPr="009A5C4D">
        <w:rPr>
          <w:rFonts w:ascii="Arial" w:hAnsi="Arial" w:cs="Arial"/>
          <w:b/>
        </w:rPr>
        <w:t xml:space="preserve"> </w:t>
      </w:r>
      <w:r w:rsidRPr="009A5C4D">
        <w:rPr>
          <w:rFonts w:ascii="Arial" w:hAnsi="Arial" w:cs="Arial"/>
        </w:rPr>
        <w:t xml:space="preserve">– u úst 3 páry malých nohou k přidržování a podávání potravy, v ústech </w:t>
      </w:r>
      <w:r w:rsidRPr="009A5C4D">
        <w:rPr>
          <w:rFonts w:ascii="Arial" w:hAnsi="Arial" w:cs="Arial"/>
          <w:b/>
        </w:rPr>
        <w:t>kusadla a čelisti</w:t>
      </w:r>
      <w:r w:rsidR="009A5C4D" w:rsidRPr="009A5C4D">
        <w:rPr>
          <w:rFonts w:ascii="Arial" w:hAnsi="Arial" w:cs="Arial"/>
        </w:rPr>
        <w:t>, kterými ji rozdrtí.</w:t>
      </w:r>
      <w:r w:rsidRPr="009A5C4D">
        <w:rPr>
          <w:rFonts w:ascii="Arial" w:hAnsi="Arial" w:cs="Arial"/>
        </w:rPr>
        <w:t xml:space="preserve"> Dalších 5 párů na hlavohrudi jsou kráčivé končetiny, z nichž 1.</w:t>
      </w:r>
      <w:r w:rsidR="00752DB8">
        <w:rPr>
          <w:rFonts w:ascii="Arial" w:hAnsi="Arial" w:cs="Arial"/>
        </w:rPr>
        <w:t xml:space="preserve"> </w:t>
      </w:r>
      <w:r w:rsidRPr="009A5C4D">
        <w:rPr>
          <w:rFonts w:ascii="Arial" w:hAnsi="Arial" w:cs="Arial"/>
        </w:rPr>
        <w:t xml:space="preserve">pár je zakončen </w:t>
      </w:r>
      <w:r w:rsidRPr="009A5C4D">
        <w:rPr>
          <w:rFonts w:ascii="Arial" w:hAnsi="Arial" w:cs="Arial"/>
          <w:b/>
        </w:rPr>
        <w:t>mohutnými klepety</w:t>
      </w:r>
      <w:r w:rsidRPr="009A5C4D">
        <w:rPr>
          <w:rFonts w:ascii="Arial" w:hAnsi="Arial" w:cs="Arial"/>
        </w:rPr>
        <w:t xml:space="preserve"> (chytání kořisti, obrana). Na zadečkových článcích drobné končetiny (samičky jimi přidržují vajíčka a malá vylíhlá mláďata). Tělo je zakončeno ocasní ploutvičkou.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>Je odděleného pohlaví, vývin přímý. Dýchá žábrami (na bocích těla pod krunýřem).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  <w:i/>
        </w:rPr>
        <w:t>Další druhy raků v našich řekách</w:t>
      </w:r>
      <w:r w:rsidRPr="009A5C4D">
        <w:rPr>
          <w:rFonts w:ascii="Arial" w:hAnsi="Arial" w:cs="Arial"/>
          <w:u w:val="single"/>
        </w:rPr>
        <w:t>:</w:t>
      </w:r>
      <w:r w:rsidRPr="009A5C4D">
        <w:rPr>
          <w:rFonts w:ascii="Arial" w:hAnsi="Arial" w:cs="Arial"/>
        </w:rPr>
        <w:t xml:space="preserve"> Rak bahenní a rak kamenáč, a zavlečený rak duhový.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>Všichni raci jsou u nás chráněni.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>Zakreslí a popíší si do sešitu obrázek ze str.70 – „Rak říční zespoda“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</w:rPr>
        <w:t>+ za D.Ú.: ze str.71/otázky 1-4 (písemně do sešitu).</w:t>
      </w:r>
    </w:p>
    <w:p w:rsidR="00B92A08" w:rsidRPr="009A5C4D" w:rsidRDefault="00B92A08" w:rsidP="009A5C4D">
      <w:pPr>
        <w:jc w:val="both"/>
        <w:rPr>
          <w:rFonts w:ascii="Arial" w:hAnsi="Arial" w:cs="Arial"/>
        </w:rPr>
      </w:pPr>
    </w:p>
    <w:p w:rsidR="00A2476B" w:rsidRPr="009A5C4D" w:rsidRDefault="00B92A08" w:rsidP="009A5C4D">
      <w:pPr>
        <w:jc w:val="both"/>
        <w:rPr>
          <w:rFonts w:ascii="Arial" w:hAnsi="Arial" w:cs="Arial"/>
        </w:rPr>
      </w:pPr>
      <w:r w:rsidRPr="009A5C4D">
        <w:rPr>
          <w:rFonts w:ascii="Arial" w:hAnsi="Arial" w:cs="Arial"/>
          <w:u w:val="single"/>
        </w:rPr>
        <w:t>Další korýši</w:t>
      </w:r>
      <w:r w:rsidRPr="009A5C4D">
        <w:rPr>
          <w:rFonts w:ascii="Arial" w:hAnsi="Arial" w:cs="Arial"/>
        </w:rPr>
        <w:t>: (samostatně je vypiš ze str.72-</w:t>
      </w:r>
      <w:smartTag w:uri="urn:schemas-microsoft-com:office:smarttags" w:element="metricconverter">
        <w:smartTagPr>
          <w:attr w:name="ProductID" w:val="73 a"/>
        </w:smartTagPr>
        <w:r w:rsidRPr="009A5C4D">
          <w:rPr>
            <w:rFonts w:ascii="Arial" w:hAnsi="Arial" w:cs="Arial"/>
          </w:rPr>
          <w:t>73 a</w:t>
        </w:r>
      </w:smartTag>
      <w:r w:rsidRPr="009A5C4D">
        <w:rPr>
          <w:rFonts w:ascii="Arial" w:hAnsi="Arial" w:cs="Arial"/>
        </w:rPr>
        <w:t xml:space="preserve"> uveď jejich charakteristiky – tj. kde žijí, jak vypadají a podobně.)</w:t>
      </w:r>
    </w:p>
    <w:sectPr w:rsidR="00A2476B" w:rsidRPr="009A5C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811" w:rsidRDefault="004A2811">
      <w:r>
        <w:separator/>
      </w:r>
    </w:p>
  </w:endnote>
  <w:endnote w:type="continuationSeparator" w:id="0">
    <w:p w:rsidR="004A2811" w:rsidRDefault="004A2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B3" w:rsidRDefault="001279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D02D0F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9A5C4D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B3" w:rsidRDefault="001279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811" w:rsidRDefault="004A2811">
      <w:r>
        <w:separator/>
      </w:r>
    </w:p>
  </w:footnote>
  <w:footnote w:type="continuationSeparator" w:id="0">
    <w:p w:rsidR="004A2811" w:rsidRDefault="004A2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B3" w:rsidRDefault="001279B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752DB8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79B3" w:rsidRDefault="001279B3" w:rsidP="001279B3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B3" w:rsidRDefault="001279B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3A2B"/>
    <w:rsid w:val="001279B3"/>
    <w:rsid w:val="001F0BBE"/>
    <w:rsid w:val="00260BF4"/>
    <w:rsid w:val="002B3349"/>
    <w:rsid w:val="002E15C6"/>
    <w:rsid w:val="003210D9"/>
    <w:rsid w:val="0034492A"/>
    <w:rsid w:val="0035186A"/>
    <w:rsid w:val="00393C4D"/>
    <w:rsid w:val="00426866"/>
    <w:rsid w:val="004A2811"/>
    <w:rsid w:val="004D0A90"/>
    <w:rsid w:val="004D6774"/>
    <w:rsid w:val="00701B04"/>
    <w:rsid w:val="00752DB8"/>
    <w:rsid w:val="00777BA8"/>
    <w:rsid w:val="007856B0"/>
    <w:rsid w:val="0081466F"/>
    <w:rsid w:val="00827E24"/>
    <w:rsid w:val="00843ABA"/>
    <w:rsid w:val="009708B1"/>
    <w:rsid w:val="00982A1B"/>
    <w:rsid w:val="009A5C4D"/>
    <w:rsid w:val="00A2476B"/>
    <w:rsid w:val="00A26D8F"/>
    <w:rsid w:val="00AA0E7B"/>
    <w:rsid w:val="00AD0214"/>
    <w:rsid w:val="00B16E10"/>
    <w:rsid w:val="00B50993"/>
    <w:rsid w:val="00B92A08"/>
    <w:rsid w:val="00BC62AF"/>
    <w:rsid w:val="00D02D0F"/>
    <w:rsid w:val="00D148F9"/>
    <w:rsid w:val="00DD455C"/>
    <w:rsid w:val="00DE2DFC"/>
    <w:rsid w:val="00ED3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1279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2014-03-11T08:44:00Z</dcterms:created>
  <dcterms:modified xsi:type="dcterms:W3CDTF">2014-03-11T08:44:00Z</dcterms:modified>
</cp:coreProperties>
</file>