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5209" w:rsidRPr="006E4C9F" w:rsidRDefault="000773DD" w:rsidP="006E4C9F">
      <w:pPr>
        <w:spacing w:before="120"/>
        <w:rPr>
          <w:rFonts w:eastAsia="Times New Roman"/>
          <w:sz w:val="28"/>
          <w:szCs w:val="28"/>
        </w:rPr>
      </w:pPr>
      <w:r>
        <w:rPr>
          <w:rFonts w:eastAsia="Times New Roman"/>
          <w:noProof/>
          <w:sz w:val="28"/>
          <w:szCs w:val="28"/>
        </w:rPr>
        <w:drawing>
          <wp:inline distT="0" distB="0" distL="0" distR="0">
            <wp:extent cx="5777230" cy="1128395"/>
            <wp:effectExtent l="19050" t="0" r="0" b="0"/>
            <wp:docPr id="1" name="obrázek 1" descr="C:\Documents and Settings\Dum\Dokumenty\Obrázky\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Dum\Dokumenty\Obrázky\logo.png"/>
                    <pic:cNvPicPr>
                      <a:picLocks noChangeAspect="1" noChangeArrowheads="1"/>
                    </pic:cNvPicPr>
                  </pic:nvPicPr>
                  <pic:blipFill>
                    <a:blip r:embed="rId5" cstate="print"/>
                    <a:srcRect/>
                    <a:stretch>
                      <a:fillRect/>
                    </a:stretch>
                  </pic:blipFill>
                  <pic:spPr bwMode="auto">
                    <a:xfrm>
                      <a:off x="0" y="0"/>
                      <a:ext cx="5777230" cy="1128395"/>
                    </a:xfrm>
                    <a:prstGeom prst="rect">
                      <a:avLst/>
                    </a:prstGeom>
                    <a:noFill/>
                    <a:ln w="9525">
                      <a:noFill/>
                      <a:miter lim="800000"/>
                      <a:headEnd/>
                      <a:tailEnd/>
                    </a:ln>
                  </pic:spPr>
                </pic:pic>
              </a:graphicData>
            </a:graphic>
          </wp:inline>
        </w:drawing>
      </w:r>
      <w:r w:rsidR="00E95209" w:rsidRPr="006E4C9F">
        <w:rPr>
          <w:rFonts w:eastAsia="Times New Roman"/>
          <w:sz w:val="28"/>
          <w:szCs w:val="28"/>
        </w:rPr>
        <w:t xml:space="preserve">Pracovní </w:t>
      </w:r>
      <w:r w:rsidR="006E4C9F">
        <w:rPr>
          <w:rFonts w:eastAsia="Times New Roman"/>
          <w:sz w:val="28"/>
          <w:szCs w:val="28"/>
        </w:rPr>
        <w:t>list</w:t>
      </w:r>
    </w:p>
    <w:p w:rsidR="00E95209" w:rsidRPr="006E4C9F" w:rsidRDefault="00E95209" w:rsidP="006E4C9F">
      <w:pPr>
        <w:spacing w:before="120"/>
        <w:rPr>
          <w:rFonts w:eastAsia="Times New Roman"/>
          <w:b/>
          <w:sz w:val="32"/>
          <w:szCs w:val="32"/>
        </w:rPr>
      </w:pPr>
      <w:r w:rsidRPr="006E4C9F">
        <w:rPr>
          <w:rFonts w:eastAsia="Times New Roman"/>
          <w:b/>
          <w:sz w:val="32"/>
          <w:szCs w:val="32"/>
        </w:rPr>
        <w:t>Tomáš Baťa</w:t>
      </w:r>
    </w:p>
    <w:p w:rsidR="00E95209" w:rsidRDefault="006E4C9F" w:rsidP="006E4C9F">
      <w:pPr>
        <w:spacing w:before="100" w:beforeAutospacing="1" w:after="100" w:afterAutospacing="1"/>
        <w:rPr>
          <w:rFonts w:eastAsia="Times New Roman"/>
          <w:b/>
          <w:sz w:val="18"/>
          <w:szCs w:val="18"/>
        </w:rPr>
      </w:pPr>
      <w:r w:rsidRPr="006E4C9F">
        <w:rPr>
          <w:rFonts w:eastAsia="Times New Roman"/>
          <w:b/>
          <w:sz w:val="18"/>
          <w:szCs w:val="18"/>
        </w:rPr>
        <w:t>Pozorně přečti článek a odpověz na otázky na konci</w:t>
      </w:r>
      <w:r w:rsidR="00685A27">
        <w:rPr>
          <w:rFonts w:eastAsia="Times New Roman"/>
          <w:b/>
          <w:sz w:val="18"/>
          <w:szCs w:val="18"/>
        </w:rPr>
        <w:t xml:space="preserve"> textu</w:t>
      </w:r>
      <w:r w:rsidRPr="006E4C9F">
        <w:rPr>
          <w:rFonts w:eastAsia="Times New Roman"/>
          <w:b/>
          <w:sz w:val="18"/>
          <w:szCs w:val="18"/>
        </w:rPr>
        <w:t>.</w:t>
      </w:r>
    </w:p>
    <w:p w:rsidR="00685A27" w:rsidRPr="006E4C9F" w:rsidRDefault="00F57EB3" w:rsidP="006E4C9F">
      <w:pPr>
        <w:spacing w:before="100" w:beforeAutospacing="1" w:after="100" w:afterAutospacing="1"/>
        <w:rPr>
          <w:rFonts w:eastAsia="Times New Roman"/>
          <w:b/>
          <w:sz w:val="18"/>
          <w:szCs w:val="18"/>
        </w:rPr>
      </w:pPr>
      <w:r>
        <w:rPr>
          <w:rFonts w:eastAsia="Times New Roman"/>
          <w:b/>
          <w:noProof/>
          <w:sz w:val="18"/>
          <w:szCs w:val="18"/>
        </w:rPr>
        <w:pict>
          <v:shapetype id="_x0000_t32" coordsize="21600,21600" o:spt="32" o:oned="t" path="m,l21600,21600e" filled="f">
            <v:path arrowok="t" fillok="f" o:connecttype="none"/>
            <o:lock v:ext="edit" shapetype="t"/>
          </v:shapetype>
          <v:shape id="_x0000_s1027" type="#_x0000_t32" style="position:absolute;margin-left:-.35pt;margin-top:4.05pt;width:477pt;height:.05pt;z-index:251657728" o:connectortype="straight"/>
        </w:pict>
      </w:r>
    </w:p>
    <w:p w:rsidR="00E95209" w:rsidRPr="00E95209" w:rsidRDefault="00E95209" w:rsidP="00E95209">
      <w:pPr>
        <w:spacing w:before="100" w:beforeAutospacing="1" w:after="100" w:afterAutospacing="1"/>
        <w:rPr>
          <w:rFonts w:eastAsia="Times New Roman"/>
          <w:b/>
          <w:sz w:val="18"/>
          <w:szCs w:val="18"/>
        </w:rPr>
      </w:pPr>
      <w:r w:rsidRPr="00E95209">
        <w:rPr>
          <w:rFonts w:eastAsia="Times New Roman"/>
          <w:b/>
          <w:sz w:val="18"/>
          <w:szCs w:val="18"/>
        </w:rPr>
        <w:t>Tomáš Baťa (1876-1932) - švec, který obul polovinu světa</w:t>
      </w:r>
    </w:p>
    <w:p w:rsidR="00685A27" w:rsidRDefault="000773DD" w:rsidP="00E95209">
      <w:pPr>
        <w:rPr>
          <w:rFonts w:eastAsia="Times New Roman"/>
          <w:sz w:val="18"/>
          <w:szCs w:val="18"/>
        </w:rPr>
      </w:pPr>
      <w:r>
        <w:rPr>
          <w:rFonts w:eastAsia="Times New Roman"/>
          <w:noProof/>
          <w:sz w:val="18"/>
          <w:szCs w:val="18"/>
        </w:rPr>
        <w:drawing>
          <wp:anchor distT="28575" distB="28575" distL="95250" distR="95250" simplePos="0" relativeHeight="251656704" behindDoc="0" locked="0" layoutInCell="1" allowOverlap="0">
            <wp:simplePos x="0" y="0"/>
            <wp:positionH relativeFrom="column">
              <wp:align>left</wp:align>
            </wp:positionH>
            <wp:positionV relativeFrom="line">
              <wp:posOffset>0</wp:posOffset>
            </wp:positionV>
            <wp:extent cx="1133475" cy="1619250"/>
            <wp:effectExtent l="19050" t="0" r="9525" b="0"/>
            <wp:wrapSquare wrapText="bothSides"/>
            <wp:docPr id="6" name="obrázek 2" descr="http://www.euroekonom.cz/foto/ba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descr="http://www.euroekonom.cz/foto/bata.jpg"/>
                    <pic:cNvPicPr>
                      <a:picLocks noChangeAspect="1" noChangeArrowheads="1"/>
                    </pic:cNvPicPr>
                  </pic:nvPicPr>
                  <pic:blipFill>
                    <a:blip r:embed="rId6" cstate="print"/>
                    <a:srcRect/>
                    <a:stretch>
                      <a:fillRect/>
                    </a:stretch>
                  </pic:blipFill>
                  <pic:spPr bwMode="auto">
                    <a:xfrm>
                      <a:off x="0" y="0"/>
                      <a:ext cx="1133475" cy="1619250"/>
                    </a:xfrm>
                    <a:prstGeom prst="rect">
                      <a:avLst/>
                    </a:prstGeom>
                    <a:noFill/>
                    <a:ln w="9525">
                      <a:noFill/>
                      <a:miter lim="800000"/>
                      <a:headEnd/>
                      <a:tailEnd/>
                    </a:ln>
                  </pic:spPr>
                </pic:pic>
              </a:graphicData>
            </a:graphic>
          </wp:anchor>
        </w:drawing>
      </w:r>
      <w:r w:rsidR="00E95209" w:rsidRPr="00E95209">
        <w:rPr>
          <w:rFonts w:eastAsia="Times New Roman"/>
          <w:sz w:val="18"/>
          <w:szCs w:val="18"/>
        </w:rPr>
        <w:t>(Josef Zemánek 3.</w:t>
      </w:r>
      <w:r>
        <w:rPr>
          <w:rFonts w:eastAsia="Times New Roman"/>
          <w:sz w:val="18"/>
          <w:szCs w:val="18"/>
        </w:rPr>
        <w:t xml:space="preserve"> </w:t>
      </w:r>
      <w:r w:rsidR="00E95209" w:rsidRPr="00E95209">
        <w:rPr>
          <w:rFonts w:eastAsia="Times New Roman"/>
          <w:sz w:val="18"/>
          <w:szCs w:val="18"/>
        </w:rPr>
        <w:t>7.</w:t>
      </w:r>
      <w:r>
        <w:rPr>
          <w:rFonts w:eastAsia="Times New Roman"/>
          <w:sz w:val="18"/>
          <w:szCs w:val="18"/>
        </w:rPr>
        <w:t xml:space="preserve"> </w:t>
      </w:r>
      <w:r w:rsidR="00E95209" w:rsidRPr="00E95209">
        <w:rPr>
          <w:rFonts w:eastAsia="Times New Roman"/>
          <w:sz w:val="18"/>
          <w:szCs w:val="18"/>
        </w:rPr>
        <w:t>2006) Tomáš Baťa přichází na svět 3. dubna 1876 ve Zlíně jako šesté z dvanácti dětí chudého ševce. Protože ševcovské řemeslo má v rodině Baťů obrovskou tradici, sahající patrně až do t</w:t>
      </w:r>
      <w:r>
        <w:rPr>
          <w:rFonts w:eastAsia="Times New Roman"/>
          <w:sz w:val="18"/>
          <w:szCs w:val="18"/>
        </w:rPr>
        <w:t>emného 17. století, lze si jen s</w:t>
      </w:r>
      <w:r w:rsidR="00E95209" w:rsidRPr="00E95209">
        <w:rPr>
          <w:rFonts w:eastAsia="Times New Roman"/>
          <w:sz w:val="18"/>
          <w:szCs w:val="18"/>
        </w:rPr>
        <w:t xml:space="preserve">těží představit, že by se malý Tomáš Baťa vydal jiným směrem než jeho otec, děda, </w:t>
      </w:r>
      <w:proofErr w:type="gramStart"/>
      <w:r w:rsidR="00E95209" w:rsidRPr="00E95209">
        <w:rPr>
          <w:rFonts w:eastAsia="Times New Roman"/>
          <w:sz w:val="18"/>
          <w:szCs w:val="18"/>
        </w:rPr>
        <w:t>praděda...</w:t>
      </w:r>
      <w:proofErr w:type="gramEnd"/>
      <w:r w:rsidR="00E95209" w:rsidRPr="00E95209">
        <w:rPr>
          <w:rFonts w:eastAsia="Times New Roman"/>
          <w:sz w:val="18"/>
          <w:szCs w:val="18"/>
        </w:rPr>
        <w:t xml:space="preserve"> </w:t>
      </w:r>
      <w:r>
        <w:rPr>
          <w:rFonts w:eastAsia="Times New Roman"/>
          <w:sz w:val="18"/>
          <w:szCs w:val="18"/>
        </w:rPr>
        <w:t xml:space="preserve"> </w:t>
      </w:r>
      <w:r w:rsidR="00E95209" w:rsidRPr="00E95209">
        <w:rPr>
          <w:rFonts w:eastAsia="Times New Roman"/>
          <w:sz w:val="18"/>
          <w:szCs w:val="18"/>
        </w:rPr>
        <w:t>Už od svých šesti let se proto náš malý "velký švec" objevuje po skončení dopolední povinné školní výuky v ševcovské dílně svého otce a spolu se svými sourozenci vstřebává taje ševcovského řemesla.</w:t>
      </w:r>
      <w:r w:rsidR="00E95209" w:rsidRPr="00E95209">
        <w:rPr>
          <w:rFonts w:eastAsia="Times New Roman"/>
          <w:sz w:val="18"/>
          <w:szCs w:val="18"/>
        </w:rPr>
        <w:br/>
      </w:r>
      <w:r w:rsidR="00E95209" w:rsidRPr="00E95209">
        <w:rPr>
          <w:rFonts w:eastAsia="Times New Roman"/>
          <w:sz w:val="18"/>
          <w:szCs w:val="18"/>
        </w:rPr>
        <w:br/>
        <w:t>V roce 1891 odchází patnáctiletý Baťa do učení do Vídně. Po návratu ze "zahraničí" nastupuje v otcově ševcovské dílně jako obchodní cestující. Při tom mu v hlavě uzrává plán na rozjetí vlastního podnikatelského obuvnického projektu. Moc dobře si totiž uvědomuje, jak žalostně vypadá situace na rakousko-uherském (ale i na světovém) obuvnickém trhu:</w:t>
      </w:r>
      <w:r w:rsidR="00E95209" w:rsidRPr="00E95209">
        <w:rPr>
          <w:rFonts w:eastAsia="Times New Roman"/>
          <w:sz w:val="18"/>
          <w:szCs w:val="18"/>
        </w:rPr>
        <w:br/>
      </w:r>
      <w:r w:rsidR="00E95209" w:rsidRPr="00E95209">
        <w:rPr>
          <w:rFonts w:eastAsia="Times New Roman"/>
          <w:sz w:val="18"/>
          <w:szCs w:val="18"/>
        </w:rPr>
        <w:br/>
        <w:t xml:space="preserve">Většina obyvatel chodí bez bot, protože na boty nemá peníze. Boty jsou drahým luxusním </w:t>
      </w:r>
      <w:proofErr w:type="spellStart"/>
      <w:r w:rsidR="00E95209" w:rsidRPr="00E95209">
        <w:rPr>
          <w:rFonts w:eastAsia="Times New Roman"/>
          <w:sz w:val="18"/>
          <w:szCs w:val="18"/>
        </w:rPr>
        <w:t>zbo</w:t>
      </w:r>
      <w:proofErr w:type="spellEnd"/>
      <w:r w:rsidR="00E95209" w:rsidRPr="00E95209">
        <w:rPr>
          <w:rFonts w:eastAsia="Times New Roman"/>
          <w:sz w:val="18"/>
          <w:szCs w:val="18"/>
        </w:rPr>
        <w:t xml:space="preserve">- </w:t>
      </w:r>
      <w:proofErr w:type="spellStart"/>
      <w:r w:rsidR="00E95209" w:rsidRPr="00E95209">
        <w:rPr>
          <w:rFonts w:eastAsia="Times New Roman"/>
          <w:sz w:val="18"/>
          <w:szCs w:val="18"/>
        </w:rPr>
        <w:t>žím</w:t>
      </w:r>
      <w:proofErr w:type="spellEnd"/>
      <w:r w:rsidR="00E95209" w:rsidRPr="00E95209">
        <w:rPr>
          <w:rFonts w:eastAsia="Times New Roman"/>
          <w:sz w:val="18"/>
          <w:szCs w:val="18"/>
        </w:rPr>
        <w:t>, které si mohou dovolit nosit pouze bohatší vrstvy obyvatel. Pokud si přece jenom boty pořídí "průměrný zaměstnanec", zpravidla je tomu na polovinu svého života - namísto toho, aby si koupil nové a zároveň drahé boty, vyplatí se mu je neustále opravovat.</w:t>
      </w:r>
      <w:r w:rsidR="00E95209" w:rsidRPr="00E95209">
        <w:rPr>
          <w:rFonts w:eastAsia="Times New Roman"/>
          <w:sz w:val="18"/>
          <w:szCs w:val="18"/>
        </w:rPr>
        <w:br/>
      </w:r>
      <w:r w:rsidR="00E95209" w:rsidRPr="00E95209">
        <w:rPr>
          <w:rFonts w:eastAsia="Times New Roman"/>
          <w:sz w:val="18"/>
          <w:szCs w:val="18"/>
        </w:rPr>
        <w:br/>
        <w:t xml:space="preserve">Jádro celého problému nespatřuje Tomáš Baťa nikde jinde než v </w:t>
      </w:r>
      <w:r w:rsidR="00E95209" w:rsidRPr="00E95209">
        <w:rPr>
          <w:rFonts w:eastAsia="Times New Roman"/>
          <w:b/>
          <w:bCs/>
          <w:sz w:val="18"/>
          <w:szCs w:val="18"/>
        </w:rPr>
        <w:t>nízké produktivitě práce</w:t>
      </w:r>
      <w:r w:rsidR="00E95209" w:rsidRPr="00E95209">
        <w:rPr>
          <w:rFonts w:eastAsia="Times New Roman"/>
          <w:sz w:val="18"/>
          <w:szCs w:val="18"/>
        </w:rPr>
        <w:t xml:space="preserve"> ševcovského řemesla. Ševci sice vyrábějí kvalitní kožené boty, ušití páru bot jim však trvá minimálně čtyři dny. Od nízké produktivity práce se logicky odvíjí vysoké výrobní náklady a následně pak i vysoká cena nových bot.</w:t>
      </w:r>
      <w:r w:rsidR="00E95209" w:rsidRPr="00E95209">
        <w:rPr>
          <w:rFonts w:eastAsia="Times New Roman"/>
          <w:sz w:val="18"/>
          <w:szCs w:val="18"/>
        </w:rPr>
        <w:br/>
      </w:r>
      <w:r w:rsidR="00E95209" w:rsidRPr="00E95209">
        <w:rPr>
          <w:rFonts w:eastAsia="Times New Roman"/>
          <w:sz w:val="18"/>
          <w:szCs w:val="18"/>
        </w:rPr>
        <w:br/>
        <w:t xml:space="preserve">Jak Baťa poznamenal: </w:t>
      </w:r>
      <w:r w:rsidR="00E95209" w:rsidRPr="00E95209">
        <w:rPr>
          <w:rFonts w:eastAsia="Times New Roman"/>
          <w:i/>
          <w:iCs/>
          <w:sz w:val="18"/>
          <w:szCs w:val="18"/>
        </w:rPr>
        <w:t>"Je úplně jedno, že děláte nejlepší boty na světě</w:t>
      </w:r>
      <w:r w:rsidR="00C2793B">
        <w:rPr>
          <w:rFonts w:eastAsia="Times New Roman"/>
          <w:i/>
          <w:iCs/>
          <w:sz w:val="18"/>
          <w:szCs w:val="18"/>
        </w:rPr>
        <w:t>,</w:t>
      </w:r>
      <w:r w:rsidR="00E95209" w:rsidRPr="00E95209">
        <w:rPr>
          <w:rFonts w:eastAsia="Times New Roman"/>
          <w:i/>
          <w:iCs/>
          <w:sz w:val="18"/>
          <w:szCs w:val="18"/>
        </w:rPr>
        <w:t xml:space="preserve"> když okolo vás není nikdo, kdo by si je mohl koupit."</w:t>
      </w:r>
      <w:r w:rsidR="00E95209" w:rsidRPr="00E95209">
        <w:rPr>
          <w:rFonts w:eastAsia="Times New Roman"/>
          <w:sz w:val="18"/>
          <w:szCs w:val="18"/>
        </w:rPr>
        <w:br/>
      </w:r>
      <w:r w:rsidR="00E95209" w:rsidRPr="00E95209">
        <w:rPr>
          <w:rFonts w:eastAsia="Times New Roman"/>
          <w:sz w:val="18"/>
          <w:szCs w:val="18"/>
        </w:rPr>
        <w:br/>
        <w:t>Jak již bylo naznačeno, Baťa hodlá tomuto nešvaru učinit ráznou přítrž. Spolu se svými sourozenci - Annou a Antonínem - zakládá ve Zlíně obuvnickou živnost a již od samého počátku sází na moderní způsoby výroby. V podniku plánuje zavést sériovou výrobu a pravidelnou pracovní dobu. Ještě než však stačí uběhnout jeden rok od otevření podniku, ocitá se rodinný projekt na pokraji krachu. Firma nejenže neprosperuje, ale dokonce po sobě zanechává čím dál větší dluhy.</w:t>
      </w:r>
      <w:r w:rsidR="00E95209" w:rsidRPr="00E95209">
        <w:rPr>
          <w:rFonts w:eastAsia="Times New Roman"/>
          <w:sz w:val="18"/>
          <w:szCs w:val="18"/>
        </w:rPr>
        <w:br/>
      </w:r>
      <w:r w:rsidR="00E95209" w:rsidRPr="00E95209">
        <w:rPr>
          <w:rFonts w:eastAsia="Times New Roman"/>
          <w:sz w:val="18"/>
          <w:szCs w:val="18"/>
        </w:rPr>
        <w:br/>
        <w:t xml:space="preserve">Ke skutečnému obratu ve vývoji firmy dochází až v roce 1897. Baťa přichází na trh s novým typem plátěné obuvi - tzv. </w:t>
      </w:r>
      <w:proofErr w:type="spellStart"/>
      <w:r w:rsidR="00E95209" w:rsidRPr="00E95209">
        <w:rPr>
          <w:rFonts w:eastAsia="Times New Roman"/>
          <w:b/>
          <w:bCs/>
          <w:sz w:val="18"/>
          <w:szCs w:val="18"/>
        </w:rPr>
        <w:t>Baťovkou</w:t>
      </w:r>
      <w:proofErr w:type="spellEnd"/>
      <w:r w:rsidR="00E95209" w:rsidRPr="00E95209">
        <w:rPr>
          <w:rFonts w:eastAsia="Times New Roman"/>
          <w:sz w:val="18"/>
          <w:szCs w:val="18"/>
        </w:rPr>
        <w:t xml:space="preserve"> -, ve které nahrazuje část drahé kůže levným plátnem. Plátěné Baťovky se rázem stávají módním hitem, a co je ještě lepší, díky jejich nízké ceně si je může pořídit téměř každý. Poprvé v historii se dokonce začíná lidem vyplácet kupovat nové boty, než si je neustále nechávat opravovat u ševce. Baťovi se tedy podařilo vytvořit v </w:t>
      </w:r>
      <w:proofErr w:type="spellStart"/>
      <w:r w:rsidR="00E95209" w:rsidRPr="00E95209">
        <w:rPr>
          <w:rFonts w:eastAsia="Times New Roman"/>
          <w:sz w:val="18"/>
          <w:szCs w:val="18"/>
        </w:rPr>
        <w:t>Rakousku</w:t>
      </w:r>
      <w:proofErr w:type="spellEnd"/>
      <w:r w:rsidR="00E95209" w:rsidRPr="00E95209">
        <w:rPr>
          <w:rFonts w:eastAsia="Times New Roman"/>
          <w:sz w:val="18"/>
          <w:szCs w:val="18"/>
        </w:rPr>
        <w:t>-Uhersku nový trh - trh s novou obuví - a následně tento trh z 80% "obsadit".</w:t>
      </w:r>
      <w:r w:rsidR="00E95209" w:rsidRPr="00E95209">
        <w:rPr>
          <w:rFonts w:eastAsia="Times New Roman"/>
          <w:sz w:val="18"/>
          <w:szCs w:val="18"/>
        </w:rPr>
        <w:br/>
      </w:r>
      <w:r w:rsidR="00E95209" w:rsidRPr="00E95209">
        <w:rPr>
          <w:rFonts w:eastAsia="Times New Roman"/>
          <w:sz w:val="18"/>
          <w:szCs w:val="18"/>
        </w:rPr>
        <w:br/>
        <w:t>V roce 1900 staví Tomáš Baťa ve Zlíně svou první moderní tovární budovu, do níž si nechává dovézt nejmodernější obuvnické stroje, jaké se v okolí nacházejí (včetně strojů německé výroby). V témže roce překračuje počet Baťových zaměstnanců první stovku. Průměrný zaměstnanec Baťových závodů přitom na přelomu století vyprodukuje přibližně 1 až 2 páry bot za den. Není to sice mnoho, pořád je to však mnohem lepší poměr než "původní ševcovský" 1 pár bot za čtyři dny.</w:t>
      </w:r>
      <w:r w:rsidR="00E95209" w:rsidRPr="00E95209">
        <w:rPr>
          <w:rFonts w:eastAsia="Times New Roman"/>
          <w:sz w:val="18"/>
          <w:szCs w:val="18"/>
        </w:rPr>
        <w:br/>
      </w:r>
      <w:r w:rsidR="00E95209" w:rsidRPr="00E95209">
        <w:rPr>
          <w:rFonts w:eastAsia="Times New Roman"/>
          <w:sz w:val="18"/>
          <w:szCs w:val="18"/>
        </w:rPr>
        <w:br/>
        <w:t>O čtyři roky později projevuje Tomáš Baťa poprvé svou "globálnost". Odjíždí do USA a na několik měsíců se nechává zaměstnat jako řadový dělník v tamním středisku obuvnického průmyslu. Po návratu z Ameriky zavádí ve Zlíně dvousměrný provoz a zároveň zakládá prodejní oddělení firmy Baťa. Obchodní cestující, kteří jsou součástí</w:t>
      </w:r>
      <w:r>
        <w:rPr>
          <w:rFonts w:eastAsia="Times New Roman"/>
          <w:sz w:val="18"/>
          <w:szCs w:val="18"/>
        </w:rPr>
        <w:t xml:space="preserve"> tohoto nově vzniklého oddělení, </w:t>
      </w:r>
      <w:r w:rsidR="00E95209" w:rsidRPr="00E95209">
        <w:rPr>
          <w:rFonts w:eastAsia="Times New Roman"/>
          <w:sz w:val="18"/>
          <w:szCs w:val="18"/>
        </w:rPr>
        <w:t>mají za úkol nejen rozvoz bot klientům, ale také propagaci značky Baťa všude, kde jen lze. Na příhodných místech proto vyvěšují reklamní plechové cedule, rozdávají lidem letáky a snaží se být v kontaktu se svými stálými zákazníky.</w:t>
      </w:r>
      <w:r w:rsidR="00E95209" w:rsidRPr="00E95209">
        <w:rPr>
          <w:rFonts w:eastAsia="Times New Roman"/>
          <w:sz w:val="18"/>
          <w:szCs w:val="18"/>
        </w:rPr>
        <w:br/>
      </w:r>
      <w:r w:rsidR="00E95209" w:rsidRPr="00E95209">
        <w:rPr>
          <w:rFonts w:eastAsia="Times New Roman"/>
          <w:sz w:val="18"/>
          <w:szCs w:val="18"/>
        </w:rPr>
        <w:br/>
        <w:t xml:space="preserve"> Filosofie f</w:t>
      </w:r>
      <w:r w:rsidR="00C2793B">
        <w:rPr>
          <w:rFonts w:eastAsia="Times New Roman"/>
          <w:sz w:val="18"/>
          <w:szCs w:val="18"/>
        </w:rPr>
        <w:t>irmy zní</w:t>
      </w:r>
      <w:r w:rsidR="00E95209" w:rsidRPr="00E95209">
        <w:rPr>
          <w:rFonts w:eastAsia="Times New Roman"/>
          <w:sz w:val="18"/>
          <w:szCs w:val="18"/>
        </w:rPr>
        <w:t>:</w:t>
      </w:r>
      <w:r w:rsidR="00E95209" w:rsidRPr="00E95209">
        <w:rPr>
          <w:rFonts w:eastAsia="Times New Roman"/>
          <w:sz w:val="18"/>
          <w:szCs w:val="18"/>
        </w:rPr>
        <w:br/>
      </w:r>
      <w:r w:rsidR="00E95209" w:rsidRPr="00E95209">
        <w:rPr>
          <w:rFonts w:eastAsia="Times New Roman"/>
          <w:sz w:val="18"/>
          <w:szCs w:val="18"/>
        </w:rPr>
        <w:lastRenderedPageBreak/>
        <w:br/>
      </w:r>
      <w:r w:rsidR="00E95209" w:rsidRPr="00E95209">
        <w:rPr>
          <w:rFonts w:eastAsia="Times New Roman"/>
          <w:i/>
          <w:iCs/>
          <w:sz w:val="18"/>
          <w:szCs w:val="18"/>
        </w:rPr>
        <w:t>"Sloužit lidem"</w:t>
      </w:r>
      <w:r w:rsidR="00E95209" w:rsidRPr="00E95209">
        <w:rPr>
          <w:rFonts w:eastAsia="Times New Roman"/>
          <w:sz w:val="18"/>
          <w:szCs w:val="18"/>
        </w:rPr>
        <w:t xml:space="preserve"> a </w:t>
      </w:r>
      <w:r w:rsidR="00E95209" w:rsidRPr="00E95209">
        <w:rPr>
          <w:rFonts w:eastAsia="Times New Roman"/>
          <w:i/>
          <w:iCs/>
          <w:sz w:val="18"/>
          <w:szCs w:val="18"/>
        </w:rPr>
        <w:t>"Továrna je jenom hromada cihel a železa. Život jí dávají lidé."</w:t>
      </w:r>
      <w:r w:rsidR="00E95209" w:rsidRPr="00E95209">
        <w:rPr>
          <w:rFonts w:eastAsia="Times New Roman"/>
          <w:sz w:val="18"/>
          <w:szCs w:val="18"/>
        </w:rPr>
        <w:br/>
      </w:r>
      <w:r w:rsidR="00E95209" w:rsidRPr="00E95209">
        <w:rPr>
          <w:rFonts w:eastAsia="Times New Roman"/>
          <w:sz w:val="18"/>
          <w:szCs w:val="18"/>
        </w:rPr>
        <w:br/>
        <w:t xml:space="preserve">Ještě než stačí uběhnout první desetiletí 20. století, stává se Baťa evropským obuvnickým fenoménem. Firma vlastní dvě moderní tovární budovy, zaměstnává </w:t>
      </w:r>
      <w:r w:rsidR="00E95209" w:rsidRPr="00E95209">
        <w:rPr>
          <w:rFonts w:eastAsia="Times New Roman"/>
          <w:b/>
          <w:bCs/>
          <w:sz w:val="18"/>
          <w:szCs w:val="18"/>
        </w:rPr>
        <w:t>300 zaměstnanců</w:t>
      </w:r>
      <w:r w:rsidR="00E95209" w:rsidRPr="00E95209">
        <w:rPr>
          <w:rFonts w:eastAsia="Times New Roman"/>
          <w:sz w:val="18"/>
          <w:szCs w:val="18"/>
        </w:rPr>
        <w:t xml:space="preserve"> a denně produkuje kolem </w:t>
      </w:r>
      <w:r w:rsidR="00E95209" w:rsidRPr="00E95209">
        <w:rPr>
          <w:rFonts w:eastAsia="Times New Roman"/>
          <w:b/>
          <w:bCs/>
          <w:sz w:val="18"/>
          <w:szCs w:val="18"/>
        </w:rPr>
        <w:t>3 000 párů bot</w:t>
      </w:r>
      <w:r w:rsidR="00E95209" w:rsidRPr="00E95209">
        <w:rPr>
          <w:rFonts w:eastAsia="Times New Roman"/>
          <w:sz w:val="18"/>
          <w:szCs w:val="18"/>
        </w:rPr>
        <w:t>, což představuje nárůst produktivity práce na 10 párů bot na pracovníka za jeden jediný den.</w:t>
      </w:r>
      <w:r w:rsidR="00E95209" w:rsidRPr="00E95209">
        <w:rPr>
          <w:rFonts w:eastAsia="Times New Roman"/>
          <w:sz w:val="18"/>
          <w:szCs w:val="18"/>
        </w:rPr>
        <w:br/>
      </w:r>
      <w:r w:rsidR="00E95209" w:rsidRPr="00E95209">
        <w:rPr>
          <w:rFonts w:eastAsia="Times New Roman"/>
          <w:sz w:val="18"/>
          <w:szCs w:val="18"/>
        </w:rPr>
        <w:br/>
        <w:t xml:space="preserve">Celý rok 1911 tráví Baťa opět ve Spojených státech. Ne však jako obchodník, ale jako řadový dělník u montážní linky automobilových závodů </w:t>
      </w:r>
      <w:hyperlink r:id="rId7" w:history="1">
        <w:r w:rsidR="00E95209" w:rsidRPr="00E95209">
          <w:rPr>
            <w:rFonts w:eastAsia="Times New Roman"/>
            <w:color w:val="0000FF"/>
            <w:sz w:val="18"/>
            <w:szCs w:val="18"/>
            <w:u w:val="single"/>
          </w:rPr>
          <w:t xml:space="preserve">Henryho </w:t>
        </w:r>
        <w:proofErr w:type="spellStart"/>
        <w:r w:rsidR="00E95209" w:rsidRPr="00E95209">
          <w:rPr>
            <w:rFonts w:eastAsia="Times New Roman"/>
            <w:color w:val="0000FF"/>
            <w:sz w:val="18"/>
            <w:szCs w:val="18"/>
            <w:u w:val="single"/>
          </w:rPr>
          <w:t>Forda</w:t>
        </w:r>
        <w:proofErr w:type="spellEnd"/>
      </w:hyperlink>
      <w:r w:rsidR="00E95209" w:rsidRPr="00E95209">
        <w:rPr>
          <w:rFonts w:eastAsia="Times New Roman"/>
          <w:sz w:val="18"/>
          <w:szCs w:val="18"/>
        </w:rPr>
        <w:t xml:space="preserve">. Po návratu do rodného Zlína zavádí po vzoru </w:t>
      </w:r>
      <w:proofErr w:type="spellStart"/>
      <w:r w:rsidR="00E95209" w:rsidRPr="00E95209">
        <w:rPr>
          <w:rFonts w:eastAsia="Times New Roman"/>
          <w:sz w:val="18"/>
          <w:szCs w:val="18"/>
        </w:rPr>
        <w:t>Forda</w:t>
      </w:r>
      <w:proofErr w:type="spellEnd"/>
      <w:r w:rsidR="00E95209" w:rsidRPr="00E95209">
        <w:rPr>
          <w:rFonts w:eastAsia="Times New Roman"/>
          <w:sz w:val="18"/>
          <w:szCs w:val="18"/>
        </w:rPr>
        <w:t xml:space="preserve"> ve svém podniku </w:t>
      </w:r>
      <w:r w:rsidR="00E95209" w:rsidRPr="00E95209">
        <w:rPr>
          <w:rFonts w:eastAsia="Times New Roman"/>
          <w:b/>
          <w:bCs/>
          <w:sz w:val="18"/>
          <w:szCs w:val="18"/>
        </w:rPr>
        <w:t>pásovou výrobu</w:t>
      </w:r>
      <w:r w:rsidR="00E95209" w:rsidRPr="00E95209">
        <w:rPr>
          <w:rFonts w:eastAsia="Times New Roman"/>
          <w:sz w:val="18"/>
          <w:szCs w:val="18"/>
        </w:rPr>
        <w:t>, se kterou se mu daří dál úspěšně rozšiřovat produkci obuvi značky Baťa a v porovnání s konkurencí držet náklady na velmi nízké úrovni.</w:t>
      </w:r>
      <w:r w:rsidR="00E95209" w:rsidRPr="00E95209">
        <w:rPr>
          <w:rFonts w:eastAsia="Times New Roman"/>
          <w:sz w:val="18"/>
          <w:szCs w:val="18"/>
        </w:rPr>
        <w:br/>
      </w:r>
      <w:r w:rsidR="00E95209" w:rsidRPr="00E95209">
        <w:rPr>
          <w:rFonts w:eastAsia="Times New Roman"/>
          <w:sz w:val="18"/>
          <w:szCs w:val="18"/>
        </w:rPr>
        <w:br/>
        <w:t>V roce 1912 si bere Tomáš Baťa za svou ženu Marii Menšíkovou - dceru ředitele významné Vídeňské knihovny. O dva roky později spolu "oslavují" narození Tomáše Johna Bati (svého budoucího nástupce). Vedle narození syna však v roce 1914 příliš důvodů k oslavě Tomáš Baťa nemá. V Evropě vypuká 1. světová válka, která obrací vzhůru nohama životy mnoha Baťových zaměstnanců i chod celého podniku.</w:t>
      </w:r>
      <w:r w:rsidR="00E95209" w:rsidRPr="00E95209">
        <w:rPr>
          <w:rFonts w:eastAsia="Times New Roman"/>
          <w:sz w:val="18"/>
          <w:szCs w:val="18"/>
        </w:rPr>
        <w:br/>
      </w:r>
      <w:r w:rsidR="00E95209" w:rsidRPr="00E95209">
        <w:rPr>
          <w:rFonts w:eastAsia="Times New Roman"/>
          <w:sz w:val="18"/>
          <w:szCs w:val="18"/>
        </w:rPr>
        <w:br/>
        <w:t>Baťa přesto neztrácí ani okamžik času a opět projevuje své manažerské schopnosti. Pro firmu a své zaměstnance je zkrátka ochoten obětovat vše. Aktivně se zapojuje do dodávek milionů párů vojenské obuvi pro rakousko-uherskou armádu, díky kterým přežívá zlínský obuvnický podnik celou válku bez vážnějších problémů. V průběhu války dochází naopak k dalšímu rozkvětu. V roce 1914 je založeno stavební oddělení firmy Baťa, v roce 1916 se budují Baťovy strojírenské závody a o rok později se k nim přidává i cihelna a elektrárna. Ke konci první světové války Baťa produkuje denně 10 000 párů obuvi a zaměstnává 5 000 osob.</w:t>
      </w:r>
      <w:r w:rsidR="00E95209" w:rsidRPr="00E95209">
        <w:rPr>
          <w:rFonts w:eastAsia="Times New Roman"/>
          <w:sz w:val="18"/>
          <w:szCs w:val="18"/>
        </w:rPr>
        <w:br/>
      </w:r>
      <w:r w:rsidR="00E95209" w:rsidRPr="00E95209">
        <w:rPr>
          <w:rFonts w:eastAsia="Times New Roman"/>
          <w:sz w:val="18"/>
          <w:szCs w:val="18"/>
        </w:rPr>
        <w:br/>
        <w:t xml:space="preserve">S koncem války ale přichází očekávaná krize podniku, spojená s poklesem prodeje obuvi rakousko-uherské armádě. Baťovy závody se ocitají v několikamilionové ztrátě a nadměrně se zadlužují u mnoha československých bankovních ústavů. Baťa se však nevzdává a do dvou let firma opět expanduje do celého světa. Roku 1920 se z prodejního oddělení vyčleňuje samostatná </w:t>
      </w:r>
      <w:r w:rsidR="00E95209" w:rsidRPr="00E95209">
        <w:rPr>
          <w:rFonts w:eastAsia="Times New Roman"/>
          <w:b/>
          <w:bCs/>
          <w:sz w:val="18"/>
          <w:szCs w:val="18"/>
        </w:rPr>
        <w:t>reklamní a marketingová divize</w:t>
      </w:r>
      <w:r w:rsidR="00E95209" w:rsidRPr="00E95209">
        <w:rPr>
          <w:rFonts w:eastAsia="Times New Roman"/>
          <w:sz w:val="18"/>
          <w:szCs w:val="18"/>
        </w:rPr>
        <w:t>, která výraznou měrou pomáhá rozšiřovat značku Baťa po celé</w:t>
      </w:r>
      <w:r w:rsidR="00C44A79">
        <w:rPr>
          <w:rFonts w:eastAsia="Times New Roman"/>
          <w:sz w:val="18"/>
          <w:szCs w:val="18"/>
        </w:rPr>
        <w:t>m</w:t>
      </w:r>
      <w:r w:rsidR="00E95209" w:rsidRPr="00E95209">
        <w:rPr>
          <w:rFonts w:eastAsia="Times New Roman"/>
          <w:sz w:val="18"/>
          <w:szCs w:val="18"/>
        </w:rPr>
        <w:t xml:space="preserve"> světě. Produktem této divize jsou známé reklamní plakáty, z nichž vyzařuje příjemná atmosféra a rodinná pohoda, reklamní katalogy, firemní noviny, moderní firemní logo, baťovské ceny (končící devítkou), slevy (20-50%) a výprodeje a v neposlední řadě i zlidovělé firemní slogany - např. </w:t>
      </w:r>
      <w:r w:rsidR="00E95209" w:rsidRPr="00E95209">
        <w:rPr>
          <w:rFonts w:eastAsia="Times New Roman"/>
          <w:b/>
          <w:bCs/>
          <w:i/>
          <w:iCs/>
          <w:sz w:val="18"/>
          <w:szCs w:val="18"/>
        </w:rPr>
        <w:t>"Náš zákazník, náš pán"</w:t>
      </w:r>
      <w:r w:rsidR="00E95209" w:rsidRPr="00E95209">
        <w:rPr>
          <w:rFonts w:eastAsia="Times New Roman"/>
          <w:sz w:val="18"/>
          <w:szCs w:val="18"/>
        </w:rPr>
        <w:t>.</w:t>
      </w:r>
      <w:r w:rsidR="00E95209" w:rsidRPr="00E95209">
        <w:rPr>
          <w:rFonts w:eastAsia="Times New Roman"/>
          <w:sz w:val="18"/>
          <w:szCs w:val="18"/>
        </w:rPr>
        <w:br/>
      </w:r>
      <w:r w:rsidR="00E95209" w:rsidRPr="00E95209">
        <w:rPr>
          <w:rFonts w:eastAsia="Times New Roman"/>
          <w:sz w:val="18"/>
          <w:szCs w:val="18"/>
        </w:rPr>
        <w:br/>
        <w:t>Hospodářská stagnace v roce 1922 není pro Tomáše Baťu opět ničím jiným než výzvou. Pokles prodeje obuvi řeší snížením cen o 50%, marketingovou akcí zobrazující "Pěst drtící drahotu", snížením platů zaměstnanců na polovinu a částečným propouštěním. Drastická "očista" podniku nese během několika měsíců své ovoce. Každý, kdo si chce koupit boty, míří k Baťovi. Podnik proto opět ožívá a po odeznění hospodářských problémů mohutně expanduje. Nabírá zpět propuštěné zaměstnance, přidává k nim dalších několik stovek a dále rozvíjí síť vlastních prodejen po celém Československu.</w:t>
      </w:r>
      <w:r w:rsidR="00E95209" w:rsidRPr="00E95209">
        <w:rPr>
          <w:rFonts w:eastAsia="Times New Roman"/>
          <w:sz w:val="18"/>
          <w:szCs w:val="18"/>
        </w:rPr>
        <w:br/>
      </w:r>
      <w:r w:rsidR="00E95209" w:rsidRPr="00E95209">
        <w:rPr>
          <w:rFonts w:eastAsia="Times New Roman"/>
          <w:sz w:val="18"/>
          <w:szCs w:val="18"/>
        </w:rPr>
        <w:br/>
        <w:t xml:space="preserve">V roce 1923 se Tomáš Baťa stává starostou Zlína. O rok později zavádí ve firmě tzv. </w:t>
      </w:r>
      <w:hyperlink r:id="rId8" w:history="1">
        <w:r w:rsidR="00E95209" w:rsidRPr="00E95209">
          <w:rPr>
            <w:rFonts w:eastAsia="Times New Roman"/>
            <w:color w:val="0000FF"/>
            <w:sz w:val="18"/>
            <w:szCs w:val="18"/>
            <w:u w:val="single"/>
          </w:rPr>
          <w:t>dílenskou samosprávu</w:t>
        </w:r>
      </w:hyperlink>
      <w:r w:rsidR="00E95209" w:rsidRPr="00E95209">
        <w:rPr>
          <w:rFonts w:eastAsia="Times New Roman"/>
          <w:sz w:val="18"/>
          <w:szCs w:val="18"/>
        </w:rPr>
        <w:t xml:space="preserve"> a pro své zaměstnance (a někdy i pro ostatní obyvatele Zlína) začíná budovat "nový Zlín" - obytné domy, školy, nemocnice, kulturní zařízení, vědecké ústavy, filmové ateliéry apod.</w:t>
      </w:r>
      <w:r w:rsidR="00E95209" w:rsidRPr="00E95209">
        <w:rPr>
          <w:rFonts w:eastAsia="Times New Roman"/>
          <w:sz w:val="18"/>
          <w:szCs w:val="18"/>
        </w:rPr>
        <w:br/>
      </w:r>
      <w:r w:rsidR="00E95209" w:rsidRPr="00E95209">
        <w:rPr>
          <w:rFonts w:eastAsia="Times New Roman"/>
          <w:sz w:val="18"/>
          <w:szCs w:val="18"/>
        </w:rPr>
        <w:br/>
        <w:t xml:space="preserve">V roce 1930 dokončuje Tomáš Baťa výstavbu letiště v Otrokovicích a v témže roce zakládá po celém světě množství výrobních podniků, nesoucích jméno Baťa (Německo, Anglie, Francie, Polsko, Švýcarsko, Indie, USA, Jugoslávie, Nizozemsko). Na přelomu 20. a 30. let produkují Baťovy závody denně </w:t>
      </w:r>
      <w:r w:rsidR="00E95209" w:rsidRPr="00E95209">
        <w:rPr>
          <w:rFonts w:eastAsia="Times New Roman"/>
          <w:b/>
          <w:bCs/>
          <w:sz w:val="18"/>
          <w:szCs w:val="18"/>
        </w:rPr>
        <w:t>100 000 párů obuvi</w:t>
      </w:r>
      <w:r w:rsidR="00E95209" w:rsidRPr="00E95209">
        <w:rPr>
          <w:rFonts w:eastAsia="Times New Roman"/>
          <w:sz w:val="18"/>
          <w:szCs w:val="18"/>
        </w:rPr>
        <w:t xml:space="preserve"> a je v nich zaveden </w:t>
      </w:r>
      <w:proofErr w:type="gramStart"/>
      <w:r w:rsidR="00E95209" w:rsidRPr="00E95209">
        <w:rPr>
          <w:rFonts w:eastAsia="Times New Roman"/>
          <w:sz w:val="18"/>
          <w:szCs w:val="18"/>
        </w:rPr>
        <w:t>40</w:t>
      </w:r>
      <w:proofErr w:type="gramEnd"/>
      <w:r w:rsidR="00E95209" w:rsidRPr="00E95209">
        <w:rPr>
          <w:rFonts w:eastAsia="Times New Roman"/>
          <w:sz w:val="18"/>
          <w:szCs w:val="18"/>
        </w:rPr>
        <w:t>-</w:t>
      </w:r>
      <w:proofErr w:type="gramStart"/>
      <w:r w:rsidR="00E95209" w:rsidRPr="00E95209">
        <w:rPr>
          <w:rFonts w:eastAsia="Times New Roman"/>
          <w:sz w:val="18"/>
          <w:szCs w:val="18"/>
        </w:rPr>
        <w:t>ti</w:t>
      </w:r>
      <w:proofErr w:type="gramEnd"/>
      <w:r w:rsidR="00E95209" w:rsidRPr="00E95209">
        <w:rPr>
          <w:rFonts w:eastAsia="Times New Roman"/>
          <w:sz w:val="18"/>
          <w:szCs w:val="18"/>
        </w:rPr>
        <w:t xml:space="preserve"> hodinový pracovní týden (po vzoru Henryho </w:t>
      </w:r>
      <w:proofErr w:type="spellStart"/>
      <w:r w:rsidR="00E95209" w:rsidRPr="00E95209">
        <w:rPr>
          <w:rFonts w:eastAsia="Times New Roman"/>
          <w:sz w:val="18"/>
          <w:szCs w:val="18"/>
        </w:rPr>
        <w:t>Forda</w:t>
      </w:r>
      <w:proofErr w:type="spellEnd"/>
      <w:r w:rsidR="00E95209" w:rsidRPr="00E95209">
        <w:rPr>
          <w:rFonts w:eastAsia="Times New Roman"/>
          <w:sz w:val="18"/>
          <w:szCs w:val="18"/>
        </w:rPr>
        <w:t>).</w:t>
      </w:r>
      <w:r w:rsidR="00E95209" w:rsidRPr="00E95209">
        <w:rPr>
          <w:rFonts w:eastAsia="Times New Roman"/>
          <w:sz w:val="18"/>
          <w:szCs w:val="18"/>
        </w:rPr>
        <w:br/>
      </w:r>
      <w:r w:rsidR="00E95209" w:rsidRPr="00E95209">
        <w:rPr>
          <w:rFonts w:eastAsia="Times New Roman"/>
          <w:sz w:val="18"/>
          <w:szCs w:val="18"/>
        </w:rPr>
        <w:br/>
        <w:t>Baťa postupně investuje do pojišťovnictví, do leteckého průmyslu, do výroby pneumatik, punčoch, strojů, plynových masek, gumových hraček a do mnoha dalších odvětví, které nemají nic společného s jeho původním ševcovským řemeslem. Tomáš Baťa je zkrátka světoobčan, který nenechá uniknout sebemenšímu zisku, zároveň však nezapomíná klást do popředí potřeby svých zákazníků i zaměstnanců. Svým pracovním nasazením, firemní kulturou, vzdělávacími programy a zaměstnaneckým sociálním zázemím přitom mění myšlení i pracovní návyky mnoha lidí ve svém okolí.</w:t>
      </w:r>
      <w:r w:rsidR="00E95209" w:rsidRPr="00E95209">
        <w:rPr>
          <w:rFonts w:eastAsia="Times New Roman"/>
          <w:sz w:val="18"/>
          <w:szCs w:val="18"/>
        </w:rPr>
        <w:br/>
      </w:r>
      <w:r w:rsidR="00E95209" w:rsidRPr="00E95209">
        <w:rPr>
          <w:rFonts w:eastAsia="Times New Roman"/>
          <w:sz w:val="18"/>
          <w:szCs w:val="18"/>
        </w:rPr>
        <w:br/>
        <w:t xml:space="preserve">12. července přemlouvá Tomáš Baťa pilota svého letounu k letu za nepříznivých povětrnostních podmínek, což se mu stává osudným. Letoun se krátce po startu řítí a ve více než </w:t>
      </w:r>
      <w:proofErr w:type="gramStart"/>
      <w:r w:rsidR="00E95209" w:rsidRPr="00E95209">
        <w:rPr>
          <w:rFonts w:eastAsia="Times New Roman"/>
          <w:sz w:val="18"/>
          <w:szCs w:val="18"/>
        </w:rPr>
        <w:t>150</w:t>
      </w:r>
      <w:proofErr w:type="gramEnd"/>
      <w:r w:rsidR="00E95209" w:rsidRPr="00E95209">
        <w:rPr>
          <w:rFonts w:eastAsia="Times New Roman"/>
          <w:sz w:val="18"/>
          <w:szCs w:val="18"/>
        </w:rPr>
        <w:t>-</w:t>
      </w:r>
      <w:proofErr w:type="gramStart"/>
      <w:r w:rsidR="00E95209" w:rsidRPr="00E95209">
        <w:rPr>
          <w:rFonts w:eastAsia="Times New Roman"/>
          <w:sz w:val="18"/>
          <w:szCs w:val="18"/>
        </w:rPr>
        <w:t>ti</w:t>
      </w:r>
      <w:proofErr w:type="gramEnd"/>
      <w:r w:rsidR="00E95209" w:rsidRPr="00E95209">
        <w:rPr>
          <w:rFonts w:eastAsia="Times New Roman"/>
          <w:sz w:val="18"/>
          <w:szCs w:val="18"/>
        </w:rPr>
        <w:t xml:space="preserve"> kilometrové rychlosti naráží do země. V troskách letounu končí jak život pilota, tak život československé podnikatelské legendy, která po sobě zanechává globální firemní impérium. Vedení firmy se ujímá jeho nevlastní bratr </w:t>
      </w:r>
      <w:proofErr w:type="spellStart"/>
      <w:proofErr w:type="gramStart"/>
      <w:r w:rsidR="00E95209" w:rsidRPr="00E95209">
        <w:rPr>
          <w:rFonts w:eastAsia="Times New Roman"/>
          <w:sz w:val="18"/>
          <w:szCs w:val="18"/>
        </w:rPr>
        <w:t>J.A.</w:t>
      </w:r>
      <w:proofErr w:type="gramEnd"/>
      <w:r w:rsidR="00E95209" w:rsidRPr="00E95209">
        <w:rPr>
          <w:rFonts w:eastAsia="Times New Roman"/>
          <w:sz w:val="18"/>
          <w:szCs w:val="18"/>
        </w:rPr>
        <w:t>Baťa</w:t>
      </w:r>
      <w:proofErr w:type="spellEnd"/>
      <w:r w:rsidR="00E95209" w:rsidRPr="00E95209">
        <w:rPr>
          <w:rFonts w:eastAsia="Times New Roman"/>
          <w:sz w:val="18"/>
          <w:szCs w:val="18"/>
        </w:rPr>
        <w:t>, jehož krátce před vypuknutím druhé světové války střídá syn Tomáše Bati, Tomáš John Baťa (junior).</w:t>
      </w:r>
    </w:p>
    <w:p w:rsidR="00E95209" w:rsidRDefault="00F57EB3" w:rsidP="00E95209">
      <w:pPr>
        <w:rPr>
          <w:rFonts w:ascii="Verdana" w:eastAsia="Times New Roman" w:hAnsi="Verdana"/>
          <w:color w:val="800000"/>
          <w:sz w:val="18"/>
          <w:szCs w:val="18"/>
        </w:rPr>
      </w:pPr>
      <w:r w:rsidRPr="00F57EB3">
        <w:rPr>
          <w:rFonts w:eastAsia="Times New Roman"/>
          <w:noProof/>
          <w:sz w:val="18"/>
          <w:szCs w:val="18"/>
        </w:rPr>
        <w:pict>
          <v:shape id="_x0000_s1029" type="#_x0000_t32" style="position:absolute;margin-left:-31.1pt;margin-top:15.45pt;width:507.75pt;height:0;z-index:251658752" o:connectortype="straight"/>
        </w:pict>
      </w:r>
      <w:r w:rsidR="00E95209" w:rsidRPr="00E95209">
        <w:rPr>
          <w:rFonts w:eastAsia="Times New Roman"/>
          <w:sz w:val="18"/>
          <w:szCs w:val="18"/>
        </w:rPr>
        <w:br/>
      </w:r>
      <w:r w:rsidR="00E95209" w:rsidRPr="00E95209">
        <w:rPr>
          <w:rFonts w:eastAsia="Times New Roman"/>
          <w:sz w:val="18"/>
          <w:szCs w:val="18"/>
        </w:rPr>
        <w:br/>
      </w:r>
    </w:p>
    <w:p w:rsidR="00E95209" w:rsidRDefault="008D6C4D" w:rsidP="00E95209">
      <w:pPr>
        <w:rPr>
          <w:rFonts w:ascii="Verdana" w:eastAsia="Times New Roman" w:hAnsi="Verdana"/>
        </w:rPr>
      </w:pPr>
      <w:r w:rsidRPr="008D6C4D">
        <w:rPr>
          <w:rFonts w:ascii="Verdana" w:eastAsia="Times New Roman" w:hAnsi="Verdana"/>
        </w:rPr>
        <w:t>Otázky ke</w:t>
      </w:r>
      <w:r w:rsidR="00E95209" w:rsidRPr="008D6C4D">
        <w:rPr>
          <w:rFonts w:ascii="Verdana" w:eastAsia="Times New Roman" w:hAnsi="Verdana"/>
        </w:rPr>
        <w:t xml:space="preserve"> cvičení:</w:t>
      </w:r>
    </w:p>
    <w:p w:rsidR="008D6C4D" w:rsidRPr="008D6C4D" w:rsidRDefault="008D6C4D" w:rsidP="00E95209">
      <w:pPr>
        <w:rPr>
          <w:rFonts w:ascii="Verdana" w:eastAsia="Times New Roman" w:hAnsi="Verdana"/>
        </w:rPr>
      </w:pPr>
    </w:p>
    <w:p w:rsidR="00E95209" w:rsidRPr="008D6C4D" w:rsidRDefault="008D6C4D" w:rsidP="008D6C4D">
      <w:pPr>
        <w:pStyle w:val="Odstavecseseznamem"/>
        <w:numPr>
          <w:ilvl w:val="0"/>
          <w:numId w:val="2"/>
        </w:numPr>
      </w:pPr>
      <w:r w:rsidRPr="008D6C4D">
        <w:t>V čem se projevila podnikavost T. Bati na začátku jeho podnikání?</w:t>
      </w:r>
    </w:p>
    <w:p w:rsidR="008D6C4D" w:rsidRPr="008D6C4D" w:rsidRDefault="008D6C4D" w:rsidP="008D6C4D">
      <w:pPr>
        <w:pStyle w:val="Odstavecseseznamem"/>
        <w:numPr>
          <w:ilvl w:val="0"/>
          <w:numId w:val="2"/>
        </w:numPr>
      </w:pPr>
      <w:r w:rsidRPr="008D6C4D">
        <w:lastRenderedPageBreak/>
        <w:t>Produktivita práce ševcovského řemesla hrála v podnikání T. Bati velký význam. Vysvětli v čem?</w:t>
      </w:r>
    </w:p>
    <w:p w:rsidR="008D6C4D" w:rsidRPr="008D6C4D" w:rsidRDefault="008D6C4D" w:rsidP="008D6C4D">
      <w:pPr>
        <w:pStyle w:val="Odstavecseseznamem"/>
        <w:numPr>
          <w:ilvl w:val="0"/>
          <w:numId w:val="2"/>
        </w:numPr>
      </w:pPr>
      <w:r w:rsidRPr="008D6C4D">
        <w:t>Co si pro své podnikání osvojil T. Baťa v Americe?</w:t>
      </w:r>
    </w:p>
    <w:p w:rsidR="008D6C4D" w:rsidRPr="008D6C4D" w:rsidRDefault="008D6C4D" w:rsidP="008D6C4D">
      <w:pPr>
        <w:pStyle w:val="Odstavecseseznamem"/>
        <w:numPr>
          <w:ilvl w:val="0"/>
          <w:numId w:val="2"/>
        </w:numPr>
      </w:pPr>
      <w:r w:rsidRPr="008D6C4D">
        <w:t>Vysvětli podstatu filosofie firmy T. Bati.</w:t>
      </w:r>
    </w:p>
    <w:p w:rsidR="008D6C4D" w:rsidRPr="008D6C4D" w:rsidRDefault="008D6C4D" w:rsidP="008D6C4D">
      <w:pPr>
        <w:pStyle w:val="Odstavecseseznamem"/>
        <w:numPr>
          <w:ilvl w:val="0"/>
          <w:numId w:val="2"/>
        </w:numPr>
      </w:pPr>
      <w:r w:rsidRPr="008D6C4D">
        <w:t>Jak ovlivnil T.</w:t>
      </w:r>
      <w:r>
        <w:t xml:space="preserve"> </w:t>
      </w:r>
      <w:r w:rsidRPr="008D6C4D">
        <w:t>Baťa prodej obuvi?</w:t>
      </w:r>
    </w:p>
    <w:p w:rsidR="008D6C4D" w:rsidRDefault="008D6C4D" w:rsidP="008D6C4D">
      <w:pPr>
        <w:pStyle w:val="Odstavecseseznamem"/>
        <w:numPr>
          <w:ilvl w:val="0"/>
          <w:numId w:val="2"/>
        </w:numPr>
      </w:pPr>
      <w:r w:rsidRPr="008D6C4D">
        <w:t>Znáte značku Baťa? Co můžete říci o této značce?</w:t>
      </w:r>
    </w:p>
    <w:p w:rsidR="00796E55" w:rsidRDefault="00796E55" w:rsidP="00796E55">
      <w:pPr>
        <w:pStyle w:val="Odstavecseseznamem"/>
      </w:pPr>
    </w:p>
    <w:p w:rsidR="00796E55" w:rsidRDefault="00796E55" w:rsidP="00796E55">
      <w:pPr>
        <w:pStyle w:val="Odstavecseseznamem"/>
        <w:ind w:left="0"/>
      </w:pPr>
      <w:r>
        <w:t xml:space="preserve">Zdroj: </w:t>
      </w:r>
      <w:hyperlink r:id="rId9" w:history="1">
        <w:r w:rsidR="000372F2" w:rsidRPr="00BF12AD">
          <w:rPr>
            <w:rStyle w:val="Hypertextovodkaz"/>
          </w:rPr>
          <w:t>http://cs.wikipedia.org/wiki/Tom%C3%A1%C5%A1_Ba%C5%A5a</w:t>
        </w:r>
      </w:hyperlink>
    </w:p>
    <w:p w:rsidR="000372F2" w:rsidRDefault="000372F2" w:rsidP="00796E55">
      <w:pPr>
        <w:pStyle w:val="Odstavecseseznamem"/>
        <w:ind w:left="0"/>
      </w:pPr>
      <w:r>
        <w:t xml:space="preserve">Fotografie: </w:t>
      </w:r>
      <w:r w:rsidRPr="000372F2">
        <w:t>http://www.thevision.sk/clanok-0-20/Tomas-Bata-%E2%80%93-cesta-k-uspechu.html</w:t>
      </w:r>
    </w:p>
    <w:p w:rsidR="00796E55" w:rsidRDefault="00796E55" w:rsidP="00796E55">
      <w:pPr>
        <w:pStyle w:val="Odstavecseseznamem"/>
        <w:ind w:left="0"/>
      </w:pPr>
    </w:p>
    <w:p w:rsidR="00796E55" w:rsidRDefault="00796E55" w:rsidP="00796E55">
      <w:pPr>
        <w:pStyle w:val="Odstavecseseznamem"/>
        <w:ind w:left="0"/>
      </w:pPr>
    </w:p>
    <w:p w:rsidR="00796E55" w:rsidRPr="00506064" w:rsidRDefault="00CD5824" w:rsidP="00796E55">
      <w:pPr>
        <w:pStyle w:val="Odstavecseseznamem"/>
        <w:ind w:left="0"/>
        <w:rPr>
          <w:b/>
        </w:rPr>
      </w:pPr>
      <w:r w:rsidRPr="00506064">
        <w:rPr>
          <w:b/>
        </w:rPr>
        <w:t>Odpovědi na zadané otázky:</w:t>
      </w:r>
    </w:p>
    <w:p w:rsidR="00CD5824" w:rsidRDefault="00CD5824" w:rsidP="00796E55">
      <w:pPr>
        <w:pStyle w:val="Odstavecseseznamem"/>
        <w:ind w:left="0"/>
      </w:pPr>
    </w:p>
    <w:p w:rsidR="00CD5824" w:rsidRDefault="00CD5824" w:rsidP="00506064">
      <w:pPr>
        <w:pStyle w:val="Odstavecseseznamem"/>
        <w:numPr>
          <w:ilvl w:val="0"/>
          <w:numId w:val="3"/>
        </w:numPr>
        <w:ind w:left="360"/>
      </w:pPr>
      <w:r>
        <w:t>Baťa se soustředil na řešení problému zvýšení produktivity práce v ševcovském řemesle. Snaží se vyrábět boty v sériové výrobě, současně hledá možnosti používat levnější materiály.</w:t>
      </w:r>
    </w:p>
    <w:p w:rsidR="00CD5824" w:rsidRDefault="00CD5824" w:rsidP="00506064">
      <w:pPr>
        <w:pStyle w:val="Odstavecseseznamem"/>
        <w:numPr>
          <w:ilvl w:val="0"/>
          <w:numId w:val="3"/>
        </w:numPr>
        <w:ind w:left="360"/>
      </w:pPr>
      <w:r>
        <w:t>Zaměstnanci Baťových závodů vyprodukují 1 až 2 páry bot za den, proti 1 páru bot za 4 dny, jak tomu bylo u jiných výrobců obuvi. A má se to výrazně změnit v budoucnu.</w:t>
      </w:r>
    </w:p>
    <w:p w:rsidR="00CD5824" w:rsidRDefault="00CD5824" w:rsidP="00506064">
      <w:pPr>
        <w:pStyle w:val="Odstavecseseznamem"/>
        <w:numPr>
          <w:ilvl w:val="0"/>
          <w:numId w:val="3"/>
        </w:numPr>
        <w:ind w:left="360"/>
      </w:pPr>
      <w:r>
        <w:t>V Americe si Baťa vyzkoušel výhody dvousměnného provozu a docenil význam obchodu pro plynulý odbyt produkce.</w:t>
      </w:r>
      <w:r w:rsidR="00506064">
        <w:t xml:space="preserve"> Po vzoru </w:t>
      </w:r>
      <w:proofErr w:type="spellStart"/>
      <w:r w:rsidR="00506064">
        <w:t>Forda</w:t>
      </w:r>
      <w:proofErr w:type="spellEnd"/>
      <w:r w:rsidR="00506064">
        <w:t xml:space="preserve"> poté zavádí pásovou výrobu obuvi.</w:t>
      </w:r>
    </w:p>
    <w:p w:rsidR="00506064" w:rsidRDefault="00506064" w:rsidP="00506064">
      <w:pPr>
        <w:pStyle w:val="Odstavecseseznamem"/>
        <w:numPr>
          <w:ilvl w:val="0"/>
          <w:numId w:val="3"/>
        </w:numPr>
        <w:ind w:left="360"/>
      </w:pPr>
      <w:r>
        <w:t>Filosofií firmy Baťa je vlastnit celý produkční systém pod vlastní kontrolou. Od zpracování kůže, až po prodej bot. Z Bati se stává významný světový podnikatel.</w:t>
      </w:r>
    </w:p>
    <w:p w:rsidR="00506064" w:rsidRDefault="00506064" w:rsidP="00506064">
      <w:pPr>
        <w:pStyle w:val="Odstavecseseznamem"/>
        <w:numPr>
          <w:ilvl w:val="0"/>
          <w:numId w:val="3"/>
        </w:numPr>
        <w:ind w:left="360"/>
      </w:pPr>
      <w:r>
        <w:t>Prodej obuvi se stává promyšleným procesem, kde významnou úlohu hraje marketing. Slogan „Náš zákazník, náš pán“ je dostatečně známý i dnes.</w:t>
      </w:r>
    </w:p>
    <w:p w:rsidR="00506064" w:rsidRDefault="00506064" w:rsidP="00506064">
      <w:pPr>
        <w:pStyle w:val="Odstavecseseznamem"/>
        <w:numPr>
          <w:ilvl w:val="0"/>
          <w:numId w:val="3"/>
        </w:numPr>
        <w:ind w:left="360"/>
      </w:pPr>
      <w:r>
        <w:t>Značka Baťa na www.bata.com</w:t>
      </w:r>
    </w:p>
    <w:p w:rsidR="00CD5824" w:rsidRDefault="00CD5824" w:rsidP="00506064">
      <w:pPr>
        <w:pStyle w:val="Odstavecseseznamem"/>
        <w:ind w:left="0"/>
      </w:pPr>
    </w:p>
    <w:sectPr w:rsidR="00CD5824" w:rsidSect="00AB0A09">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Verdana">
    <w:panose1 w:val="020B0604030504040204"/>
    <w:charset w:val="EE"/>
    <w:family w:val="swiss"/>
    <w:pitch w:val="variable"/>
    <w:sig w:usb0="20000287" w:usb1="00000000" w:usb2="00000000" w:usb3="00000000" w:csb0="0000019F" w:csb1="00000000"/>
  </w:font>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C26CC2"/>
    <w:multiLevelType w:val="hybridMultilevel"/>
    <w:tmpl w:val="6FC8B288"/>
    <w:lvl w:ilvl="0" w:tplc="F4D65836">
      <w:start w:val="1"/>
      <w:numFmt w:val="decimal"/>
      <w:lvlText w:val="%1."/>
      <w:lvlJc w:val="left"/>
      <w:pPr>
        <w:ind w:left="720" w:hanging="360"/>
      </w:pPr>
      <w:rPr>
        <w:rFonts w:ascii="Verdana" w:eastAsia="Times New Roman" w:hAnsi="Verdana" w:cs="Times New Roman" w:hint="default"/>
        <w:color w:val="80000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599F6F54"/>
    <w:multiLevelType w:val="hybridMultilevel"/>
    <w:tmpl w:val="5A4ECE0E"/>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5B232A0E"/>
    <w:multiLevelType w:val="hybridMultilevel"/>
    <w:tmpl w:val="45460D6A"/>
    <w:lvl w:ilvl="0" w:tplc="0405000F">
      <w:start w:val="1"/>
      <w:numFmt w:val="decimal"/>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defaultTabStop w:val="708"/>
  <w:hyphenationZone w:val="425"/>
  <w:characterSpacingControl w:val="doNotCompress"/>
  <w:compat/>
  <w:rsids>
    <w:rsidRoot w:val="00E95209"/>
    <w:rsid w:val="000372F2"/>
    <w:rsid w:val="000773DD"/>
    <w:rsid w:val="00506064"/>
    <w:rsid w:val="00685A27"/>
    <w:rsid w:val="006E4C9F"/>
    <w:rsid w:val="00796E55"/>
    <w:rsid w:val="007F0BED"/>
    <w:rsid w:val="008843EE"/>
    <w:rsid w:val="008D6C4D"/>
    <w:rsid w:val="0091112F"/>
    <w:rsid w:val="00AA7381"/>
    <w:rsid w:val="00AB0A09"/>
    <w:rsid w:val="00C2793B"/>
    <w:rsid w:val="00C44A79"/>
    <w:rsid w:val="00CA772B"/>
    <w:rsid w:val="00CD5824"/>
    <w:rsid w:val="00DF0EBA"/>
    <w:rsid w:val="00E95209"/>
    <w:rsid w:val="00F57EB3"/>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rules v:ext="edit">
        <o:r id="V:Rule3" type="connector" idref="#_x0000_s1027"/>
        <o:r id="V:Rule4" type="connector" idref="#_x0000_s102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DF0EBA"/>
    <w:rPr>
      <w:rFonts w:ascii="Times New Roman" w:hAnsi="Times New Roman"/>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Siln">
    <w:name w:val="Strong"/>
    <w:basedOn w:val="Standardnpsmoodstavce"/>
    <w:uiPriority w:val="22"/>
    <w:qFormat/>
    <w:rsid w:val="00DF0EBA"/>
    <w:rPr>
      <w:b/>
      <w:bCs/>
    </w:rPr>
  </w:style>
  <w:style w:type="paragraph" w:styleId="Odstavecseseznamem">
    <w:name w:val="List Paragraph"/>
    <w:basedOn w:val="Normln"/>
    <w:uiPriority w:val="34"/>
    <w:qFormat/>
    <w:rsid w:val="00DF0EBA"/>
    <w:pPr>
      <w:ind w:left="720"/>
      <w:contextualSpacing/>
    </w:pPr>
    <w:rPr>
      <w:rFonts w:eastAsia="Times New Roman"/>
    </w:rPr>
  </w:style>
  <w:style w:type="character" w:customStyle="1" w:styleId="clanky1">
    <w:name w:val="clanky1"/>
    <w:basedOn w:val="Standardnpsmoodstavce"/>
    <w:rsid w:val="00E95209"/>
  </w:style>
  <w:style w:type="paragraph" w:customStyle="1" w:styleId="nadpis1">
    <w:name w:val="nadpis1"/>
    <w:basedOn w:val="Normln"/>
    <w:rsid w:val="00E95209"/>
    <w:pPr>
      <w:spacing w:before="100" w:beforeAutospacing="1" w:after="100" w:afterAutospacing="1"/>
    </w:pPr>
    <w:rPr>
      <w:rFonts w:eastAsia="Times New Roman"/>
    </w:rPr>
  </w:style>
  <w:style w:type="character" w:styleId="Hypertextovodkaz">
    <w:name w:val="Hyperlink"/>
    <w:basedOn w:val="Standardnpsmoodstavce"/>
    <w:uiPriority w:val="99"/>
    <w:unhideWhenUsed/>
    <w:rsid w:val="00E95209"/>
    <w:rPr>
      <w:color w:val="0000FF"/>
      <w:u w:val="single"/>
    </w:rPr>
  </w:style>
</w:styles>
</file>

<file path=word/webSettings.xml><?xml version="1.0" encoding="utf-8"?>
<w:webSettings xmlns:r="http://schemas.openxmlformats.org/officeDocument/2006/relationships" xmlns:w="http://schemas.openxmlformats.org/wordprocessingml/2006/main">
  <w:divs>
    <w:div w:id="628971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euroekonom.cz/analyzy-clanky.php?type=jj-bata" TargetMode="External"/><Relationship Id="rId3" Type="http://schemas.openxmlformats.org/officeDocument/2006/relationships/settings" Target="settings.xml"/><Relationship Id="rId7" Type="http://schemas.openxmlformats.org/officeDocument/2006/relationships/hyperlink" Target="http://www.euroekonom.cz/osobnosti-clanky.php?type=jz-for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cs.wikipedia.org/wiki/Tom%C3%A1%C5%A1_Ba%C5%A5a"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1499</Words>
  <Characters>8850</Characters>
  <Application>Microsoft Office Word</Application>
  <DocSecurity>0</DocSecurity>
  <Lines>73</Lines>
  <Paragraphs>20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10329</CharactersWithSpaces>
  <SharedDoc>false</SharedDoc>
  <HLinks>
    <vt:vector size="12" baseType="variant">
      <vt:variant>
        <vt:i4>4587525</vt:i4>
      </vt:variant>
      <vt:variant>
        <vt:i4>3</vt:i4>
      </vt:variant>
      <vt:variant>
        <vt:i4>0</vt:i4>
      </vt:variant>
      <vt:variant>
        <vt:i4>5</vt:i4>
      </vt:variant>
      <vt:variant>
        <vt:lpwstr>http://www.euroekonom.cz/analyzy-clanky.php?type=jj-bata</vt:lpwstr>
      </vt:variant>
      <vt:variant>
        <vt:lpwstr/>
      </vt:variant>
      <vt:variant>
        <vt:i4>3735653</vt:i4>
      </vt:variant>
      <vt:variant>
        <vt:i4>0</vt:i4>
      </vt:variant>
      <vt:variant>
        <vt:i4>0</vt:i4>
      </vt:variant>
      <vt:variant>
        <vt:i4>5</vt:i4>
      </vt:variant>
      <vt:variant>
        <vt:lpwstr>http://www.euroekonom.cz/osobnosti-clanky.php?type=jz-ford</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Weiser</dc:creator>
  <cp:keywords/>
  <cp:lastModifiedBy>Dum</cp:lastModifiedBy>
  <cp:revision>2</cp:revision>
  <cp:lastPrinted>2011-09-26T06:45:00Z</cp:lastPrinted>
  <dcterms:created xsi:type="dcterms:W3CDTF">2014-03-11T13:08:00Z</dcterms:created>
  <dcterms:modified xsi:type="dcterms:W3CDTF">2014-03-11T13:08:00Z</dcterms:modified>
</cp:coreProperties>
</file>