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CC2CF3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CC2CF3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DD2F7C" w:rsidP="0010029E">
      <w:pPr>
        <w:ind w:left="708" w:firstLine="708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Určování </w:t>
      </w:r>
      <w:r w:rsidR="00CA14CC">
        <w:rPr>
          <w:rFonts w:ascii="Arial" w:hAnsi="Arial" w:cs="Arial"/>
          <w:b/>
          <w:bCs/>
          <w:iCs/>
          <w:sz w:val="40"/>
          <w:szCs w:val="40"/>
        </w:rPr>
        <w:t>slovesných tříd</w:t>
      </w:r>
      <w:r w:rsidR="0010029E">
        <w:rPr>
          <w:rFonts w:ascii="Arial" w:hAnsi="Arial" w:cs="Arial"/>
          <w:b/>
          <w:bCs/>
          <w:iCs/>
          <w:sz w:val="40"/>
          <w:szCs w:val="40"/>
        </w:rPr>
        <w:t xml:space="preserve"> a vzorů</w:t>
      </w:r>
    </w:p>
    <w:p w:rsidR="00827E24" w:rsidRDefault="00BC771C" w:rsidP="0036020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5A1C72" w:rsidRDefault="005A1C72" w:rsidP="005A1C72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16. sada</w:t>
      </w:r>
    </w:p>
    <w:p w:rsidR="005A1C72" w:rsidRDefault="005A1C72" w:rsidP="005A1C7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VY_32_INOVACE_310</w:t>
      </w:r>
    </w:p>
    <w:p w:rsidR="0022624C" w:rsidRPr="00CC2CF3" w:rsidRDefault="0022624C" w:rsidP="0022624C">
      <w:pPr>
        <w:jc w:val="center"/>
        <w:rPr>
          <w:rFonts w:ascii="Arial" w:hAnsi="Arial" w:cs="Arial"/>
        </w:rPr>
      </w:pPr>
    </w:p>
    <w:p w:rsidR="00CD042B" w:rsidRPr="00CC2CF3" w:rsidRDefault="00CD042B" w:rsidP="00CD042B">
      <w:pPr>
        <w:jc w:val="center"/>
        <w:rPr>
          <w:rFonts w:ascii="Arial" w:hAnsi="Arial" w:cs="Arial"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813CF4" w:rsidRDefault="00AF41B5" w:rsidP="001002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</w:t>
            </w:r>
            <w:r w:rsidR="0010029E">
              <w:rPr>
                <w:rFonts w:ascii="Arial" w:hAnsi="Arial" w:cs="Arial"/>
              </w:rPr>
              <w:t xml:space="preserve"> se v 9. ročníku zabývají, v rámci určování mluvnických kategorií u sloves, také určováním slovesných tříd a vzorů. </w:t>
            </w:r>
            <w:r w:rsidR="00215D09">
              <w:rPr>
                <w:rFonts w:ascii="Arial" w:hAnsi="Arial" w:cs="Arial"/>
              </w:rPr>
              <w:t>Jejich</w:t>
            </w:r>
            <w:r w:rsidR="00BE3854">
              <w:rPr>
                <w:rFonts w:ascii="Arial" w:hAnsi="Arial" w:cs="Arial"/>
              </w:rPr>
              <w:t xml:space="preserve"> </w:t>
            </w:r>
            <w:r w:rsidR="00215D09">
              <w:rPr>
                <w:rFonts w:ascii="Arial" w:hAnsi="Arial" w:cs="Arial"/>
              </w:rPr>
              <w:t xml:space="preserve">úkolem </w:t>
            </w:r>
            <w:r w:rsidR="0010029E">
              <w:rPr>
                <w:rFonts w:ascii="Arial" w:hAnsi="Arial" w:cs="Arial"/>
              </w:rPr>
              <w:t xml:space="preserve">je u tučně zvýrazněných sloves </w:t>
            </w:r>
            <w:r w:rsidR="00215D09">
              <w:rPr>
                <w:rFonts w:ascii="Arial" w:hAnsi="Arial" w:cs="Arial"/>
              </w:rPr>
              <w:t>určit</w:t>
            </w:r>
            <w:r w:rsidR="0010029E">
              <w:rPr>
                <w:rFonts w:ascii="Arial" w:hAnsi="Arial" w:cs="Arial"/>
              </w:rPr>
              <w:t xml:space="preserve"> třídu a vzor. </w:t>
            </w:r>
            <w:r w:rsidR="00BE3854">
              <w:rPr>
                <w:rFonts w:ascii="Arial" w:hAnsi="Arial" w:cs="Arial"/>
              </w:rPr>
              <w:t>V rámci mezipředmětových vztahů si mohou zopakovat události třicetileté války a její</w:t>
            </w:r>
            <w:r w:rsidR="00CC2CF3">
              <w:rPr>
                <w:rFonts w:ascii="Arial" w:hAnsi="Arial" w:cs="Arial"/>
              </w:rPr>
              <w:t xml:space="preserve"> průběh na našem území.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10029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CF1B14" w:rsidRDefault="00215D09" w:rsidP="00CF1B1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Určí</w:t>
            </w:r>
            <w:r w:rsidR="0010029E">
              <w:rPr>
                <w:rFonts w:ascii="Arial" w:hAnsi="Arial" w:cs="Arial"/>
              </w:rPr>
              <w:t xml:space="preserve"> u zvýrazněných sloves třídu a vzor.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 w:rsidRPr="00CF1B14">
              <w:rPr>
                <w:rFonts w:ascii="Arial" w:hAnsi="Arial" w:cs="Arial"/>
                <w:bCs/>
              </w:rPr>
              <w:t>. ročník</w:t>
            </w:r>
            <w:r w:rsidR="00B2537D">
              <w:rPr>
                <w:rFonts w:ascii="Arial" w:hAnsi="Arial" w:cs="Arial"/>
                <w:bCs/>
              </w:rPr>
              <w:tab/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CF1B14" w:rsidRDefault="0010029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leden</w:t>
            </w:r>
            <w:r w:rsidR="00215D09">
              <w:rPr>
                <w:rFonts w:ascii="Arial" w:hAnsi="Arial" w:cs="Arial"/>
                <w:bCs/>
              </w:rPr>
              <w:t xml:space="preserve"> 201</w:t>
            </w:r>
            <w:r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360201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360201" w:rsidRDefault="00360201" w:rsidP="00074BC7"/>
    <w:p w:rsidR="00CD042B" w:rsidRDefault="00360201" w:rsidP="00536E05">
      <w:r>
        <w:br w:type="page"/>
      </w:r>
    </w:p>
    <w:p w:rsidR="005D7AC6" w:rsidRPr="0022624C" w:rsidRDefault="005D7AC6" w:rsidP="00536E05"/>
    <w:p w:rsidR="001C3BE3" w:rsidRPr="00AB6C18" w:rsidRDefault="000A45D2" w:rsidP="0010029E">
      <w:pPr>
        <w:ind w:left="567" w:firstLine="708"/>
        <w:rPr>
          <w:rFonts w:ascii="Arial" w:hAnsi="Arial" w:cs="Arial"/>
          <w:i/>
          <w:sz w:val="28"/>
        </w:rPr>
      </w:pPr>
      <w:r>
        <w:rPr>
          <w:rFonts w:ascii="Arial" w:hAnsi="Arial" w:cs="Arial"/>
          <w:b/>
          <w:bCs/>
          <w:iCs/>
          <w:sz w:val="44"/>
          <w:szCs w:val="40"/>
        </w:rPr>
        <w:t>Určování</w:t>
      </w:r>
      <w:r w:rsidR="0010029E">
        <w:rPr>
          <w:rFonts w:ascii="Arial" w:hAnsi="Arial" w:cs="Arial"/>
          <w:b/>
          <w:bCs/>
          <w:iCs/>
          <w:sz w:val="44"/>
          <w:szCs w:val="40"/>
        </w:rPr>
        <w:t xml:space="preserve"> slovesných tříd a vzorů</w:t>
      </w:r>
    </w:p>
    <w:p w:rsidR="00B33725" w:rsidRDefault="00B33725" w:rsidP="0022624C">
      <w:pPr>
        <w:ind w:left="567"/>
        <w:jc w:val="both"/>
        <w:rPr>
          <w:rFonts w:ascii="Cambria" w:hAnsi="Cambria"/>
          <w:b/>
          <w:i/>
          <w:sz w:val="8"/>
          <w:szCs w:val="26"/>
          <w:u w:val="single"/>
        </w:rPr>
      </w:pPr>
    </w:p>
    <w:p w:rsidR="008C4DE2" w:rsidRDefault="008C4DE2" w:rsidP="0022624C">
      <w:pPr>
        <w:ind w:left="567"/>
        <w:jc w:val="both"/>
        <w:rPr>
          <w:rFonts w:ascii="Cambria" w:hAnsi="Cambria"/>
          <w:b/>
          <w:i/>
          <w:sz w:val="8"/>
          <w:szCs w:val="26"/>
          <w:u w:val="single"/>
        </w:rPr>
      </w:pPr>
    </w:p>
    <w:p w:rsidR="008C4DE2" w:rsidRDefault="008C4DE2" w:rsidP="0022624C">
      <w:pPr>
        <w:ind w:left="567"/>
        <w:jc w:val="both"/>
        <w:rPr>
          <w:rFonts w:ascii="Cambria" w:hAnsi="Cambria"/>
          <w:b/>
          <w:i/>
          <w:sz w:val="8"/>
          <w:szCs w:val="26"/>
          <w:u w:val="single"/>
        </w:rPr>
      </w:pPr>
    </w:p>
    <w:p w:rsidR="008C4DE2" w:rsidRPr="001C3BE3" w:rsidRDefault="008C4DE2" w:rsidP="0022624C">
      <w:pPr>
        <w:ind w:left="567"/>
        <w:jc w:val="both"/>
        <w:rPr>
          <w:rFonts w:ascii="Cambria" w:hAnsi="Cambria"/>
          <w:b/>
          <w:i/>
          <w:sz w:val="8"/>
          <w:szCs w:val="26"/>
          <w:u w:val="single"/>
        </w:rPr>
      </w:pPr>
    </w:p>
    <w:p w:rsidR="000A45D2" w:rsidRDefault="000A45D2" w:rsidP="000A45D2">
      <w:pPr>
        <w:jc w:val="both"/>
        <w:rPr>
          <w:sz w:val="20"/>
        </w:rPr>
      </w:pPr>
    </w:p>
    <w:p w:rsidR="000A45D2" w:rsidRPr="00BE3854" w:rsidRDefault="000A45D2" w:rsidP="000A45D2">
      <w:pPr>
        <w:spacing w:line="360" w:lineRule="auto"/>
        <w:jc w:val="both"/>
        <w:rPr>
          <w:i/>
        </w:rPr>
      </w:pPr>
      <w:r w:rsidRPr="00BE3854">
        <w:rPr>
          <w:i/>
        </w:rPr>
        <w:t xml:space="preserve">Roku 1645 se </w:t>
      </w:r>
      <w:r w:rsidRPr="0010029E">
        <w:rPr>
          <w:b/>
          <w:i/>
        </w:rPr>
        <w:t>usadi</w:t>
      </w:r>
      <w:r w:rsidR="00ED6611" w:rsidRPr="0010029E">
        <w:rPr>
          <w:b/>
          <w:i/>
        </w:rPr>
        <w:t xml:space="preserve">li </w:t>
      </w:r>
      <w:r w:rsidR="00ED6611" w:rsidRPr="00BE3854">
        <w:rPr>
          <w:i/>
        </w:rPr>
        <w:t xml:space="preserve">švédští vojáci v čele s Torstensonem před brněnskými hradbami. Ten se </w:t>
      </w:r>
      <w:r w:rsidR="00ED6611" w:rsidRPr="0010029E">
        <w:rPr>
          <w:b/>
          <w:i/>
        </w:rPr>
        <w:t>domníval</w:t>
      </w:r>
      <w:r w:rsidR="00ED6611" w:rsidRPr="00BE3854">
        <w:rPr>
          <w:i/>
        </w:rPr>
        <w:t xml:space="preserve">, </w:t>
      </w:r>
      <w:r w:rsidRPr="00BE3854">
        <w:rPr>
          <w:i/>
        </w:rPr>
        <w:t>že od vítězství</w:t>
      </w:r>
      <w:r w:rsidR="00ED6611" w:rsidRPr="00BE3854">
        <w:rPr>
          <w:i/>
        </w:rPr>
        <w:t xml:space="preserve"> je velmi blízko. </w:t>
      </w:r>
      <w:r w:rsidRPr="00BE3854">
        <w:rPr>
          <w:i/>
        </w:rPr>
        <w:t xml:space="preserve">Jeho vojsko bylo před Brnem čtvrtý měsíc, ale obyvatelé se pořád </w:t>
      </w:r>
      <w:r w:rsidRPr="0010029E">
        <w:rPr>
          <w:b/>
          <w:i/>
        </w:rPr>
        <w:t>nevzdávali</w:t>
      </w:r>
      <w:r w:rsidRPr="00BE3854">
        <w:rPr>
          <w:i/>
        </w:rPr>
        <w:t xml:space="preserve">. Nejvíc byl rozhořčen sám Torstenson. Svolal do blízkého hostince své důstojníky, kterým řekl, že </w:t>
      </w:r>
      <w:r w:rsidRPr="00BE3854">
        <w:rPr>
          <w:bCs/>
          <w:i/>
          <w:iCs/>
        </w:rPr>
        <w:t>z</w:t>
      </w:r>
      <w:r w:rsidR="00CC7816" w:rsidRPr="00BE3854">
        <w:rPr>
          <w:bCs/>
          <w:i/>
          <w:iCs/>
        </w:rPr>
        <w:t xml:space="preserve">ítra naposledy </w:t>
      </w:r>
      <w:r w:rsidR="00CC7816" w:rsidRPr="008C4DE2">
        <w:rPr>
          <w:b/>
          <w:bCs/>
          <w:i/>
          <w:iCs/>
        </w:rPr>
        <w:t>udeří</w:t>
      </w:r>
      <w:r w:rsidR="00CC7816" w:rsidRPr="00BE3854">
        <w:rPr>
          <w:bCs/>
          <w:i/>
          <w:iCs/>
        </w:rPr>
        <w:t xml:space="preserve"> na město dřív</w:t>
      </w:r>
      <w:r w:rsidR="00E61A11" w:rsidRPr="00BE3854">
        <w:rPr>
          <w:bCs/>
          <w:i/>
          <w:iCs/>
        </w:rPr>
        <w:t>e</w:t>
      </w:r>
      <w:r w:rsidR="003572A0">
        <w:rPr>
          <w:bCs/>
          <w:i/>
          <w:iCs/>
        </w:rPr>
        <w:t>,</w:t>
      </w:r>
      <w:r w:rsidR="00CC7816" w:rsidRPr="00BE3854">
        <w:rPr>
          <w:bCs/>
          <w:i/>
          <w:iCs/>
        </w:rPr>
        <w:t xml:space="preserve"> </w:t>
      </w:r>
      <w:r w:rsidRPr="00BE3854">
        <w:rPr>
          <w:bCs/>
          <w:i/>
          <w:iCs/>
        </w:rPr>
        <w:t xml:space="preserve">než na Petrově bude zvonit poledne, pokud se to nepodaří, že </w:t>
      </w:r>
      <w:r w:rsidRPr="008C4DE2">
        <w:rPr>
          <w:b/>
          <w:bCs/>
          <w:i/>
          <w:iCs/>
        </w:rPr>
        <w:t>odtáhnou</w:t>
      </w:r>
      <w:r w:rsidRPr="00BE3854">
        <w:rPr>
          <w:bCs/>
          <w:i/>
          <w:iCs/>
        </w:rPr>
        <w:t xml:space="preserve"> pryč. </w:t>
      </w:r>
      <w:r w:rsidRPr="00BE3854">
        <w:rPr>
          <w:i/>
        </w:rPr>
        <w:t xml:space="preserve">Hospodský, jenž musel </w:t>
      </w:r>
      <w:r w:rsidRPr="008C4DE2">
        <w:rPr>
          <w:b/>
          <w:i/>
        </w:rPr>
        <w:t>o</w:t>
      </w:r>
      <w:r w:rsidR="00E61A11" w:rsidRPr="008C4DE2">
        <w:rPr>
          <w:b/>
          <w:i/>
        </w:rPr>
        <w:t>bsluhovat</w:t>
      </w:r>
      <w:r w:rsidR="00E61A11" w:rsidRPr="00BE3854">
        <w:rPr>
          <w:i/>
        </w:rPr>
        <w:t xml:space="preserve"> švédské vojáky, </w:t>
      </w:r>
      <w:r w:rsidRPr="00BE3854">
        <w:rPr>
          <w:i/>
        </w:rPr>
        <w:t xml:space="preserve">pochopil, co švédský vojevůdce říká a věděl, že se tuto důležitou zprávu musí ve městě dozvědět. </w:t>
      </w:r>
      <w:r w:rsidRPr="008C4DE2">
        <w:rPr>
          <w:b/>
          <w:i/>
        </w:rPr>
        <w:t>Dostal</w:t>
      </w:r>
      <w:r w:rsidRPr="00BE3854">
        <w:rPr>
          <w:i/>
        </w:rPr>
        <w:t xml:space="preserve"> </w:t>
      </w:r>
      <w:r w:rsidR="00BE3854" w:rsidRPr="00BE3854">
        <w:rPr>
          <w:i/>
        </w:rPr>
        <w:t xml:space="preserve">se tajnými chodbami do města </w:t>
      </w:r>
      <w:r w:rsidRPr="00BE3854">
        <w:rPr>
          <w:i/>
        </w:rPr>
        <w:t>k</w:t>
      </w:r>
      <w:r w:rsidR="00BE3854" w:rsidRPr="00BE3854">
        <w:rPr>
          <w:i/>
        </w:rPr>
        <w:t> </w:t>
      </w:r>
      <w:r w:rsidRPr="00BE3854">
        <w:rPr>
          <w:i/>
        </w:rPr>
        <w:t>sam</w:t>
      </w:r>
      <w:r w:rsidR="00BE3854" w:rsidRPr="00BE3854">
        <w:rPr>
          <w:i/>
        </w:rPr>
        <w:t xml:space="preserve">otnému </w:t>
      </w:r>
      <w:r w:rsidRPr="00BE3854">
        <w:rPr>
          <w:i/>
        </w:rPr>
        <w:t xml:space="preserve">veliteli </w:t>
      </w:r>
      <w:r w:rsidRPr="00BE3854">
        <w:rPr>
          <w:bCs/>
          <w:i/>
        </w:rPr>
        <w:t xml:space="preserve">Souchesovi </w:t>
      </w:r>
      <w:r w:rsidR="00CC7816" w:rsidRPr="00BE3854">
        <w:rPr>
          <w:i/>
        </w:rPr>
        <w:t xml:space="preserve">a vše mu pověděl. </w:t>
      </w:r>
      <w:r w:rsidRPr="00BE3854">
        <w:rPr>
          <w:i/>
        </w:rPr>
        <w:t xml:space="preserve">Ráno 15. srpna začala bitva o Brno. </w:t>
      </w:r>
      <w:r w:rsidR="00CE44EC" w:rsidRPr="00BE3854">
        <w:rPr>
          <w:i/>
        </w:rPr>
        <w:t xml:space="preserve">Obránci města </w:t>
      </w:r>
      <w:r w:rsidR="00CC7816" w:rsidRPr="008C4DE2">
        <w:rPr>
          <w:b/>
          <w:i/>
        </w:rPr>
        <w:t xml:space="preserve">bojovali </w:t>
      </w:r>
      <w:r w:rsidR="00CC7816" w:rsidRPr="00BE3854">
        <w:rPr>
          <w:i/>
        </w:rPr>
        <w:t xml:space="preserve">ze všech sil, ale prohrávali. Souches proto </w:t>
      </w:r>
      <w:r w:rsidR="00CC7816" w:rsidRPr="008C4DE2">
        <w:rPr>
          <w:b/>
          <w:i/>
        </w:rPr>
        <w:t>poslal</w:t>
      </w:r>
      <w:r w:rsidR="00CC7816" w:rsidRPr="00BE3854">
        <w:rPr>
          <w:i/>
        </w:rPr>
        <w:t xml:space="preserve"> </w:t>
      </w:r>
      <w:r w:rsidRPr="00BE3854">
        <w:rPr>
          <w:i/>
        </w:rPr>
        <w:t>zvoníka, aby začal na svatopetrském c</w:t>
      </w:r>
      <w:r w:rsidR="00CC7816" w:rsidRPr="00BE3854">
        <w:rPr>
          <w:i/>
        </w:rPr>
        <w:t xml:space="preserve">hrámu </w:t>
      </w:r>
      <w:r w:rsidR="00CC7816" w:rsidRPr="008C4DE2">
        <w:rPr>
          <w:b/>
          <w:i/>
        </w:rPr>
        <w:t>zvonit</w:t>
      </w:r>
      <w:r w:rsidR="00CC7816" w:rsidRPr="00BE3854">
        <w:rPr>
          <w:i/>
        </w:rPr>
        <w:t xml:space="preserve"> poledne, b</w:t>
      </w:r>
      <w:r w:rsidRPr="00BE3854">
        <w:rPr>
          <w:i/>
        </w:rPr>
        <w:t>ylo právě jedenáct hodin</w:t>
      </w:r>
      <w:r w:rsidR="00CC7816" w:rsidRPr="00BE3854">
        <w:rPr>
          <w:i/>
        </w:rPr>
        <w:t xml:space="preserve">. </w:t>
      </w:r>
      <w:r w:rsidRPr="00BE3854">
        <w:rPr>
          <w:i/>
        </w:rPr>
        <w:t xml:space="preserve">Jak Švédové </w:t>
      </w:r>
      <w:r w:rsidRPr="008C4DE2">
        <w:rPr>
          <w:b/>
          <w:i/>
        </w:rPr>
        <w:t>uslyšeli</w:t>
      </w:r>
      <w:r w:rsidRPr="00BE3854">
        <w:rPr>
          <w:i/>
        </w:rPr>
        <w:t xml:space="preserve"> zvo</w:t>
      </w:r>
      <w:r w:rsidR="00CC7816" w:rsidRPr="00BE3854">
        <w:rPr>
          <w:i/>
        </w:rPr>
        <w:t xml:space="preserve">nění, přestali bojovat a začali se stahovat. </w:t>
      </w:r>
      <w:r w:rsidRPr="00BE3854">
        <w:rPr>
          <w:i/>
        </w:rPr>
        <w:t>Brňané byli zachráněni. Od těch</w:t>
      </w:r>
      <w:r w:rsidR="00CE44EC" w:rsidRPr="00BE3854">
        <w:rPr>
          <w:i/>
        </w:rPr>
        <w:t xml:space="preserve">to </w:t>
      </w:r>
      <w:r w:rsidRPr="00BE3854">
        <w:rPr>
          <w:i/>
        </w:rPr>
        <w:t>dob s</w:t>
      </w:r>
      <w:r w:rsidR="00CC7816" w:rsidRPr="00BE3854">
        <w:rPr>
          <w:i/>
        </w:rPr>
        <w:t xml:space="preserve">e na památku této </w:t>
      </w:r>
      <w:r w:rsidR="00CE44EC" w:rsidRPr="00BE3854">
        <w:rPr>
          <w:i/>
        </w:rPr>
        <w:t xml:space="preserve">události </w:t>
      </w:r>
      <w:r w:rsidRPr="008C4DE2">
        <w:rPr>
          <w:b/>
          <w:i/>
        </w:rPr>
        <w:t xml:space="preserve">zvoní </w:t>
      </w:r>
      <w:r w:rsidRPr="00BE3854">
        <w:rPr>
          <w:i/>
        </w:rPr>
        <w:t>na Petrově poledne už v jedenáct hodin.</w:t>
      </w:r>
    </w:p>
    <w:p w:rsidR="005A01E5" w:rsidRDefault="005A01E5" w:rsidP="000A45D2">
      <w:pPr>
        <w:spacing w:line="360" w:lineRule="auto"/>
        <w:jc w:val="both"/>
        <w:rPr>
          <w:b/>
          <w:szCs w:val="28"/>
        </w:rPr>
      </w:pPr>
    </w:p>
    <w:p w:rsidR="008C4DE2" w:rsidRDefault="008C4DE2" w:rsidP="000A45D2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 xml:space="preserve">U tučně označených sloves </w:t>
      </w:r>
      <w:r w:rsidR="00BE3854">
        <w:rPr>
          <w:b/>
          <w:szCs w:val="28"/>
        </w:rPr>
        <w:t>určete</w:t>
      </w:r>
      <w:r>
        <w:rPr>
          <w:b/>
          <w:szCs w:val="28"/>
        </w:rPr>
        <w:t xml:space="preserve"> třídu a vzor</w:t>
      </w:r>
      <w:r w:rsidR="00BE3854">
        <w:rPr>
          <w:b/>
          <w:szCs w:val="28"/>
        </w:rPr>
        <w:t>: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___________________________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____________________________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___________________________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____________________________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____________________________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____________________________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_____________________________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____________________________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_____________________________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____________________________</w:t>
      </w:r>
    </w:p>
    <w:p w:rsidR="0010029E" w:rsidRDefault="0010029E" w:rsidP="0010029E">
      <w:pPr>
        <w:spacing w:line="360" w:lineRule="auto"/>
        <w:jc w:val="both"/>
        <w:rPr>
          <w:b/>
          <w:szCs w:val="28"/>
        </w:rPr>
      </w:pPr>
    </w:p>
    <w:sectPr w:rsidR="0010029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CFE" w:rsidRDefault="009B2CFE">
      <w:r>
        <w:separator/>
      </w:r>
    </w:p>
  </w:endnote>
  <w:endnote w:type="continuationSeparator" w:id="0">
    <w:p w:rsidR="009B2CFE" w:rsidRDefault="009B2C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83478F"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CFE" w:rsidRDefault="009B2CFE">
      <w:r>
        <w:separator/>
      </w:r>
    </w:p>
  </w:footnote>
  <w:footnote w:type="continuationSeparator" w:id="0">
    <w:p w:rsidR="009B2CFE" w:rsidRDefault="009B2C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3572A0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B20F8" w:rsidRDefault="007B20F8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11367"/>
    <w:multiLevelType w:val="hybridMultilevel"/>
    <w:tmpl w:val="07F8E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E87A6C"/>
    <w:multiLevelType w:val="hybridMultilevel"/>
    <w:tmpl w:val="E848D090"/>
    <w:lvl w:ilvl="0" w:tplc="BF5834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37C7594"/>
    <w:multiLevelType w:val="hybridMultilevel"/>
    <w:tmpl w:val="77C095C0"/>
    <w:lvl w:ilvl="0" w:tplc="94A2A1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5BCC"/>
    <w:rsid w:val="00020DCE"/>
    <w:rsid w:val="00021CA1"/>
    <w:rsid w:val="00022A82"/>
    <w:rsid w:val="00074BC7"/>
    <w:rsid w:val="00091CFD"/>
    <w:rsid w:val="00096F7C"/>
    <w:rsid w:val="000A0BE2"/>
    <w:rsid w:val="000A45D2"/>
    <w:rsid w:val="000A63C1"/>
    <w:rsid w:val="000C54F7"/>
    <w:rsid w:val="000D4BFE"/>
    <w:rsid w:val="0010029E"/>
    <w:rsid w:val="00130934"/>
    <w:rsid w:val="001C06F4"/>
    <w:rsid w:val="001C3BE3"/>
    <w:rsid w:val="001F2918"/>
    <w:rsid w:val="001F733D"/>
    <w:rsid w:val="00206433"/>
    <w:rsid w:val="00210C26"/>
    <w:rsid w:val="00215D09"/>
    <w:rsid w:val="0022577F"/>
    <w:rsid w:val="0022624C"/>
    <w:rsid w:val="00271FCE"/>
    <w:rsid w:val="002764A1"/>
    <w:rsid w:val="00285AFB"/>
    <w:rsid w:val="00287801"/>
    <w:rsid w:val="002A0104"/>
    <w:rsid w:val="002B04F0"/>
    <w:rsid w:val="002B3A8F"/>
    <w:rsid w:val="002C2EAB"/>
    <w:rsid w:val="002D6573"/>
    <w:rsid w:val="002E3A95"/>
    <w:rsid w:val="002F1FEF"/>
    <w:rsid w:val="002F2949"/>
    <w:rsid w:val="00327090"/>
    <w:rsid w:val="003572A0"/>
    <w:rsid w:val="00360201"/>
    <w:rsid w:val="00360D94"/>
    <w:rsid w:val="003641B9"/>
    <w:rsid w:val="0039131F"/>
    <w:rsid w:val="003A0875"/>
    <w:rsid w:val="003B2AC1"/>
    <w:rsid w:val="00411E60"/>
    <w:rsid w:val="00416161"/>
    <w:rsid w:val="004401A1"/>
    <w:rsid w:val="004C24FD"/>
    <w:rsid w:val="004D6774"/>
    <w:rsid w:val="00502890"/>
    <w:rsid w:val="005066D8"/>
    <w:rsid w:val="0051295F"/>
    <w:rsid w:val="005243E6"/>
    <w:rsid w:val="00536E05"/>
    <w:rsid w:val="00545048"/>
    <w:rsid w:val="00545B55"/>
    <w:rsid w:val="005A01E5"/>
    <w:rsid w:val="005A1C72"/>
    <w:rsid w:val="005C030B"/>
    <w:rsid w:val="005D1767"/>
    <w:rsid w:val="005D7AC6"/>
    <w:rsid w:val="00613645"/>
    <w:rsid w:val="00641353"/>
    <w:rsid w:val="00680784"/>
    <w:rsid w:val="00682F7F"/>
    <w:rsid w:val="006B291E"/>
    <w:rsid w:val="006C06F4"/>
    <w:rsid w:val="006D07AC"/>
    <w:rsid w:val="006D38DA"/>
    <w:rsid w:val="006E4F2E"/>
    <w:rsid w:val="006E7EBA"/>
    <w:rsid w:val="006F1B0F"/>
    <w:rsid w:val="00701B04"/>
    <w:rsid w:val="00753A5F"/>
    <w:rsid w:val="00770FC4"/>
    <w:rsid w:val="007856B0"/>
    <w:rsid w:val="007A0B51"/>
    <w:rsid w:val="007A6EB8"/>
    <w:rsid w:val="007B0D46"/>
    <w:rsid w:val="007B20F8"/>
    <w:rsid w:val="007C634A"/>
    <w:rsid w:val="007E4F08"/>
    <w:rsid w:val="00802FEF"/>
    <w:rsid w:val="00805FB1"/>
    <w:rsid w:val="00813CF4"/>
    <w:rsid w:val="00827E24"/>
    <w:rsid w:val="0083478F"/>
    <w:rsid w:val="00860CF6"/>
    <w:rsid w:val="008624D1"/>
    <w:rsid w:val="008774B2"/>
    <w:rsid w:val="008A6A68"/>
    <w:rsid w:val="008A705D"/>
    <w:rsid w:val="008B0A65"/>
    <w:rsid w:val="008C4DE2"/>
    <w:rsid w:val="008D5CDE"/>
    <w:rsid w:val="008D738E"/>
    <w:rsid w:val="008E4D3A"/>
    <w:rsid w:val="008F18A9"/>
    <w:rsid w:val="00905A29"/>
    <w:rsid w:val="00910023"/>
    <w:rsid w:val="009618FA"/>
    <w:rsid w:val="00967007"/>
    <w:rsid w:val="009708B1"/>
    <w:rsid w:val="00971949"/>
    <w:rsid w:val="00987545"/>
    <w:rsid w:val="00990D99"/>
    <w:rsid w:val="009B2CFE"/>
    <w:rsid w:val="009E4C3E"/>
    <w:rsid w:val="00A05285"/>
    <w:rsid w:val="00A2476B"/>
    <w:rsid w:val="00A3091B"/>
    <w:rsid w:val="00A733F8"/>
    <w:rsid w:val="00A85947"/>
    <w:rsid w:val="00A92B1E"/>
    <w:rsid w:val="00AB6276"/>
    <w:rsid w:val="00AB6C18"/>
    <w:rsid w:val="00AB79AA"/>
    <w:rsid w:val="00AD013B"/>
    <w:rsid w:val="00AF41B5"/>
    <w:rsid w:val="00B2537D"/>
    <w:rsid w:val="00B33725"/>
    <w:rsid w:val="00B446FC"/>
    <w:rsid w:val="00B97ADE"/>
    <w:rsid w:val="00BA5B3B"/>
    <w:rsid w:val="00BA798F"/>
    <w:rsid w:val="00BB69AF"/>
    <w:rsid w:val="00BC771C"/>
    <w:rsid w:val="00BE3854"/>
    <w:rsid w:val="00BF3D16"/>
    <w:rsid w:val="00C200FE"/>
    <w:rsid w:val="00C3368C"/>
    <w:rsid w:val="00C872F1"/>
    <w:rsid w:val="00CA0B4A"/>
    <w:rsid w:val="00CA14CC"/>
    <w:rsid w:val="00CA62DF"/>
    <w:rsid w:val="00CC2CF3"/>
    <w:rsid w:val="00CC7816"/>
    <w:rsid w:val="00CD042B"/>
    <w:rsid w:val="00CD29D8"/>
    <w:rsid w:val="00CD5172"/>
    <w:rsid w:val="00CE087C"/>
    <w:rsid w:val="00CE1FC1"/>
    <w:rsid w:val="00CE44EC"/>
    <w:rsid w:val="00CE67A0"/>
    <w:rsid w:val="00CF1B14"/>
    <w:rsid w:val="00CF68DF"/>
    <w:rsid w:val="00D06B93"/>
    <w:rsid w:val="00D12345"/>
    <w:rsid w:val="00D570E1"/>
    <w:rsid w:val="00D60030"/>
    <w:rsid w:val="00D778F3"/>
    <w:rsid w:val="00D97747"/>
    <w:rsid w:val="00DB5323"/>
    <w:rsid w:val="00DB6738"/>
    <w:rsid w:val="00DB678C"/>
    <w:rsid w:val="00DC034F"/>
    <w:rsid w:val="00DD2F7C"/>
    <w:rsid w:val="00DD7649"/>
    <w:rsid w:val="00DF7BA4"/>
    <w:rsid w:val="00E344D3"/>
    <w:rsid w:val="00E5433C"/>
    <w:rsid w:val="00E5584A"/>
    <w:rsid w:val="00E60CE2"/>
    <w:rsid w:val="00E61A11"/>
    <w:rsid w:val="00E82B09"/>
    <w:rsid w:val="00E92D6E"/>
    <w:rsid w:val="00EC4C09"/>
    <w:rsid w:val="00EC4DC0"/>
    <w:rsid w:val="00ED197D"/>
    <w:rsid w:val="00ED6611"/>
    <w:rsid w:val="00EF5F40"/>
    <w:rsid w:val="00F138D6"/>
    <w:rsid w:val="00F56320"/>
    <w:rsid w:val="00F57CD8"/>
    <w:rsid w:val="00F60B4D"/>
    <w:rsid w:val="00F9247A"/>
    <w:rsid w:val="00FA1B51"/>
    <w:rsid w:val="00FB0604"/>
    <w:rsid w:val="00FB08CA"/>
    <w:rsid w:val="00FB59E3"/>
    <w:rsid w:val="00FC4903"/>
    <w:rsid w:val="00FD4FCF"/>
    <w:rsid w:val="00FD70A4"/>
    <w:rsid w:val="00FD76A6"/>
    <w:rsid w:val="00FE0C18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774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1Char">
    <w:name w:val="Nadpis 1 Char"/>
    <w:basedOn w:val="Standardnpsmoodstavce"/>
    <w:link w:val="Nadpis1"/>
    <w:rsid w:val="008774B2"/>
    <w:rPr>
      <w:rFonts w:ascii="Arial" w:hAnsi="Arial" w:cs="Arial"/>
      <w:b/>
      <w:bCs/>
      <w:kern w:val="32"/>
      <w:sz w:val="32"/>
      <w:szCs w:val="32"/>
    </w:rPr>
  </w:style>
  <w:style w:type="paragraph" w:styleId="Zkladntextodsazen">
    <w:name w:val="Body Text Indent"/>
    <w:basedOn w:val="Normln"/>
    <w:link w:val="ZkladntextodsazenChar"/>
    <w:semiHidden/>
    <w:rsid w:val="008774B2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774B2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semiHidden/>
    <w:rsid w:val="008774B2"/>
    <w:pPr>
      <w:ind w:firstLine="708"/>
      <w:jc w:val="both"/>
    </w:pPr>
    <w:rPr>
      <w:sz w:val="2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774B2"/>
    <w:rPr>
      <w:sz w:val="26"/>
      <w:szCs w:val="24"/>
    </w:rPr>
  </w:style>
  <w:style w:type="paragraph" w:styleId="Odstavecseseznamem">
    <w:name w:val="List Paragraph"/>
    <w:basedOn w:val="Normln"/>
    <w:uiPriority w:val="34"/>
    <w:qFormat/>
    <w:rsid w:val="00F57CD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2014-03-11T16:13:00Z</dcterms:created>
  <dcterms:modified xsi:type="dcterms:W3CDTF">2014-03-11T16:13:00Z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