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006C1C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N</w:t>
      </w:r>
      <w:r w:rsidR="00EE38A1">
        <w:rPr>
          <w:rFonts w:ascii="Arial" w:hAnsi="Arial" w:cs="Arial"/>
          <w:b/>
          <w:bCs/>
          <w:iCs/>
          <w:sz w:val="40"/>
          <w:szCs w:val="40"/>
        </w:rPr>
        <w:t>aši šupinatí plazi</w:t>
      </w:r>
    </w:p>
    <w:p w:rsidR="00827E24" w:rsidRDefault="0008714D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Př</w:t>
      </w:r>
      <w:r w:rsidR="00EE38A1">
        <w:rPr>
          <w:rFonts w:ascii="Arial" w:hAnsi="Arial" w:cs="Arial"/>
          <w:iCs/>
          <w:sz w:val="32"/>
          <w:szCs w:val="32"/>
        </w:rPr>
        <w:t>írodopis, 7.ročník</w:t>
      </w:r>
    </w:p>
    <w:p w:rsidR="0093304B" w:rsidRDefault="0093304B" w:rsidP="0093304B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8. sada</w:t>
      </w:r>
    </w:p>
    <w:p w:rsidR="0093304B" w:rsidRDefault="0093304B" w:rsidP="0093304B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VY_32_INOVACE_158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845E97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3304B" w:rsidRDefault="00583E6E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 xml:space="preserve">Strukturovaný zápis </w:t>
            </w:r>
            <w:r>
              <w:rPr>
                <w:rFonts w:ascii="Arial" w:hAnsi="Arial" w:cs="Arial"/>
                <w:bCs/>
              </w:rPr>
              <w:t>kapitoly</w:t>
            </w:r>
            <w:r w:rsidRPr="00845E97">
              <w:rPr>
                <w:rFonts w:ascii="Arial" w:hAnsi="Arial" w:cs="Arial"/>
                <w:bCs/>
              </w:rPr>
              <w:t xml:space="preserve"> učiva</w:t>
            </w:r>
            <w:r>
              <w:rPr>
                <w:rFonts w:ascii="Arial" w:hAnsi="Arial" w:cs="Arial"/>
                <w:bCs/>
              </w:rPr>
              <w:t xml:space="preserve"> o našich šupinatých plazech je určen</w:t>
            </w:r>
            <w:r w:rsidRPr="00845E97">
              <w:rPr>
                <w:rFonts w:ascii="Arial" w:hAnsi="Arial" w:cs="Arial"/>
                <w:bCs/>
              </w:rPr>
              <w:t xml:space="preserve"> zejména pro žáky se specifickými poruchami učení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Druh učebn</w:t>
            </w:r>
            <w:r w:rsidRPr="00845E97">
              <w:rPr>
                <w:rFonts w:ascii="Arial" w:hAnsi="Arial" w:cs="Arial"/>
                <w:b/>
                <w:bCs/>
              </w:rPr>
              <w:t>í</w:t>
            </w:r>
            <w:r w:rsidRPr="00845E97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583E6E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Očekávané v</w:t>
            </w:r>
            <w:r w:rsidRPr="00845E97">
              <w:rPr>
                <w:rFonts w:ascii="Arial" w:hAnsi="Arial" w:cs="Arial"/>
                <w:b/>
                <w:bCs/>
              </w:rPr>
              <w:t>ý</w:t>
            </w:r>
            <w:r w:rsidRPr="00845E97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AA0E7B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Tento zápis žákovi utřídí učivo podle důležitosti a posloupnosti informací a pomůže mu s</w:t>
            </w:r>
            <w:r w:rsidR="0008714D" w:rsidRPr="00845E97">
              <w:rPr>
                <w:rFonts w:ascii="Arial" w:hAnsi="Arial" w:cs="Arial"/>
                <w:bCs/>
              </w:rPr>
              <w:t> </w:t>
            </w:r>
            <w:r w:rsidRPr="00845E97">
              <w:rPr>
                <w:rFonts w:ascii="Arial" w:hAnsi="Arial" w:cs="Arial"/>
                <w:bCs/>
              </w:rPr>
              <w:t>orientací v</w:t>
            </w:r>
            <w:r w:rsidR="0008714D" w:rsidRPr="00845E97">
              <w:rPr>
                <w:rFonts w:ascii="Arial" w:hAnsi="Arial" w:cs="Arial"/>
                <w:bCs/>
              </w:rPr>
              <w:t> </w:t>
            </w:r>
            <w:r w:rsidRPr="00845E97">
              <w:rPr>
                <w:rFonts w:ascii="Arial" w:hAnsi="Arial" w:cs="Arial"/>
                <w:bCs/>
              </w:rPr>
              <w:t>příslušném</w:t>
            </w:r>
            <w:r w:rsidR="0008714D" w:rsidRPr="00845E97">
              <w:rPr>
                <w:rFonts w:ascii="Arial" w:hAnsi="Arial" w:cs="Arial"/>
                <w:bCs/>
              </w:rPr>
              <w:t xml:space="preserve"> textu učebnice Přírodopis pro 7</w:t>
            </w:r>
            <w:r w:rsidRPr="00845E97">
              <w:rPr>
                <w:rFonts w:ascii="Arial" w:hAnsi="Arial" w:cs="Arial"/>
                <w:bCs/>
              </w:rPr>
              <w:t>.</w:t>
            </w:r>
            <w:r w:rsidR="0093304B">
              <w:rPr>
                <w:rFonts w:ascii="Arial" w:hAnsi="Arial" w:cs="Arial"/>
                <w:bCs/>
              </w:rPr>
              <w:t xml:space="preserve"> </w:t>
            </w:r>
            <w:r w:rsidRPr="00845E97">
              <w:rPr>
                <w:rFonts w:ascii="Arial" w:hAnsi="Arial" w:cs="Arial"/>
                <w:bCs/>
              </w:rPr>
              <w:t xml:space="preserve">ročník od nakladatelství Fraus 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Pro koho je m</w:t>
            </w:r>
            <w:r w:rsidRPr="00845E97">
              <w:rPr>
                <w:rFonts w:ascii="Arial" w:hAnsi="Arial" w:cs="Arial"/>
                <w:b/>
                <w:bCs/>
              </w:rPr>
              <w:t>a</w:t>
            </w:r>
            <w:r w:rsidRPr="00845E97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08714D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Zejména p</w:t>
            </w:r>
            <w:r w:rsidR="00AA0E7B" w:rsidRPr="00845E97">
              <w:rPr>
                <w:rFonts w:ascii="Arial" w:hAnsi="Arial" w:cs="Arial"/>
                <w:bCs/>
              </w:rPr>
              <w:t>ro žáky se specifickými poruchami učení, které jim znesnadňují orientaci v</w:t>
            </w:r>
            <w:r w:rsidRPr="00845E97">
              <w:rPr>
                <w:rFonts w:ascii="Arial" w:hAnsi="Arial" w:cs="Arial"/>
                <w:bCs/>
              </w:rPr>
              <w:t> </w:t>
            </w:r>
            <w:r w:rsidR="00AA0E7B" w:rsidRPr="00845E97">
              <w:rPr>
                <w:rFonts w:ascii="Arial" w:hAnsi="Arial" w:cs="Arial"/>
                <w:bCs/>
              </w:rPr>
              <w:t>textu učebnice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93304B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Ing. </w:t>
            </w:r>
            <w:r w:rsidR="00AA0E7B" w:rsidRPr="00845E97">
              <w:rPr>
                <w:rFonts w:ascii="Arial" w:hAnsi="Arial" w:cs="Arial"/>
                <w:bCs/>
              </w:rPr>
              <w:t>Alena Jankovská</w:t>
            </w:r>
          </w:p>
        </w:tc>
      </w:tr>
      <w:tr w:rsidR="0008714D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08714D" w:rsidRPr="00845E97" w:rsidRDefault="0008714D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08714D" w:rsidRPr="00845E97" w:rsidRDefault="00EE38A1" w:rsidP="00EE38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Duben</w:t>
            </w:r>
            <w:r w:rsidR="003F54DB" w:rsidRPr="00845E97">
              <w:rPr>
                <w:rFonts w:ascii="Arial" w:hAnsi="Arial" w:cs="Arial"/>
                <w:bCs/>
              </w:rPr>
              <w:t xml:space="preserve"> 201</w:t>
            </w:r>
            <w:r>
              <w:rPr>
                <w:rFonts w:ascii="Arial" w:hAnsi="Arial" w:cs="Arial"/>
                <w:bCs/>
              </w:rPr>
              <w:t>2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Vzdělávací o</w:t>
            </w:r>
            <w:r w:rsidRPr="00845E97">
              <w:rPr>
                <w:rFonts w:ascii="Arial" w:hAnsi="Arial" w:cs="Arial"/>
                <w:b/>
                <w:bCs/>
              </w:rPr>
              <w:t>b</w:t>
            </w:r>
            <w:r w:rsidRPr="00845E97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AA0E7B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93304B" w:rsidRDefault="0093304B" w:rsidP="00074BC7"/>
    <w:p w:rsidR="00A2476B" w:rsidRDefault="0093304B" w:rsidP="00074BC7">
      <w:r>
        <w:br w:type="page"/>
      </w:r>
    </w:p>
    <w:p w:rsidR="00A2476B" w:rsidRDefault="00A2476B" w:rsidP="00074BC7"/>
    <w:p w:rsidR="00EE38A1" w:rsidRDefault="00EE38A1" w:rsidP="00EE38A1"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Naši šupinatí plazi – ještěři a hadi</w:t>
      </w:r>
    </w:p>
    <w:p w:rsidR="00EE38A1" w:rsidRDefault="00EE38A1" w:rsidP="00EE38A1">
      <w:pPr>
        <w:jc w:val="both"/>
        <w:rPr>
          <w:rFonts w:ascii="Arial" w:hAnsi="Arial" w:cs="Arial"/>
        </w:rPr>
      </w:pP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  <w:b/>
          <w:bCs/>
        </w:rPr>
        <w:t>Společné znaky:</w:t>
      </w:r>
      <w:r w:rsidRPr="00EE38A1">
        <w:rPr>
          <w:rFonts w:ascii="Arial" w:hAnsi="Arial" w:cs="Arial"/>
        </w:rPr>
        <w:t xml:space="preserve"> 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tělo pokryté šupinami a svlékání svrchní zrohovatělé vrstvy kůže (ještěři po částech, hadi vcelk</w:t>
      </w:r>
      <w:r w:rsidR="0093304B">
        <w:rPr>
          <w:rFonts w:ascii="Arial" w:hAnsi="Arial" w:cs="Arial"/>
        </w:rPr>
        <w:t>u i se srostlými očními víčky).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 xml:space="preserve">Většina má též rozeklaný jazyk, kterým přivádí pachy do </w:t>
      </w:r>
      <w:r w:rsidRPr="00EE38A1">
        <w:rPr>
          <w:rFonts w:ascii="Arial" w:hAnsi="Arial" w:cs="Arial"/>
          <w:b/>
          <w:bCs/>
        </w:rPr>
        <w:t>Jacobsonova orgánu</w:t>
      </w:r>
      <w:r w:rsidRPr="00EE38A1">
        <w:rPr>
          <w:rFonts w:ascii="Arial" w:hAnsi="Arial" w:cs="Arial"/>
        </w:rPr>
        <w:t xml:space="preserve"> (na horním patře uvnitř tlamy).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 xml:space="preserve">Párový pohlavní samčí orgán </w:t>
      </w:r>
      <w:r w:rsidRPr="00EE38A1">
        <w:rPr>
          <w:rFonts w:ascii="Arial" w:hAnsi="Arial" w:cs="Arial"/>
          <w:b/>
          <w:bCs/>
        </w:rPr>
        <w:t>(hemipenis</w:t>
      </w:r>
      <w:r w:rsidRPr="00EE38A1">
        <w:rPr>
          <w:rFonts w:ascii="Arial" w:hAnsi="Arial" w:cs="Arial"/>
        </w:rPr>
        <w:t xml:space="preserve"> vysunutelný z kloaky),</w:t>
      </w:r>
      <w:r w:rsidR="00AD1001">
        <w:rPr>
          <w:rFonts w:ascii="Arial" w:hAnsi="Arial" w:cs="Arial"/>
        </w:rPr>
        <w:t xml:space="preserve"> </w:t>
      </w:r>
      <w:r w:rsidRPr="00EE38A1">
        <w:rPr>
          <w:rFonts w:ascii="Arial" w:hAnsi="Arial" w:cs="Arial"/>
        </w:rPr>
        <w:t>občas je slepýši a některými hady používaný i k zastrašování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! Všichni naši</w:t>
      </w:r>
      <w:r w:rsidR="0093304B">
        <w:rPr>
          <w:rFonts w:ascii="Arial" w:hAnsi="Arial" w:cs="Arial"/>
        </w:rPr>
        <w:t xml:space="preserve"> plazi jsou zákonem chráněni! (v</w:t>
      </w:r>
      <w:r w:rsidRPr="00EE38A1">
        <w:rPr>
          <w:rFonts w:ascii="Arial" w:hAnsi="Arial" w:cs="Arial"/>
        </w:rPr>
        <w:t xml:space="preserve"> přírodě jich ubývá, protože ubývá jejich přirozených stanovišť)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CF0082" w:rsidRDefault="0093304B" w:rsidP="00EE38A1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JEŠTĚŘI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CF0082" w:rsidRDefault="0093304B" w:rsidP="00EE38A1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Znaky: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trup s viditelně odlišitelnou hlavou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4 pětiprsté končetiny (s výjimkou slepýše – u něj jsou zbytky končetin patrné pouze na kostře)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mrkající oko s pohyblivými víčky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u ještěrek odlomitelný ocas se schopností regenerace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patrné ušní otvory na hlavě (mimo slepýše)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CF0082" w:rsidRDefault="00EE38A1" w:rsidP="00EE38A1">
      <w:pPr>
        <w:jc w:val="both"/>
        <w:rPr>
          <w:rFonts w:ascii="Arial" w:hAnsi="Arial" w:cs="Arial"/>
          <w:b/>
          <w:bCs/>
          <w:color w:val="FF0000"/>
        </w:rPr>
      </w:pPr>
      <w:r w:rsidRPr="00CF0082">
        <w:rPr>
          <w:rFonts w:ascii="Arial" w:hAnsi="Arial" w:cs="Arial"/>
          <w:b/>
          <w:bCs/>
          <w:color w:val="FF0000"/>
        </w:rPr>
        <w:t>Naši ještěři: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Slepýš křehký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Ještěrka obecná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Ještěrka živorodá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Ještěrka zelená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Ještěrka zední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CF0082" w:rsidRDefault="00EE38A1" w:rsidP="00EE38A1">
      <w:pPr>
        <w:jc w:val="both"/>
        <w:rPr>
          <w:rFonts w:ascii="Arial" w:hAnsi="Arial" w:cs="Arial"/>
          <w:b/>
          <w:bCs/>
          <w:color w:val="0070C0"/>
        </w:rPr>
      </w:pPr>
      <w:r w:rsidRPr="00CF0082">
        <w:rPr>
          <w:rFonts w:ascii="Arial" w:hAnsi="Arial" w:cs="Arial"/>
          <w:b/>
          <w:bCs/>
          <w:color w:val="0070C0"/>
        </w:rPr>
        <w:t>HADI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CF0082" w:rsidRDefault="00EE38A1" w:rsidP="00EE38A1">
      <w:pPr>
        <w:jc w:val="both"/>
        <w:rPr>
          <w:rFonts w:ascii="Arial" w:hAnsi="Arial" w:cs="Arial"/>
          <w:b/>
          <w:bCs/>
          <w:color w:val="0070C0"/>
        </w:rPr>
      </w:pPr>
      <w:r w:rsidRPr="00CF0082">
        <w:rPr>
          <w:rFonts w:ascii="Arial" w:hAnsi="Arial" w:cs="Arial"/>
          <w:b/>
          <w:bCs/>
          <w:color w:val="0070C0"/>
        </w:rPr>
        <w:t>Znaky: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tělo není viditelně rozčleněno na hlavu, trup a ocas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tělo nikdy není opatřeno končetinami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Oko je vždy kryto nepohyblivými a srostlými očními víčky (nemohou mrkat)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CF0082" w:rsidRDefault="00EE38A1" w:rsidP="00EE38A1">
      <w:pPr>
        <w:jc w:val="both"/>
        <w:rPr>
          <w:rFonts w:ascii="Arial" w:hAnsi="Arial" w:cs="Arial"/>
          <w:b/>
          <w:bCs/>
          <w:color w:val="0070C0"/>
        </w:rPr>
      </w:pPr>
      <w:r w:rsidRPr="00CF0082">
        <w:rPr>
          <w:rFonts w:ascii="Arial" w:hAnsi="Arial" w:cs="Arial"/>
          <w:b/>
          <w:bCs/>
          <w:color w:val="0070C0"/>
        </w:rPr>
        <w:t>Naši hadi: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Zmije obecná (náš jediný jedovatý had – má</w:t>
      </w:r>
      <w:r w:rsidR="0093304B">
        <w:rPr>
          <w:rFonts w:ascii="Arial" w:hAnsi="Arial" w:cs="Arial"/>
        </w:rPr>
        <w:t xml:space="preserve"> 2 jedové zuby v horní čelisti)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Užovka obojková (naše nejhojnější)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Užovka hladká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Užovka podplamatá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lastRenderedPageBreak/>
        <w:t>Užovka stromová</w:t>
      </w:r>
    </w:p>
    <w:p w:rsidR="00EE38A1" w:rsidRDefault="00EE38A1" w:rsidP="00EE38A1">
      <w:pPr>
        <w:jc w:val="both"/>
        <w:rPr>
          <w:rFonts w:ascii="Arial" w:hAnsi="Arial" w:cs="Arial"/>
        </w:rPr>
      </w:pPr>
    </w:p>
    <w:p w:rsidR="0093304B" w:rsidRPr="00EE38A1" w:rsidRDefault="0093304B" w:rsidP="00EE38A1">
      <w:pPr>
        <w:jc w:val="both"/>
        <w:rPr>
          <w:rFonts w:ascii="Arial" w:hAnsi="Arial" w:cs="Arial"/>
        </w:rPr>
      </w:pPr>
    </w:p>
    <w:p w:rsidR="00EE38A1" w:rsidRPr="00CF0082" w:rsidRDefault="00EE38A1" w:rsidP="00EE38A1">
      <w:pPr>
        <w:jc w:val="both"/>
        <w:rPr>
          <w:rFonts w:ascii="Arial" w:hAnsi="Arial" w:cs="Arial"/>
          <w:b/>
          <w:bCs/>
          <w:color w:val="0070C0"/>
        </w:rPr>
      </w:pPr>
      <w:r w:rsidRPr="00CF0082">
        <w:rPr>
          <w:rFonts w:ascii="Arial" w:hAnsi="Arial" w:cs="Arial"/>
          <w:b/>
          <w:bCs/>
          <w:color w:val="0070C0"/>
        </w:rPr>
        <w:t>Jak rozlišit užovku od zmije: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Tvar hlavy z profilu je u užovky zaoblený, u zmije hranatý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Soubor hlavových štítků seshora na hlavě je u užovky složen z několika velkých šupin, u zmije z jedné velké šupiny obklopené menšími šupinami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Tvar černé zorničky v oku je u užovek kulatý a u zmijí tvoří svislou štěrbinu</w:t>
      </w:r>
    </w:p>
    <w:p w:rsid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Retní štítky zmije tvoří výrazně odlišenou barevnou čáru světlých bodů</w:t>
      </w:r>
    </w:p>
    <w:p w:rsidR="00CF0082" w:rsidRPr="00EE38A1" w:rsidRDefault="00CF0082" w:rsidP="00CF0082">
      <w:pPr>
        <w:ind w:left="720"/>
        <w:jc w:val="both"/>
        <w:rPr>
          <w:rFonts w:ascii="Arial" w:hAnsi="Arial" w:cs="Arial"/>
        </w:rPr>
      </w:pP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CF0082" w:rsidRDefault="00EE38A1" w:rsidP="00EE38A1">
      <w:pPr>
        <w:jc w:val="both"/>
        <w:rPr>
          <w:rFonts w:ascii="Arial" w:hAnsi="Arial" w:cs="Arial"/>
          <w:color w:val="7030A0"/>
        </w:rPr>
      </w:pPr>
      <w:r w:rsidRPr="00CF0082">
        <w:rPr>
          <w:rFonts w:ascii="Arial" w:hAnsi="Arial" w:cs="Arial"/>
          <w:color w:val="7030A0"/>
        </w:rPr>
        <w:t>PRVNÍ POMOC PŘI UŠTKNUTÍ ZMIJÍ OBECNOU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EE38A1" w:rsidRDefault="00EE38A1" w:rsidP="00EE38A1">
      <w:pPr>
        <w:jc w:val="both"/>
        <w:rPr>
          <w:rFonts w:ascii="Arial" w:hAnsi="Arial" w:cs="Arial"/>
          <w:b/>
          <w:bCs/>
        </w:rPr>
      </w:pPr>
      <w:r w:rsidRPr="00EE38A1">
        <w:rPr>
          <w:rFonts w:ascii="Arial" w:hAnsi="Arial" w:cs="Arial"/>
          <w:b/>
          <w:bCs/>
        </w:rPr>
        <w:t>Rozdíl mezi uštknutím a kousnutím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Zmije není vůči člověku agresivní a obvykle si svůj jed šetří na malé savce, kterými se živí. Člověka napadá pouze v sebeobraně, když si na ni sedne, lehne či šlápne.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Podle míry ohrožení pak zmije buď pouze kousne bez použití jedových zubů, nebo rovněž uštkne – tj. vstříkne do rány jedovými zuby určité množství jedu.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EE38A1" w:rsidRDefault="00EE38A1" w:rsidP="00EE38A1">
      <w:pPr>
        <w:jc w:val="both"/>
        <w:rPr>
          <w:rFonts w:ascii="Arial" w:hAnsi="Arial" w:cs="Arial"/>
          <w:b/>
          <w:bCs/>
        </w:rPr>
      </w:pPr>
      <w:r w:rsidRPr="00EE38A1">
        <w:rPr>
          <w:rFonts w:ascii="Arial" w:hAnsi="Arial" w:cs="Arial"/>
          <w:b/>
          <w:bCs/>
        </w:rPr>
        <w:t>Jak rozeznáme následky kousnutí od uštknutí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Kousnutí užovkami se projeví několika červenými tečkami vpichu. Z některé z ranek vytéká krev jasně červené barvy. Rána nesvědí a jen velmi málo bolí.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Kousnutí zmijí vypadá velmi podobně, pouze zde mohou být 1</w:t>
      </w:r>
      <w:r w:rsidR="0093304B">
        <w:rPr>
          <w:rFonts w:ascii="Arial" w:hAnsi="Arial" w:cs="Arial"/>
        </w:rPr>
        <w:t xml:space="preserve"> </w:t>
      </w:r>
      <w:r w:rsidRPr="00EE38A1">
        <w:rPr>
          <w:rFonts w:ascii="Arial" w:hAnsi="Arial" w:cs="Arial"/>
        </w:rPr>
        <w:t>-</w:t>
      </w:r>
      <w:r w:rsidR="0093304B">
        <w:rPr>
          <w:rFonts w:ascii="Arial" w:hAnsi="Arial" w:cs="Arial"/>
        </w:rPr>
        <w:t xml:space="preserve"> </w:t>
      </w:r>
      <w:r w:rsidRPr="00EE38A1">
        <w:rPr>
          <w:rFonts w:ascii="Arial" w:hAnsi="Arial" w:cs="Arial"/>
        </w:rPr>
        <w:t>2 mírně bolestivé odkrvené (tj.</w:t>
      </w:r>
      <w:r>
        <w:rPr>
          <w:rFonts w:ascii="Arial" w:hAnsi="Arial" w:cs="Arial"/>
        </w:rPr>
        <w:t xml:space="preserve"> </w:t>
      </w:r>
      <w:r w:rsidRPr="00EE38A1">
        <w:rPr>
          <w:rFonts w:ascii="Arial" w:hAnsi="Arial" w:cs="Arial"/>
        </w:rPr>
        <w:t>bez vytékající krve) zduřeniny.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Uštknutí – malý otok se asi po 5 minutách zvětšuje za</w:t>
      </w:r>
      <w:r w:rsidR="0093304B">
        <w:rPr>
          <w:rFonts w:ascii="Arial" w:hAnsi="Arial" w:cs="Arial"/>
        </w:rPr>
        <w:t xml:space="preserve"> vzrůstající pulsující bolesti.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EE38A1" w:rsidRDefault="00EE38A1" w:rsidP="00EE38A1">
      <w:pPr>
        <w:jc w:val="both"/>
        <w:rPr>
          <w:rFonts w:ascii="Arial" w:hAnsi="Arial" w:cs="Arial"/>
          <w:b/>
          <w:bCs/>
        </w:rPr>
      </w:pPr>
      <w:r w:rsidRPr="00EE38A1">
        <w:rPr>
          <w:rFonts w:ascii="Arial" w:hAnsi="Arial" w:cs="Arial"/>
          <w:b/>
          <w:bCs/>
        </w:rPr>
        <w:t>Doporučená první pomoc odborníky na hady</w:t>
      </w:r>
    </w:p>
    <w:p w:rsidR="00EE38A1" w:rsidRPr="00EE38A1" w:rsidRDefault="00EE38A1" w:rsidP="00EE38A1">
      <w:pPr>
        <w:jc w:val="both"/>
        <w:rPr>
          <w:rFonts w:ascii="Arial" w:hAnsi="Arial" w:cs="Arial"/>
          <w:b/>
          <w:bCs/>
        </w:rPr>
      </w:pP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I při pouhém kousnutí ránu zdezinfikovat (nebezpečí otravy krve).</w:t>
      </w:r>
    </w:p>
    <w:p w:rsidR="00EE38A1" w:rsidRPr="00EE38A1" w:rsidRDefault="00EE38A1" w:rsidP="00EE38A1">
      <w:pPr>
        <w:jc w:val="both"/>
        <w:rPr>
          <w:rFonts w:ascii="Arial" w:hAnsi="Arial" w:cs="Arial"/>
        </w:rPr>
      </w:pPr>
    </w:p>
    <w:p w:rsidR="00EE38A1" w:rsidRPr="00EE38A1" w:rsidRDefault="00EE38A1" w:rsidP="00EE38A1">
      <w:p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Při uštknutí: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snížit aktivitu postiženého na minimum (uložit do polosedu, pololehu do stínu)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postiženou část chladit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Nezaškrcovat – cílem je zabránit městnání jedu a kumulaci účinku na malou plochu těla a umožnit imunitnímu systému zahájit proces samoléčby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Odvést pozornost zraněného od zranění (zabránit šoku)</w:t>
      </w:r>
    </w:p>
    <w:p w:rsidR="00EE38A1" w:rsidRPr="00EE38A1" w:rsidRDefault="00EE38A1" w:rsidP="00EE38A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EE38A1">
        <w:rPr>
          <w:rFonts w:ascii="Arial" w:hAnsi="Arial" w:cs="Arial"/>
        </w:rPr>
        <w:t>Zajistit převoz postiženého k lékaři – ten v případě potřeby podá protijed současně s antialergiky a měl by vždy ponechat postiženého 7</w:t>
      </w:r>
      <w:r w:rsidR="0093304B">
        <w:rPr>
          <w:rFonts w:ascii="Arial" w:hAnsi="Arial" w:cs="Arial"/>
        </w:rPr>
        <w:t xml:space="preserve"> </w:t>
      </w:r>
      <w:r w:rsidRPr="00EE38A1">
        <w:rPr>
          <w:rFonts w:ascii="Arial" w:hAnsi="Arial" w:cs="Arial"/>
        </w:rPr>
        <w:t>-</w:t>
      </w:r>
      <w:r w:rsidR="0093304B">
        <w:rPr>
          <w:rFonts w:ascii="Arial" w:hAnsi="Arial" w:cs="Arial"/>
        </w:rPr>
        <w:t xml:space="preserve"> </w:t>
      </w:r>
      <w:r w:rsidRPr="00EE38A1">
        <w:rPr>
          <w:rFonts w:ascii="Arial" w:hAnsi="Arial" w:cs="Arial"/>
        </w:rPr>
        <w:t>14 dní v pracovní neschopnosti (mohou nastat dodatečné zdravotní komplikace).</w:t>
      </w:r>
    </w:p>
    <w:sectPr w:rsidR="00EE38A1" w:rsidRPr="00EE38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A1D" w:rsidRDefault="007E3A1D">
      <w:r>
        <w:separator/>
      </w:r>
    </w:p>
  </w:endnote>
  <w:endnote w:type="continuationSeparator" w:id="0">
    <w:p w:rsidR="007E3A1D" w:rsidRDefault="007E3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8A5" w:rsidRDefault="001C08A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82E" w:rsidRDefault="007B182E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je </w:t>
    </w:r>
    <w:r w:rsidR="0093304B">
      <w:rPr>
        <w:rFonts w:ascii="Arial" w:hAnsi="Arial" w:cs="Arial"/>
        <w:sz w:val="20"/>
        <w:szCs w:val="20"/>
      </w:rPr>
      <w:t xml:space="preserve">Ing. </w:t>
    </w:r>
    <w:r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8A5" w:rsidRDefault="001C08A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A1D" w:rsidRDefault="007E3A1D">
      <w:r>
        <w:separator/>
      </w:r>
    </w:p>
  </w:footnote>
  <w:footnote w:type="continuationSeparator" w:id="0">
    <w:p w:rsidR="007E3A1D" w:rsidRDefault="007E3A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8A5" w:rsidRDefault="001C08A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82E" w:rsidRDefault="00AD1001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08A5" w:rsidRPr="001C08A5" w:rsidRDefault="00AD1001" w:rsidP="004D6774">
    <w:pPr>
      <w:pStyle w:val="Zhlav"/>
      <w:jc w:val="center"/>
    </w:pPr>
    <w:r>
      <w:rPr>
        <w:noProof/>
      </w:rPr>
      <w:drawing>
        <wp:inline distT="0" distB="0" distL="0" distR="0">
          <wp:extent cx="3042920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2920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8A5" w:rsidRDefault="001C08A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B0FAA"/>
    <w:multiLevelType w:val="hybridMultilevel"/>
    <w:tmpl w:val="853CC7BE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816CFA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">
    <w:nsid w:val="457E3231"/>
    <w:multiLevelType w:val="hybridMultilevel"/>
    <w:tmpl w:val="6A4A129C"/>
    <w:lvl w:ilvl="0" w:tplc="720A682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D429D7"/>
    <w:multiLevelType w:val="hybridMultilevel"/>
    <w:tmpl w:val="A992CA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C427AE1"/>
    <w:multiLevelType w:val="hybridMultilevel"/>
    <w:tmpl w:val="57F4AA16"/>
    <w:lvl w:ilvl="0" w:tplc="A350C0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0A66981"/>
    <w:multiLevelType w:val="hybridMultilevel"/>
    <w:tmpl w:val="A1C465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EEE4E01"/>
    <w:multiLevelType w:val="hybridMultilevel"/>
    <w:tmpl w:val="B4967F78"/>
    <w:lvl w:ilvl="0" w:tplc="3ABCBE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6C1C"/>
    <w:rsid w:val="00074BC7"/>
    <w:rsid w:val="0008714D"/>
    <w:rsid w:val="000C6DE9"/>
    <w:rsid w:val="00123A2B"/>
    <w:rsid w:val="001C08A5"/>
    <w:rsid w:val="00243C1F"/>
    <w:rsid w:val="00260BF4"/>
    <w:rsid w:val="00262F0D"/>
    <w:rsid w:val="002B3349"/>
    <w:rsid w:val="002E15C6"/>
    <w:rsid w:val="0034492A"/>
    <w:rsid w:val="00370A61"/>
    <w:rsid w:val="003F54DB"/>
    <w:rsid w:val="00426866"/>
    <w:rsid w:val="00496DEF"/>
    <w:rsid w:val="004D0A90"/>
    <w:rsid w:val="004D6774"/>
    <w:rsid w:val="004E76B9"/>
    <w:rsid w:val="00583E6E"/>
    <w:rsid w:val="006A7A50"/>
    <w:rsid w:val="006B75C0"/>
    <w:rsid w:val="00701B04"/>
    <w:rsid w:val="00777BA8"/>
    <w:rsid w:val="007856B0"/>
    <w:rsid w:val="007B182E"/>
    <w:rsid w:val="007B6E22"/>
    <w:rsid w:val="007E3A1D"/>
    <w:rsid w:val="00827E24"/>
    <w:rsid w:val="00845E97"/>
    <w:rsid w:val="0093304B"/>
    <w:rsid w:val="009708B1"/>
    <w:rsid w:val="00982A1B"/>
    <w:rsid w:val="00A20144"/>
    <w:rsid w:val="00A2476B"/>
    <w:rsid w:val="00AA0E7B"/>
    <w:rsid w:val="00AD0214"/>
    <w:rsid w:val="00AD1001"/>
    <w:rsid w:val="00B16E10"/>
    <w:rsid w:val="00B50993"/>
    <w:rsid w:val="00C83DE1"/>
    <w:rsid w:val="00CF0082"/>
    <w:rsid w:val="00D5092E"/>
    <w:rsid w:val="00DA2F29"/>
    <w:rsid w:val="00EB07DA"/>
    <w:rsid w:val="00EE38A1"/>
    <w:rsid w:val="00EF7396"/>
    <w:rsid w:val="00F351D1"/>
    <w:rsid w:val="00F83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2014-03-11T21:41:00Z</dcterms:created>
  <dcterms:modified xsi:type="dcterms:W3CDTF">2014-03-11T21:41:00Z</dcterms:modified>
</cp:coreProperties>
</file>