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C4" w:rsidRPr="00485BB6" w:rsidRDefault="00A016B5" w:rsidP="00420E83">
      <w:pPr>
        <w:spacing w:after="0"/>
        <w:jc w:val="center"/>
        <w:rPr>
          <w:rFonts w:cs="Times New Roman"/>
          <w:b/>
          <w:sz w:val="56"/>
          <w:szCs w:val="56"/>
          <w:lang w:eastAsia="cs-CZ"/>
        </w:rPr>
      </w:pPr>
      <w:r w:rsidRPr="00485BB6">
        <w:rPr>
          <w:rFonts w:cs="Times New Roman"/>
          <w:b/>
          <w:sz w:val="56"/>
          <w:szCs w:val="56"/>
          <w:lang w:eastAsia="cs-CZ"/>
        </w:rPr>
        <w:t>Komíny</w:t>
      </w:r>
    </w:p>
    <w:p w:rsidR="00A711C4" w:rsidRPr="00A016B5" w:rsidRDefault="00533D00" w:rsidP="00420E83">
      <w:pPr>
        <w:spacing w:after="0"/>
        <w:jc w:val="center"/>
        <w:rPr>
          <w:rFonts w:cs="Times New Roman"/>
          <w:b/>
          <w:sz w:val="24"/>
          <w:szCs w:val="24"/>
        </w:rPr>
      </w:pPr>
      <w:r w:rsidRPr="00533D00">
        <w:rPr>
          <w:rFonts w:cs="Times New Roman"/>
          <w:b/>
          <w:sz w:val="52"/>
          <w:szCs w:val="52"/>
          <w:lang w:eastAsia="cs-CZ"/>
        </w:rPr>
        <w:t>VY_32_INOVACE_17_3</w:t>
      </w:r>
      <w:r>
        <w:rPr>
          <w:rFonts w:cs="Times New Roman"/>
          <w:b/>
          <w:sz w:val="52"/>
          <w:szCs w:val="52"/>
          <w:lang w:eastAsia="cs-CZ"/>
        </w:rPr>
        <w:t>44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420E83" w:rsidRPr="00A016B5" w:rsidTr="00A711C4">
        <w:trPr>
          <w:trHeight w:val="340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b/>
                <w:bCs/>
                <w:sz w:val="24"/>
                <w:szCs w:val="24"/>
              </w:rPr>
              <w:t>Projekt MŠMT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sz w:val="24"/>
                <w:szCs w:val="24"/>
              </w:rPr>
              <w:t>EU peníze středním školám</w:t>
            </w:r>
          </w:p>
        </w:tc>
      </w:tr>
      <w:tr w:rsidR="00420E83" w:rsidRPr="00A016B5" w:rsidTr="00A711C4">
        <w:trPr>
          <w:trHeight w:val="340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b/>
                <w:bCs/>
                <w:sz w:val="24"/>
                <w:szCs w:val="24"/>
              </w:rPr>
              <w:t>Název projektu školy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sz w:val="24"/>
                <w:szCs w:val="24"/>
              </w:rPr>
              <w:t>ICT do života školy</w:t>
            </w:r>
          </w:p>
        </w:tc>
      </w:tr>
      <w:tr w:rsidR="00420E83" w:rsidRPr="00A016B5" w:rsidTr="00A711C4">
        <w:trPr>
          <w:trHeight w:val="340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b/>
                <w:bCs/>
                <w:sz w:val="24"/>
                <w:szCs w:val="24"/>
              </w:rPr>
              <w:t>Registrační číslo projektu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sz w:val="24"/>
                <w:szCs w:val="24"/>
              </w:rPr>
              <w:t>CZ.1.07/1.5.00/34.0771</w:t>
            </w:r>
          </w:p>
        </w:tc>
      </w:tr>
      <w:tr w:rsidR="00420E83" w:rsidRPr="00A016B5" w:rsidTr="00A711C4">
        <w:trPr>
          <w:trHeight w:val="340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b/>
                <w:bCs/>
                <w:sz w:val="24"/>
                <w:szCs w:val="24"/>
              </w:rPr>
              <w:t>Šablona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sz w:val="24"/>
                <w:szCs w:val="24"/>
              </w:rPr>
              <w:t>III/2</w:t>
            </w:r>
          </w:p>
        </w:tc>
      </w:tr>
      <w:tr w:rsidR="009023D1" w:rsidRPr="00A016B5" w:rsidTr="00A711C4">
        <w:trPr>
          <w:trHeight w:val="340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3D1" w:rsidRPr="00A016B5" w:rsidRDefault="009023D1" w:rsidP="00420E83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A016B5">
              <w:rPr>
                <w:rFonts w:cs="Times New Roman"/>
                <w:b/>
                <w:bCs/>
                <w:sz w:val="24"/>
                <w:szCs w:val="24"/>
              </w:rPr>
              <w:t>Sada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023D1" w:rsidRPr="00A016B5" w:rsidRDefault="00813E52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420E83" w:rsidRPr="00A016B5" w:rsidTr="00A711C4">
        <w:trPr>
          <w:trHeight w:val="340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b/>
                <w:bCs/>
                <w:sz w:val="24"/>
                <w:szCs w:val="24"/>
              </w:rPr>
              <w:t>Anotace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A016B5" w:rsidP="00564B2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sz w:val="24"/>
                <w:szCs w:val="24"/>
              </w:rPr>
              <w:t>Komíny</w:t>
            </w:r>
          </w:p>
        </w:tc>
      </w:tr>
      <w:tr w:rsidR="00420E83" w:rsidRPr="00A016B5" w:rsidTr="00A711C4">
        <w:trPr>
          <w:trHeight w:val="340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bookmarkStart w:id="0" w:name="_GoBack" w:colFirst="1" w:colLast="1"/>
            <w:r w:rsidRPr="00A016B5">
              <w:rPr>
                <w:rFonts w:cs="Times New Roman"/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A016B5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sz w:val="24"/>
                <w:szCs w:val="24"/>
              </w:rPr>
              <w:t>Komín, rozdělení komínů, funkce komínu</w:t>
            </w:r>
            <w:r w:rsidR="00813E52">
              <w:rPr>
                <w:rFonts w:cs="Times New Roman"/>
                <w:sz w:val="24"/>
                <w:szCs w:val="24"/>
              </w:rPr>
              <w:t>, pec, kotel</w:t>
            </w:r>
          </w:p>
        </w:tc>
      </w:tr>
      <w:bookmarkEnd w:id="0"/>
      <w:tr w:rsidR="00420E83" w:rsidRPr="00A016B5" w:rsidTr="00A711C4">
        <w:trPr>
          <w:trHeight w:val="340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A016B5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sz w:val="24"/>
                <w:szCs w:val="24"/>
              </w:rPr>
              <w:t>Plynárenství</w:t>
            </w:r>
          </w:p>
        </w:tc>
      </w:tr>
      <w:tr w:rsidR="00420E83" w:rsidRPr="00A016B5" w:rsidTr="00A711C4">
        <w:trPr>
          <w:trHeight w:val="340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b/>
                <w:bCs/>
                <w:sz w:val="24"/>
                <w:szCs w:val="24"/>
              </w:rPr>
              <w:t>Autor, spoluautor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564B2D" w:rsidP="00564B2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sz w:val="24"/>
                <w:szCs w:val="24"/>
              </w:rPr>
              <w:t xml:space="preserve">Ludvík </w:t>
            </w:r>
            <w:proofErr w:type="spellStart"/>
            <w:r w:rsidRPr="00A016B5">
              <w:rPr>
                <w:rFonts w:cs="Times New Roman"/>
                <w:sz w:val="24"/>
                <w:szCs w:val="24"/>
              </w:rPr>
              <w:t>Hrtánek</w:t>
            </w:r>
            <w:proofErr w:type="spellEnd"/>
          </w:p>
        </w:tc>
      </w:tr>
      <w:tr w:rsidR="00420E83" w:rsidRPr="00A016B5" w:rsidTr="00A711C4">
        <w:trPr>
          <w:trHeight w:val="340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b/>
                <w:bCs/>
                <w:sz w:val="24"/>
                <w:szCs w:val="24"/>
              </w:rPr>
              <w:t>Jazyk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sz w:val="24"/>
                <w:szCs w:val="24"/>
              </w:rPr>
              <w:t>Čeština</w:t>
            </w:r>
          </w:p>
        </w:tc>
      </w:tr>
      <w:tr w:rsidR="00420E83" w:rsidRPr="00A016B5" w:rsidTr="00A711C4">
        <w:trPr>
          <w:trHeight w:val="340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b/>
                <w:bCs/>
                <w:sz w:val="24"/>
                <w:szCs w:val="24"/>
              </w:rPr>
              <w:t>Druh učebního materiálu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564B2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sz w:val="24"/>
                <w:szCs w:val="24"/>
              </w:rPr>
              <w:t>Prezentace, výklad</w:t>
            </w:r>
          </w:p>
        </w:tc>
      </w:tr>
      <w:tr w:rsidR="00420E83" w:rsidRPr="00A016B5" w:rsidTr="00A711C4">
        <w:trPr>
          <w:trHeight w:val="340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b/>
                <w:bCs/>
                <w:sz w:val="24"/>
                <w:szCs w:val="24"/>
              </w:rPr>
              <w:t>Potřebné pomůcky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564B2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sz w:val="24"/>
                <w:szCs w:val="24"/>
              </w:rPr>
              <w:t>PC, dataprojektor</w:t>
            </w:r>
          </w:p>
        </w:tc>
      </w:tr>
      <w:tr w:rsidR="00420E83" w:rsidRPr="00A016B5" w:rsidTr="00A711C4">
        <w:trPr>
          <w:trHeight w:val="340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b/>
                <w:bCs/>
                <w:sz w:val="24"/>
                <w:szCs w:val="24"/>
              </w:rPr>
              <w:t>Druh interaktivity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564B2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sz w:val="24"/>
                <w:szCs w:val="24"/>
              </w:rPr>
              <w:t>Výklad pomocí prezentace</w:t>
            </w:r>
          </w:p>
        </w:tc>
      </w:tr>
      <w:tr w:rsidR="00420E83" w:rsidRPr="00A016B5" w:rsidTr="00A711C4">
        <w:trPr>
          <w:trHeight w:val="340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b/>
                <w:bCs/>
                <w:sz w:val="24"/>
                <w:szCs w:val="24"/>
              </w:rPr>
              <w:t>Stupeň a typ vzdělávání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sz w:val="24"/>
                <w:szCs w:val="24"/>
              </w:rPr>
              <w:t>Střední škola</w:t>
            </w:r>
          </w:p>
        </w:tc>
      </w:tr>
      <w:tr w:rsidR="00420E83" w:rsidRPr="00A016B5" w:rsidTr="00A711C4">
        <w:trPr>
          <w:trHeight w:val="340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b/>
                <w:bCs/>
                <w:sz w:val="24"/>
                <w:szCs w:val="24"/>
              </w:rPr>
              <w:t>Cílová skupina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813E52" w:rsidP="00564B2D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- 2. ročník žáci 15 – 17 let</w:t>
            </w:r>
          </w:p>
        </w:tc>
      </w:tr>
      <w:tr w:rsidR="00420E83" w:rsidRPr="00A016B5" w:rsidTr="00A711C4">
        <w:trPr>
          <w:trHeight w:val="340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b/>
                <w:bCs/>
                <w:sz w:val="24"/>
                <w:szCs w:val="24"/>
              </w:rPr>
              <w:t>Speciální vzdělávací potřeby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813E52" w:rsidP="00564B2D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</w:t>
            </w:r>
          </w:p>
        </w:tc>
      </w:tr>
      <w:tr w:rsidR="00420E83" w:rsidRPr="00A016B5" w:rsidTr="00A711C4">
        <w:trPr>
          <w:trHeight w:val="340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420E83" w:rsidP="00420E8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b/>
                <w:bCs/>
                <w:sz w:val="24"/>
                <w:szCs w:val="24"/>
              </w:rPr>
              <w:t>Zdroje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F14" w:rsidRPr="00A016B5" w:rsidRDefault="00FB5354" w:rsidP="00813E52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016B5">
              <w:rPr>
                <w:rFonts w:cs="Times New Roman"/>
                <w:sz w:val="24"/>
                <w:szCs w:val="24"/>
              </w:rPr>
              <w:t>viz p</w:t>
            </w:r>
            <w:r w:rsidR="00420E83" w:rsidRPr="00A016B5">
              <w:rPr>
                <w:rFonts w:cs="Times New Roman"/>
                <w:sz w:val="24"/>
                <w:szCs w:val="24"/>
              </w:rPr>
              <w:t xml:space="preserve">oslední strana </w:t>
            </w:r>
          </w:p>
        </w:tc>
      </w:tr>
    </w:tbl>
    <w:p w:rsidR="00C224D3" w:rsidRPr="00A016B5" w:rsidRDefault="00C224D3" w:rsidP="004E0DD0">
      <w:pPr>
        <w:rPr>
          <w:rFonts w:cs="Times New Roman"/>
          <w:sz w:val="24"/>
          <w:szCs w:val="24"/>
        </w:rPr>
      </w:pPr>
    </w:p>
    <w:p w:rsidR="00B66C52" w:rsidRPr="00A016B5" w:rsidRDefault="00A016B5" w:rsidP="00A016B5">
      <w:pPr>
        <w:spacing w:after="0" w:line="360" w:lineRule="auto"/>
        <w:jc w:val="center"/>
        <w:rPr>
          <w:b/>
          <w:sz w:val="40"/>
          <w:szCs w:val="36"/>
        </w:rPr>
      </w:pPr>
      <w:r w:rsidRPr="00A016B5">
        <w:rPr>
          <w:b/>
          <w:sz w:val="40"/>
          <w:szCs w:val="36"/>
        </w:rPr>
        <w:lastRenderedPageBreak/>
        <w:t>Komíny</w:t>
      </w:r>
    </w:p>
    <w:p w:rsidR="00B66C52" w:rsidRPr="00A016B5" w:rsidRDefault="00A016B5" w:rsidP="00A016B5">
      <w:pPr>
        <w:pStyle w:val="Odstavecseseznamem"/>
        <w:numPr>
          <w:ilvl w:val="0"/>
          <w:numId w:val="12"/>
        </w:numPr>
        <w:spacing w:line="360" w:lineRule="auto"/>
        <w:rPr>
          <w:sz w:val="32"/>
          <w:szCs w:val="36"/>
        </w:rPr>
      </w:pPr>
      <w:r w:rsidRPr="00A016B5">
        <w:rPr>
          <w:sz w:val="32"/>
          <w:szCs w:val="36"/>
        </w:rPr>
        <w:t xml:space="preserve">Komín je obvykle </w:t>
      </w:r>
      <w:r w:rsidRPr="00A016B5">
        <w:rPr>
          <w:b/>
          <w:sz w:val="32"/>
          <w:szCs w:val="36"/>
        </w:rPr>
        <w:t>svislá stavba</w:t>
      </w:r>
      <w:r w:rsidRPr="00A016B5">
        <w:rPr>
          <w:sz w:val="32"/>
          <w:szCs w:val="36"/>
        </w:rPr>
        <w:t xml:space="preserve"> (či konstrukce) sloužící obvykle pro </w:t>
      </w:r>
      <w:r w:rsidRPr="00A016B5">
        <w:rPr>
          <w:b/>
          <w:sz w:val="32"/>
          <w:szCs w:val="36"/>
        </w:rPr>
        <w:t>odvod spalin</w:t>
      </w:r>
      <w:r w:rsidRPr="00A016B5">
        <w:rPr>
          <w:sz w:val="32"/>
          <w:szCs w:val="36"/>
        </w:rPr>
        <w:t>.</w:t>
      </w:r>
    </w:p>
    <w:p w:rsidR="00A016B5" w:rsidRPr="00A016B5" w:rsidRDefault="00A016B5" w:rsidP="00A016B5">
      <w:pPr>
        <w:pStyle w:val="Odstavecseseznamem"/>
        <w:numPr>
          <w:ilvl w:val="0"/>
          <w:numId w:val="12"/>
        </w:numPr>
        <w:spacing w:line="360" w:lineRule="auto"/>
        <w:rPr>
          <w:sz w:val="32"/>
          <w:szCs w:val="36"/>
        </w:rPr>
      </w:pPr>
      <w:r w:rsidRPr="00A016B5">
        <w:rPr>
          <w:sz w:val="32"/>
          <w:szCs w:val="36"/>
        </w:rPr>
        <w:t xml:space="preserve">První komíny byly </w:t>
      </w:r>
      <w:r w:rsidRPr="00A016B5">
        <w:rPr>
          <w:b/>
          <w:sz w:val="32"/>
          <w:szCs w:val="36"/>
        </w:rPr>
        <w:t>dřevěné</w:t>
      </w:r>
      <w:r w:rsidRPr="00A016B5">
        <w:rPr>
          <w:sz w:val="32"/>
          <w:szCs w:val="36"/>
        </w:rPr>
        <w:t xml:space="preserve"> či </w:t>
      </w:r>
      <w:proofErr w:type="spellStart"/>
      <w:r w:rsidRPr="00A016B5">
        <w:rPr>
          <w:b/>
          <w:sz w:val="32"/>
          <w:szCs w:val="36"/>
        </w:rPr>
        <w:t>hlinito</w:t>
      </w:r>
      <w:proofErr w:type="spellEnd"/>
      <w:r w:rsidRPr="00A016B5">
        <w:rPr>
          <w:b/>
          <w:sz w:val="32"/>
          <w:szCs w:val="36"/>
        </w:rPr>
        <w:t>-dřevěné</w:t>
      </w:r>
      <w:r w:rsidRPr="00A016B5">
        <w:rPr>
          <w:sz w:val="32"/>
          <w:szCs w:val="36"/>
        </w:rPr>
        <w:t xml:space="preserve">, v průběhu 17. a 18. století se hlavně pod tlakem protipožárních předpisů přecházelo na komíny </w:t>
      </w:r>
      <w:r w:rsidRPr="00A016B5">
        <w:rPr>
          <w:b/>
          <w:sz w:val="32"/>
          <w:szCs w:val="36"/>
        </w:rPr>
        <w:t>zděné</w:t>
      </w:r>
      <w:r w:rsidRPr="00A016B5">
        <w:rPr>
          <w:sz w:val="32"/>
          <w:szCs w:val="36"/>
        </w:rPr>
        <w:t>.</w:t>
      </w:r>
    </w:p>
    <w:p w:rsidR="00A016B5" w:rsidRPr="00A016B5" w:rsidRDefault="00A016B5" w:rsidP="00A016B5">
      <w:pPr>
        <w:pStyle w:val="Odstavecseseznamem"/>
        <w:spacing w:line="360" w:lineRule="auto"/>
        <w:rPr>
          <w:sz w:val="32"/>
          <w:szCs w:val="36"/>
        </w:rPr>
      </w:pPr>
    </w:p>
    <w:p w:rsidR="00A016B5" w:rsidRPr="00A016B5" w:rsidRDefault="00A016B5" w:rsidP="00A016B5">
      <w:pPr>
        <w:pStyle w:val="Odstavecseseznamem"/>
        <w:numPr>
          <w:ilvl w:val="0"/>
          <w:numId w:val="12"/>
        </w:numPr>
        <w:spacing w:line="360" w:lineRule="auto"/>
        <w:rPr>
          <w:sz w:val="32"/>
          <w:szCs w:val="36"/>
        </w:rPr>
      </w:pPr>
      <w:r w:rsidRPr="00A016B5">
        <w:rPr>
          <w:sz w:val="32"/>
          <w:szCs w:val="36"/>
        </w:rPr>
        <w:t xml:space="preserve">Komín je v největší míře využíván k odvádění spalin z objektů. </w:t>
      </w:r>
    </w:p>
    <w:p w:rsidR="00A016B5" w:rsidRPr="00A016B5" w:rsidRDefault="00A016B5" w:rsidP="00A016B5">
      <w:pPr>
        <w:pStyle w:val="Odstavecseseznamem"/>
        <w:numPr>
          <w:ilvl w:val="0"/>
          <w:numId w:val="12"/>
        </w:numPr>
        <w:spacing w:line="360" w:lineRule="auto"/>
        <w:rPr>
          <w:sz w:val="32"/>
          <w:szCs w:val="36"/>
        </w:rPr>
      </w:pPr>
      <w:r w:rsidRPr="00A016B5">
        <w:rPr>
          <w:sz w:val="32"/>
          <w:szCs w:val="36"/>
        </w:rPr>
        <w:t xml:space="preserve">Napojují se tedy na něj </w:t>
      </w:r>
      <w:r w:rsidRPr="00A016B5">
        <w:rPr>
          <w:b/>
          <w:sz w:val="32"/>
          <w:szCs w:val="36"/>
        </w:rPr>
        <w:t xml:space="preserve">kamna, pece, krby </w:t>
      </w:r>
      <w:r w:rsidRPr="00A016B5">
        <w:rPr>
          <w:sz w:val="32"/>
          <w:szCs w:val="36"/>
        </w:rPr>
        <w:t xml:space="preserve">nebo </w:t>
      </w:r>
      <w:r w:rsidRPr="00A016B5">
        <w:rPr>
          <w:b/>
          <w:sz w:val="32"/>
          <w:szCs w:val="36"/>
        </w:rPr>
        <w:t>kotle</w:t>
      </w:r>
      <w:r w:rsidRPr="00A016B5">
        <w:rPr>
          <w:sz w:val="32"/>
          <w:szCs w:val="36"/>
        </w:rPr>
        <w:t xml:space="preserve">, u kterých funguje jako jednoduché vzduchové čerpadlo, zajišťující odvod spalin z topeniště. </w:t>
      </w:r>
    </w:p>
    <w:p w:rsidR="00A016B5" w:rsidRPr="00A016B5" w:rsidRDefault="00A016B5" w:rsidP="00A016B5">
      <w:pPr>
        <w:pStyle w:val="Odstavecseseznamem"/>
        <w:numPr>
          <w:ilvl w:val="0"/>
          <w:numId w:val="12"/>
        </w:numPr>
        <w:spacing w:line="360" w:lineRule="auto"/>
        <w:rPr>
          <w:sz w:val="32"/>
          <w:szCs w:val="36"/>
        </w:rPr>
      </w:pPr>
      <w:r w:rsidRPr="00A016B5">
        <w:rPr>
          <w:sz w:val="32"/>
          <w:szCs w:val="36"/>
        </w:rPr>
        <w:t xml:space="preserve">Horké spaliny v komíně mají </w:t>
      </w:r>
      <w:r w:rsidRPr="00A016B5">
        <w:rPr>
          <w:b/>
          <w:sz w:val="32"/>
          <w:szCs w:val="36"/>
        </w:rPr>
        <w:t>nižší hustotu</w:t>
      </w:r>
      <w:r w:rsidRPr="00A016B5">
        <w:rPr>
          <w:sz w:val="32"/>
          <w:szCs w:val="36"/>
        </w:rPr>
        <w:t xml:space="preserve"> než </w:t>
      </w:r>
      <w:r w:rsidRPr="00A016B5">
        <w:rPr>
          <w:b/>
          <w:sz w:val="32"/>
          <w:szCs w:val="36"/>
        </w:rPr>
        <w:t>vzduch okolo</w:t>
      </w:r>
      <w:r w:rsidRPr="00A016B5">
        <w:rPr>
          <w:sz w:val="32"/>
          <w:szCs w:val="36"/>
        </w:rPr>
        <w:t xml:space="preserve">, stoupají proto komínem vzhůru a na jejich místo je nasáván čerstvý vzduch. </w:t>
      </w:r>
    </w:p>
    <w:p w:rsidR="00A016B5" w:rsidRPr="00A016B5" w:rsidRDefault="00A016B5" w:rsidP="00FC551D">
      <w:pPr>
        <w:pStyle w:val="Odstavecseseznamem"/>
        <w:numPr>
          <w:ilvl w:val="0"/>
          <w:numId w:val="12"/>
        </w:numPr>
        <w:spacing w:line="360" w:lineRule="auto"/>
        <w:rPr>
          <w:sz w:val="32"/>
          <w:szCs w:val="36"/>
        </w:rPr>
      </w:pPr>
      <w:r w:rsidRPr="00A016B5">
        <w:rPr>
          <w:sz w:val="32"/>
          <w:szCs w:val="36"/>
        </w:rPr>
        <w:t xml:space="preserve">Tlaku, který žene vzduch komínem, se říká </w:t>
      </w:r>
      <w:r w:rsidRPr="00A016B5">
        <w:rPr>
          <w:b/>
          <w:sz w:val="32"/>
          <w:szCs w:val="36"/>
        </w:rPr>
        <w:t>tah komína</w:t>
      </w:r>
      <w:r w:rsidRPr="00A016B5">
        <w:rPr>
          <w:sz w:val="32"/>
          <w:szCs w:val="36"/>
        </w:rPr>
        <w:t xml:space="preserve"> – je </w:t>
      </w:r>
      <w:r>
        <w:rPr>
          <w:sz w:val="32"/>
          <w:szCs w:val="36"/>
        </w:rPr>
        <w:t>z</w:t>
      </w:r>
      <w:r w:rsidRPr="00A016B5">
        <w:rPr>
          <w:sz w:val="32"/>
          <w:szCs w:val="36"/>
        </w:rPr>
        <w:t xml:space="preserve">ávislý na jeho výšce a poměru vnitřního průměru k objemu spalin. </w:t>
      </w:r>
    </w:p>
    <w:p w:rsidR="00A016B5" w:rsidRPr="00A016B5" w:rsidRDefault="00A016B5" w:rsidP="00A016B5">
      <w:pPr>
        <w:pStyle w:val="Odstavecseseznamem"/>
        <w:numPr>
          <w:ilvl w:val="0"/>
          <w:numId w:val="12"/>
        </w:numPr>
        <w:spacing w:line="360" w:lineRule="auto"/>
        <w:rPr>
          <w:b/>
          <w:sz w:val="32"/>
          <w:szCs w:val="36"/>
        </w:rPr>
      </w:pPr>
      <w:r w:rsidRPr="00A016B5">
        <w:rPr>
          <w:b/>
          <w:sz w:val="32"/>
          <w:szCs w:val="36"/>
        </w:rPr>
        <w:t>Proto jsou v průmyslových provozech stavěny vysoké komíny.</w:t>
      </w:r>
    </w:p>
    <w:p w:rsidR="00B66C52" w:rsidRPr="00A016B5" w:rsidRDefault="00B66C52" w:rsidP="00B66C52">
      <w:pPr>
        <w:spacing w:line="360" w:lineRule="auto"/>
        <w:rPr>
          <w:sz w:val="36"/>
          <w:szCs w:val="36"/>
        </w:rPr>
      </w:pPr>
    </w:p>
    <w:p w:rsidR="00A016B5" w:rsidRDefault="00A016B5" w:rsidP="00A016B5">
      <w:pPr>
        <w:pStyle w:val="Odstavecseseznamem"/>
        <w:numPr>
          <w:ilvl w:val="0"/>
          <w:numId w:val="12"/>
        </w:numPr>
        <w:spacing w:line="360" w:lineRule="auto"/>
        <w:rPr>
          <w:sz w:val="36"/>
          <w:szCs w:val="36"/>
        </w:rPr>
      </w:pPr>
      <w:r w:rsidRPr="00A016B5">
        <w:rPr>
          <w:sz w:val="36"/>
          <w:szCs w:val="36"/>
        </w:rPr>
        <w:lastRenderedPageBreak/>
        <w:t xml:space="preserve">Výška </w:t>
      </w:r>
      <w:r w:rsidRPr="00A016B5">
        <w:rPr>
          <w:b/>
          <w:sz w:val="36"/>
          <w:szCs w:val="36"/>
        </w:rPr>
        <w:t>komínové hlavy</w:t>
      </w:r>
      <w:r w:rsidRPr="00A016B5">
        <w:rPr>
          <w:sz w:val="36"/>
          <w:szCs w:val="36"/>
        </w:rPr>
        <w:t xml:space="preserve"> (nadstřešní část komína) je definována státní normou. </w:t>
      </w:r>
    </w:p>
    <w:p w:rsidR="00A016B5" w:rsidRDefault="00A016B5" w:rsidP="00A016B5">
      <w:pPr>
        <w:pStyle w:val="Odstavecseseznamem"/>
        <w:numPr>
          <w:ilvl w:val="0"/>
          <w:numId w:val="12"/>
        </w:numPr>
        <w:spacing w:line="360" w:lineRule="auto"/>
        <w:rPr>
          <w:sz w:val="36"/>
          <w:szCs w:val="36"/>
        </w:rPr>
      </w:pPr>
      <w:r w:rsidRPr="00A016B5">
        <w:rPr>
          <w:sz w:val="36"/>
          <w:szCs w:val="36"/>
        </w:rPr>
        <w:t>Platí, že komín do dvou metrů od hřebene střechy musí přesahovat tečnu vedenou hřebenem střechy o 650 mm.</w:t>
      </w:r>
    </w:p>
    <w:p w:rsidR="00A016B5" w:rsidRPr="00A016B5" w:rsidRDefault="00A016B5" w:rsidP="00A016B5">
      <w:pPr>
        <w:pStyle w:val="Odstavecseseznamem"/>
        <w:spacing w:line="360" w:lineRule="auto"/>
        <w:rPr>
          <w:sz w:val="36"/>
          <w:szCs w:val="36"/>
        </w:rPr>
      </w:pPr>
    </w:p>
    <w:p w:rsidR="00A016B5" w:rsidRPr="00A016B5" w:rsidRDefault="00A016B5" w:rsidP="00A016B5">
      <w:pPr>
        <w:pStyle w:val="Odstavecseseznamem"/>
        <w:numPr>
          <w:ilvl w:val="0"/>
          <w:numId w:val="12"/>
        </w:numPr>
        <w:spacing w:line="360" w:lineRule="auto"/>
        <w:rPr>
          <w:sz w:val="36"/>
          <w:szCs w:val="36"/>
        </w:rPr>
      </w:pPr>
      <w:r w:rsidRPr="00A016B5">
        <w:rPr>
          <w:sz w:val="36"/>
          <w:szCs w:val="36"/>
        </w:rPr>
        <w:t xml:space="preserve">Při připojování spotřebičů s vyšší teplotou spalin je důležité </w:t>
      </w:r>
      <w:r w:rsidRPr="00A016B5">
        <w:rPr>
          <w:b/>
          <w:sz w:val="36"/>
          <w:szCs w:val="36"/>
        </w:rPr>
        <w:t>dilatačně oddělit kovový kouřovod</w:t>
      </w:r>
      <w:r w:rsidRPr="00A016B5">
        <w:rPr>
          <w:sz w:val="36"/>
          <w:szCs w:val="36"/>
        </w:rPr>
        <w:t xml:space="preserve"> od keramického hrdla sopouchu tak, aby spoj těsnil, avšak aby zároveň eliminoval rozdílné rozměrové změny obou materiálů při změnách teploty, toho lze docílit </w:t>
      </w:r>
      <w:proofErr w:type="spellStart"/>
      <w:r w:rsidRPr="00A016B5">
        <w:rPr>
          <w:b/>
          <w:sz w:val="36"/>
          <w:szCs w:val="36"/>
        </w:rPr>
        <w:t>napojovacími</w:t>
      </w:r>
      <w:proofErr w:type="spellEnd"/>
      <w:r w:rsidRPr="00A016B5">
        <w:rPr>
          <w:b/>
          <w:sz w:val="36"/>
          <w:szCs w:val="36"/>
        </w:rPr>
        <w:t xml:space="preserve"> adaptéry</w:t>
      </w:r>
      <w:r w:rsidRPr="00A016B5">
        <w:rPr>
          <w:sz w:val="36"/>
          <w:szCs w:val="36"/>
        </w:rPr>
        <w:t>.</w:t>
      </w:r>
    </w:p>
    <w:p w:rsidR="00A016B5" w:rsidRPr="00A016B5" w:rsidRDefault="00A016B5" w:rsidP="00A016B5">
      <w:pPr>
        <w:pStyle w:val="Odstavecseseznamem"/>
        <w:rPr>
          <w:sz w:val="36"/>
          <w:szCs w:val="36"/>
        </w:rPr>
      </w:pPr>
    </w:p>
    <w:p w:rsidR="00A016B5" w:rsidRDefault="00A016B5" w:rsidP="00A016B5">
      <w:pPr>
        <w:pStyle w:val="Odstavecseseznamem"/>
        <w:numPr>
          <w:ilvl w:val="0"/>
          <w:numId w:val="12"/>
        </w:numPr>
        <w:spacing w:line="360" w:lineRule="auto"/>
        <w:rPr>
          <w:sz w:val="36"/>
          <w:szCs w:val="36"/>
        </w:rPr>
      </w:pPr>
      <w:r w:rsidRPr="00A016B5">
        <w:rPr>
          <w:sz w:val="36"/>
          <w:szCs w:val="36"/>
        </w:rPr>
        <w:t xml:space="preserve">Komín může také sloužit jako součást </w:t>
      </w:r>
      <w:r w:rsidRPr="00A016B5">
        <w:rPr>
          <w:b/>
          <w:sz w:val="36"/>
          <w:szCs w:val="36"/>
        </w:rPr>
        <w:t>ventilace budovy</w:t>
      </w:r>
      <w:r w:rsidRPr="00A016B5">
        <w:rPr>
          <w:sz w:val="36"/>
          <w:szCs w:val="36"/>
        </w:rPr>
        <w:t xml:space="preserve">. </w:t>
      </w:r>
    </w:p>
    <w:p w:rsidR="00A016B5" w:rsidRDefault="00A016B5" w:rsidP="00A016B5">
      <w:pPr>
        <w:pStyle w:val="Odstavecseseznamem"/>
        <w:numPr>
          <w:ilvl w:val="0"/>
          <w:numId w:val="12"/>
        </w:numPr>
        <w:spacing w:line="360" w:lineRule="auto"/>
        <w:rPr>
          <w:sz w:val="36"/>
          <w:szCs w:val="36"/>
        </w:rPr>
      </w:pPr>
      <w:r w:rsidRPr="00A016B5">
        <w:rPr>
          <w:sz w:val="36"/>
          <w:szCs w:val="36"/>
        </w:rPr>
        <w:t>Tah je vyvozován vzduchem ohřátým uvnitř budovy.</w:t>
      </w:r>
    </w:p>
    <w:p w:rsidR="00A016B5" w:rsidRPr="00A016B5" w:rsidRDefault="00A016B5" w:rsidP="00A016B5">
      <w:pPr>
        <w:pStyle w:val="Odstavecseseznamem"/>
        <w:spacing w:line="360" w:lineRule="auto"/>
        <w:rPr>
          <w:sz w:val="36"/>
          <w:szCs w:val="36"/>
        </w:rPr>
      </w:pPr>
    </w:p>
    <w:p w:rsidR="00A016B5" w:rsidRDefault="00A016B5" w:rsidP="00A016B5">
      <w:pPr>
        <w:pStyle w:val="Odstavecseseznamem"/>
        <w:numPr>
          <w:ilvl w:val="0"/>
          <w:numId w:val="12"/>
        </w:numPr>
        <w:spacing w:line="360" w:lineRule="auto"/>
        <w:rPr>
          <w:sz w:val="36"/>
          <w:szCs w:val="36"/>
        </w:rPr>
      </w:pPr>
      <w:r w:rsidRPr="00A016B5">
        <w:rPr>
          <w:sz w:val="36"/>
          <w:szCs w:val="36"/>
        </w:rPr>
        <w:t>V případě, že je nemožné stavět vysoký komín nebo má komín odvádět studené plyny, jsou mo</w:t>
      </w:r>
      <w:r w:rsidRPr="00A016B5">
        <w:rPr>
          <w:sz w:val="36"/>
          <w:szCs w:val="36"/>
        </w:rPr>
        <w:t>n</w:t>
      </w:r>
      <w:r w:rsidRPr="00A016B5">
        <w:rPr>
          <w:sz w:val="36"/>
          <w:szCs w:val="36"/>
        </w:rPr>
        <w:t xml:space="preserve">tována zařízení pro umělý tah. </w:t>
      </w:r>
    </w:p>
    <w:p w:rsidR="00A016B5" w:rsidRDefault="00A016B5" w:rsidP="00A016B5">
      <w:pPr>
        <w:spacing w:line="360" w:lineRule="auto"/>
        <w:jc w:val="center"/>
        <w:rPr>
          <w:b/>
          <w:sz w:val="40"/>
          <w:szCs w:val="36"/>
        </w:rPr>
      </w:pPr>
      <w:r w:rsidRPr="00A016B5">
        <w:rPr>
          <w:b/>
          <w:sz w:val="40"/>
          <w:szCs w:val="36"/>
        </w:rPr>
        <w:lastRenderedPageBreak/>
        <w:t>Základní části komínu</w:t>
      </w:r>
    </w:p>
    <w:p w:rsidR="00A016B5" w:rsidRPr="00A016B5" w:rsidRDefault="00A016B5" w:rsidP="00A016B5">
      <w:pPr>
        <w:pStyle w:val="Odstavecseseznamem"/>
        <w:numPr>
          <w:ilvl w:val="0"/>
          <w:numId w:val="13"/>
        </w:numPr>
        <w:spacing w:line="360" w:lineRule="auto"/>
        <w:rPr>
          <w:sz w:val="32"/>
          <w:szCs w:val="36"/>
        </w:rPr>
      </w:pPr>
      <w:r w:rsidRPr="00A016B5">
        <w:rPr>
          <w:b/>
          <w:sz w:val="32"/>
          <w:szCs w:val="36"/>
        </w:rPr>
        <w:t>komínový průduch</w:t>
      </w:r>
      <w:r w:rsidRPr="00A016B5">
        <w:rPr>
          <w:sz w:val="32"/>
          <w:szCs w:val="36"/>
        </w:rPr>
        <w:t xml:space="preserve"> – průchozí část komínu, může mít čtvercový, obdélníkový či kruhový průřez</w:t>
      </w:r>
    </w:p>
    <w:p w:rsidR="00A016B5" w:rsidRPr="00A016B5" w:rsidRDefault="00A016B5" w:rsidP="00A016B5">
      <w:pPr>
        <w:pStyle w:val="Odstavecseseznamem"/>
        <w:numPr>
          <w:ilvl w:val="0"/>
          <w:numId w:val="13"/>
        </w:numPr>
        <w:spacing w:line="360" w:lineRule="auto"/>
        <w:rPr>
          <w:sz w:val="32"/>
          <w:szCs w:val="36"/>
        </w:rPr>
      </w:pPr>
      <w:r w:rsidRPr="00A016B5">
        <w:rPr>
          <w:b/>
          <w:sz w:val="32"/>
          <w:szCs w:val="36"/>
        </w:rPr>
        <w:t>komínový plášť</w:t>
      </w:r>
      <w:r w:rsidRPr="00A016B5">
        <w:rPr>
          <w:sz w:val="32"/>
          <w:szCs w:val="36"/>
        </w:rPr>
        <w:t xml:space="preserve"> – vnější vrstva komínu</w:t>
      </w:r>
    </w:p>
    <w:p w:rsidR="00A016B5" w:rsidRPr="00A016B5" w:rsidRDefault="00A016B5" w:rsidP="00A016B5">
      <w:pPr>
        <w:pStyle w:val="Odstavecseseznamem"/>
        <w:numPr>
          <w:ilvl w:val="0"/>
          <w:numId w:val="13"/>
        </w:numPr>
        <w:spacing w:line="360" w:lineRule="auto"/>
        <w:rPr>
          <w:sz w:val="32"/>
          <w:szCs w:val="36"/>
        </w:rPr>
      </w:pPr>
      <w:r w:rsidRPr="00A016B5">
        <w:rPr>
          <w:b/>
          <w:sz w:val="32"/>
          <w:szCs w:val="36"/>
        </w:rPr>
        <w:t>sopouch</w:t>
      </w:r>
      <w:r w:rsidRPr="00A016B5">
        <w:rPr>
          <w:sz w:val="32"/>
          <w:szCs w:val="36"/>
        </w:rPr>
        <w:t xml:space="preserve"> – trouba propojující spotřebič s komínem</w:t>
      </w:r>
    </w:p>
    <w:p w:rsidR="00A016B5" w:rsidRPr="00A016B5" w:rsidRDefault="00A016B5" w:rsidP="00A016B5">
      <w:pPr>
        <w:pStyle w:val="Odstavecseseznamem"/>
        <w:numPr>
          <w:ilvl w:val="0"/>
          <w:numId w:val="13"/>
        </w:numPr>
        <w:spacing w:line="360" w:lineRule="auto"/>
        <w:rPr>
          <w:sz w:val="32"/>
          <w:szCs w:val="36"/>
        </w:rPr>
      </w:pPr>
      <w:r w:rsidRPr="00A016B5">
        <w:rPr>
          <w:b/>
          <w:sz w:val="32"/>
          <w:szCs w:val="36"/>
        </w:rPr>
        <w:t>vymetací otvor</w:t>
      </w:r>
      <w:r w:rsidRPr="00A016B5">
        <w:rPr>
          <w:sz w:val="32"/>
          <w:szCs w:val="36"/>
        </w:rPr>
        <w:t xml:space="preserve"> – zřizuje se na půdách, jestliže nelze vymetat komín z lávky na střeše</w:t>
      </w:r>
    </w:p>
    <w:p w:rsidR="00A016B5" w:rsidRPr="00A016B5" w:rsidRDefault="00A016B5" w:rsidP="00A016B5">
      <w:pPr>
        <w:pStyle w:val="Odstavecseseznamem"/>
        <w:numPr>
          <w:ilvl w:val="0"/>
          <w:numId w:val="13"/>
        </w:numPr>
        <w:spacing w:line="360" w:lineRule="auto"/>
        <w:rPr>
          <w:sz w:val="32"/>
          <w:szCs w:val="36"/>
        </w:rPr>
      </w:pPr>
      <w:r w:rsidRPr="00A016B5">
        <w:rPr>
          <w:b/>
          <w:sz w:val="32"/>
          <w:szCs w:val="36"/>
        </w:rPr>
        <w:t>vybírací otvor</w:t>
      </w:r>
      <w:r w:rsidRPr="00A016B5">
        <w:rPr>
          <w:sz w:val="32"/>
          <w:szCs w:val="36"/>
        </w:rPr>
        <w:t xml:space="preserve"> – zřizuje se v nejnižší části komína (z pravidla ve sklepě apod.), slouží k vybírání popílku a sazí</w:t>
      </w:r>
    </w:p>
    <w:p w:rsidR="00A016B5" w:rsidRPr="00A016B5" w:rsidRDefault="00A016B5" w:rsidP="00A016B5">
      <w:pPr>
        <w:pStyle w:val="Odstavecseseznamem"/>
        <w:numPr>
          <w:ilvl w:val="0"/>
          <w:numId w:val="13"/>
        </w:numPr>
        <w:spacing w:line="360" w:lineRule="auto"/>
        <w:rPr>
          <w:sz w:val="32"/>
          <w:szCs w:val="36"/>
        </w:rPr>
      </w:pPr>
      <w:r w:rsidRPr="00A016B5">
        <w:rPr>
          <w:b/>
          <w:sz w:val="32"/>
          <w:szCs w:val="36"/>
        </w:rPr>
        <w:t>komínová hlava</w:t>
      </w:r>
      <w:r w:rsidRPr="00A016B5">
        <w:rPr>
          <w:sz w:val="32"/>
          <w:szCs w:val="36"/>
        </w:rPr>
        <w:t xml:space="preserve"> – poslední část komínu nad střechou</w:t>
      </w:r>
    </w:p>
    <w:p w:rsidR="00B66C52" w:rsidRPr="00A016B5" w:rsidRDefault="00A016B5" w:rsidP="00560E9D">
      <w:pPr>
        <w:pStyle w:val="Odstavecseseznamem"/>
        <w:numPr>
          <w:ilvl w:val="0"/>
          <w:numId w:val="13"/>
        </w:numPr>
        <w:spacing w:line="360" w:lineRule="auto"/>
        <w:rPr>
          <w:b/>
          <w:sz w:val="32"/>
          <w:szCs w:val="36"/>
        </w:rPr>
      </w:pPr>
      <w:r w:rsidRPr="00A016B5">
        <w:rPr>
          <w:b/>
          <w:sz w:val="32"/>
          <w:szCs w:val="36"/>
        </w:rPr>
        <w:t>půdice</w:t>
      </w:r>
    </w:p>
    <w:p w:rsidR="00B66C52" w:rsidRPr="00A016B5" w:rsidRDefault="00B66C52" w:rsidP="00B66C52">
      <w:pPr>
        <w:spacing w:line="360" w:lineRule="auto"/>
        <w:rPr>
          <w:sz w:val="36"/>
          <w:szCs w:val="36"/>
        </w:rPr>
      </w:pPr>
    </w:p>
    <w:p w:rsidR="00B66C52" w:rsidRPr="00A016B5" w:rsidRDefault="00B66C52" w:rsidP="00B66C52">
      <w:pPr>
        <w:spacing w:line="360" w:lineRule="auto"/>
        <w:rPr>
          <w:sz w:val="36"/>
          <w:szCs w:val="36"/>
        </w:rPr>
      </w:pPr>
    </w:p>
    <w:p w:rsidR="008D5ED5" w:rsidRPr="00A016B5" w:rsidRDefault="008D5ED5" w:rsidP="00B66C52">
      <w:pPr>
        <w:spacing w:line="360" w:lineRule="auto"/>
        <w:rPr>
          <w:sz w:val="36"/>
          <w:szCs w:val="36"/>
        </w:rPr>
      </w:pPr>
    </w:p>
    <w:p w:rsidR="008D5ED5" w:rsidRPr="00A016B5" w:rsidRDefault="008D5ED5" w:rsidP="00B66C52">
      <w:pPr>
        <w:spacing w:line="360" w:lineRule="auto"/>
        <w:rPr>
          <w:sz w:val="36"/>
          <w:szCs w:val="36"/>
        </w:rPr>
      </w:pPr>
    </w:p>
    <w:p w:rsidR="00C16C29" w:rsidRPr="00A016B5" w:rsidRDefault="00813E52" w:rsidP="00A016B5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34A570FB" wp14:editId="49EC0A53">
            <wp:simplePos x="0" y="0"/>
            <wp:positionH relativeFrom="margin">
              <wp:posOffset>32646</wp:posOffset>
            </wp:positionH>
            <wp:positionV relativeFrom="paragraph">
              <wp:posOffset>61595</wp:posOffset>
            </wp:positionV>
            <wp:extent cx="4332215" cy="5636882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s_kce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215" cy="5636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6B5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5218B775" wp14:editId="1942D9AD">
            <wp:simplePos x="0" y="0"/>
            <wp:positionH relativeFrom="margin">
              <wp:posOffset>5203190</wp:posOffset>
            </wp:positionH>
            <wp:positionV relativeFrom="paragraph">
              <wp:posOffset>149225</wp:posOffset>
            </wp:positionV>
            <wp:extent cx="3600450" cy="5085450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RU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08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ED5" w:rsidRPr="00A016B5" w:rsidRDefault="008D5ED5" w:rsidP="008D5ED5">
      <w:pPr>
        <w:spacing w:line="360" w:lineRule="auto"/>
        <w:rPr>
          <w:sz w:val="36"/>
          <w:szCs w:val="36"/>
        </w:rPr>
      </w:pPr>
    </w:p>
    <w:p w:rsidR="008D5ED5" w:rsidRPr="00A016B5" w:rsidRDefault="008D5ED5" w:rsidP="008D5ED5">
      <w:pPr>
        <w:spacing w:line="360" w:lineRule="auto"/>
        <w:rPr>
          <w:sz w:val="36"/>
          <w:szCs w:val="36"/>
        </w:rPr>
      </w:pPr>
    </w:p>
    <w:p w:rsidR="008D5ED5" w:rsidRPr="00A016B5" w:rsidRDefault="008D5ED5" w:rsidP="008D5ED5">
      <w:pPr>
        <w:spacing w:line="360" w:lineRule="auto"/>
        <w:rPr>
          <w:sz w:val="36"/>
          <w:szCs w:val="36"/>
        </w:rPr>
      </w:pPr>
    </w:p>
    <w:p w:rsidR="008D5ED5" w:rsidRPr="00A016B5" w:rsidRDefault="008D5ED5" w:rsidP="008D5ED5">
      <w:pPr>
        <w:spacing w:line="360" w:lineRule="auto"/>
        <w:rPr>
          <w:sz w:val="36"/>
          <w:szCs w:val="36"/>
        </w:rPr>
      </w:pPr>
    </w:p>
    <w:p w:rsidR="008D5ED5" w:rsidRPr="00A016B5" w:rsidRDefault="008D5ED5" w:rsidP="008D5ED5">
      <w:pPr>
        <w:spacing w:line="360" w:lineRule="auto"/>
        <w:rPr>
          <w:sz w:val="36"/>
          <w:szCs w:val="36"/>
        </w:rPr>
      </w:pPr>
    </w:p>
    <w:p w:rsidR="008D5ED5" w:rsidRPr="00A016B5" w:rsidRDefault="008D5ED5" w:rsidP="008D5ED5">
      <w:pPr>
        <w:spacing w:line="360" w:lineRule="auto"/>
        <w:rPr>
          <w:sz w:val="36"/>
          <w:szCs w:val="36"/>
        </w:rPr>
      </w:pPr>
    </w:p>
    <w:p w:rsidR="008D5ED5" w:rsidRPr="00A016B5" w:rsidRDefault="008D5ED5" w:rsidP="008D5ED5">
      <w:pPr>
        <w:spacing w:line="360" w:lineRule="auto"/>
        <w:rPr>
          <w:sz w:val="36"/>
          <w:szCs w:val="36"/>
        </w:rPr>
      </w:pPr>
    </w:p>
    <w:p w:rsidR="008D5ED5" w:rsidRPr="00A016B5" w:rsidRDefault="008D5ED5" w:rsidP="008D5ED5">
      <w:pPr>
        <w:spacing w:line="360" w:lineRule="auto"/>
        <w:rPr>
          <w:sz w:val="36"/>
          <w:szCs w:val="36"/>
        </w:rPr>
      </w:pPr>
    </w:p>
    <w:p w:rsidR="008D5ED5" w:rsidRPr="00A016B5" w:rsidRDefault="008D5ED5" w:rsidP="008D5ED5">
      <w:pPr>
        <w:spacing w:line="360" w:lineRule="auto"/>
        <w:rPr>
          <w:sz w:val="36"/>
          <w:szCs w:val="36"/>
        </w:rPr>
      </w:pPr>
    </w:p>
    <w:p w:rsidR="00A016B5" w:rsidRPr="00A016B5" w:rsidRDefault="00A016B5" w:rsidP="00A016B5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Rozdělení komínů</w:t>
      </w:r>
    </w:p>
    <w:p w:rsidR="00CB0CD6" w:rsidRDefault="00CB0CD6" w:rsidP="00CB0CD6">
      <w:pPr>
        <w:pStyle w:val="Odstavecseseznamem"/>
        <w:numPr>
          <w:ilvl w:val="0"/>
          <w:numId w:val="14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A016B5" w:rsidRPr="00CB0CD6">
        <w:rPr>
          <w:b/>
          <w:sz w:val="40"/>
          <w:szCs w:val="40"/>
        </w:rPr>
        <w:t xml:space="preserve">odle konstrukčního uspořádání dělíme komíny </w:t>
      </w:r>
      <w:proofErr w:type="gramStart"/>
      <w:r w:rsidR="00A016B5" w:rsidRPr="00CB0CD6">
        <w:rPr>
          <w:b/>
          <w:sz w:val="40"/>
          <w:szCs w:val="40"/>
        </w:rPr>
        <w:t>na</w:t>
      </w:r>
      <w:proofErr w:type="gramEnd"/>
      <w:r>
        <w:rPr>
          <w:b/>
          <w:sz w:val="40"/>
          <w:szCs w:val="40"/>
        </w:rPr>
        <w:t>:</w:t>
      </w:r>
    </w:p>
    <w:p w:rsidR="00CB0CD6" w:rsidRPr="00CB0CD6" w:rsidRDefault="00A016B5" w:rsidP="00CB0CD6">
      <w:pPr>
        <w:pStyle w:val="Odstavecseseznamem"/>
        <w:numPr>
          <w:ilvl w:val="1"/>
          <w:numId w:val="14"/>
        </w:numPr>
        <w:spacing w:line="360" w:lineRule="auto"/>
        <w:rPr>
          <w:sz w:val="40"/>
          <w:szCs w:val="40"/>
        </w:rPr>
      </w:pPr>
      <w:r w:rsidRPr="00CB0CD6">
        <w:rPr>
          <w:b/>
          <w:sz w:val="40"/>
          <w:szCs w:val="40"/>
        </w:rPr>
        <w:t xml:space="preserve"> </w:t>
      </w:r>
      <w:r w:rsidRPr="00CB0CD6">
        <w:rPr>
          <w:sz w:val="40"/>
          <w:szCs w:val="40"/>
        </w:rPr>
        <w:t xml:space="preserve">jednovrstvé – komínový průduch je </w:t>
      </w:r>
      <w:r w:rsidR="00CB0CD6" w:rsidRPr="00CB0CD6">
        <w:rPr>
          <w:sz w:val="40"/>
          <w:szCs w:val="40"/>
        </w:rPr>
        <w:t>obklopen komínovým pláštěm</w:t>
      </w:r>
    </w:p>
    <w:p w:rsidR="00A016B5" w:rsidRPr="00CB0CD6" w:rsidRDefault="00A016B5" w:rsidP="00CB0CD6">
      <w:pPr>
        <w:pStyle w:val="Odstavecseseznamem"/>
        <w:numPr>
          <w:ilvl w:val="1"/>
          <w:numId w:val="14"/>
        </w:numPr>
        <w:spacing w:line="360" w:lineRule="auto"/>
        <w:rPr>
          <w:sz w:val="40"/>
          <w:szCs w:val="40"/>
        </w:rPr>
      </w:pPr>
      <w:r w:rsidRPr="00CB0CD6">
        <w:rPr>
          <w:sz w:val="40"/>
          <w:szCs w:val="40"/>
        </w:rPr>
        <w:t>vícevrstvé – komínový průduch tvoří vložka a ta je obklopena izolační vrstvou a až potom je plášť.</w:t>
      </w:r>
    </w:p>
    <w:p w:rsidR="00CB0CD6" w:rsidRDefault="00A016B5" w:rsidP="00CB0CD6">
      <w:pPr>
        <w:pStyle w:val="Odstavecseseznamem"/>
        <w:numPr>
          <w:ilvl w:val="0"/>
          <w:numId w:val="14"/>
        </w:numPr>
        <w:spacing w:line="360" w:lineRule="auto"/>
        <w:rPr>
          <w:b/>
          <w:sz w:val="40"/>
          <w:szCs w:val="40"/>
        </w:rPr>
      </w:pPr>
      <w:r w:rsidRPr="00CB0CD6">
        <w:rPr>
          <w:b/>
          <w:sz w:val="40"/>
          <w:szCs w:val="40"/>
        </w:rPr>
        <w:t xml:space="preserve">podle počtu průduchů dělíme komíny </w:t>
      </w:r>
      <w:proofErr w:type="gramStart"/>
      <w:r w:rsidRPr="00CB0CD6">
        <w:rPr>
          <w:b/>
          <w:sz w:val="40"/>
          <w:szCs w:val="40"/>
        </w:rPr>
        <w:t>na</w:t>
      </w:r>
      <w:proofErr w:type="gramEnd"/>
      <w:r w:rsidR="00CB0CD6">
        <w:rPr>
          <w:b/>
          <w:sz w:val="40"/>
          <w:szCs w:val="40"/>
        </w:rPr>
        <w:t>:</w:t>
      </w:r>
    </w:p>
    <w:p w:rsidR="00CB0CD6" w:rsidRPr="00CB0CD6" w:rsidRDefault="00A016B5" w:rsidP="00CB0CD6">
      <w:pPr>
        <w:pStyle w:val="Odstavecseseznamem"/>
        <w:numPr>
          <w:ilvl w:val="1"/>
          <w:numId w:val="14"/>
        </w:numPr>
        <w:spacing w:line="360" w:lineRule="auto"/>
        <w:rPr>
          <w:sz w:val="40"/>
          <w:szCs w:val="40"/>
        </w:rPr>
      </w:pPr>
      <w:r w:rsidRPr="00CB0CD6">
        <w:rPr>
          <w:sz w:val="40"/>
          <w:szCs w:val="40"/>
        </w:rPr>
        <w:t xml:space="preserve"> je</w:t>
      </w:r>
      <w:r w:rsidR="00CB0CD6" w:rsidRPr="00CB0CD6">
        <w:rPr>
          <w:sz w:val="40"/>
          <w:szCs w:val="40"/>
        </w:rPr>
        <w:t>dnotlivé – s jedním průduchem</w:t>
      </w:r>
    </w:p>
    <w:p w:rsidR="00A016B5" w:rsidRPr="00CB0CD6" w:rsidRDefault="00A016B5" w:rsidP="00CB0CD6">
      <w:pPr>
        <w:pStyle w:val="Odstavecseseznamem"/>
        <w:numPr>
          <w:ilvl w:val="1"/>
          <w:numId w:val="14"/>
        </w:numPr>
        <w:spacing w:line="360" w:lineRule="auto"/>
        <w:rPr>
          <w:sz w:val="40"/>
          <w:szCs w:val="40"/>
        </w:rPr>
      </w:pPr>
      <w:r w:rsidRPr="00CB0CD6">
        <w:rPr>
          <w:sz w:val="40"/>
          <w:szCs w:val="40"/>
        </w:rPr>
        <w:t>sdružené – s více průduchy,</w:t>
      </w:r>
      <w:r w:rsidR="00CB0CD6">
        <w:rPr>
          <w:sz w:val="40"/>
          <w:szCs w:val="40"/>
        </w:rPr>
        <w:t xml:space="preserve"> které mohou být ve více řadách</w:t>
      </w:r>
    </w:p>
    <w:p w:rsidR="00CB0CD6" w:rsidRDefault="00CB0CD6" w:rsidP="00CB0CD6">
      <w:pPr>
        <w:pStyle w:val="Odstavecseseznamem"/>
        <w:numPr>
          <w:ilvl w:val="0"/>
          <w:numId w:val="14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A016B5" w:rsidRPr="00CB0CD6">
        <w:rPr>
          <w:b/>
          <w:sz w:val="40"/>
          <w:szCs w:val="40"/>
        </w:rPr>
        <w:t xml:space="preserve">odle uspořádání průduchů komíny dělíme </w:t>
      </w:r>
      <w:proofErr w:type="gramStart"/>
      <w:r w:rsidR="00A016B5" w:rsidRPr="00CB0CD6">
        <w:rPr>
          <w:b/>
          <w:sz w:val="40"/>
          <w:szCs w:val="40"/>
        </w:rPr>
        <w:t>na</w:t>
      </w:r>
      <w:proofErr w:type="gramEnd"/>
      <w:r>
        <w:rPr>
          <w:b/>
          <w:sz w:val="40"/>
          <w:szCs w:val="40"/>
        </w:rPr>
        <w:t>:</w:t>
      </w:r>
    </w:p>
    <w:p w:rsidR="00CB0CD6" w:rsidRPr="00CB0CD6" w:rsidRDefault="00A016B5" w:rsidP="00CB0CD6">
      <w:pPr>
        <w:pStyle w:val="Odstavecseseznamem"/>
        <w:numPr>
          <w:ilvl w:val="1"/>
          <w:numId w:val="14"/>
        </w:numPr>
        <w:spacing w:line="360" w:lineRule="auto"/>
        <w:rPr>
          <w:sz w:val="40"/>
          <w:szCs w:val="40"/>
        </w:rPr>
      </w:pPr>
      <w:r w:rsidRPr="00CB0CD6">
        <w:rPr>
          <w:sz w:val="40"/>
          <w:szCs w:val="40"/>
        </w:rPr>
        <w:t>průběžné – všechny průduchy ma</w:t>
      </w:r>
      <w:r w:rsidR="00CB0CD6" w:rsidRPr="00CB0CD6">
        <w:rPr>
          <w:sz w:val="40"/>
          <w:szCs w:val="40"/>
        </w:rPr>
        <w:t>jí půdice v nejnižším podlaží</w:t>
      </w:r>
    </w:p>
    <w:p w:rsidR="00CB0CD6" w:rsidRDefault="00A016B5" w:rsidP="00CB0CD6">
      <w:pPr>
        <w:pStyle w:val="Odstavecseseznamem"/>
        <w:numPr>
          <w:ilvl w:val="1"/>
          <w:numId w:val="14"/>
        </w:numPr>
        <w:spacing w:line="360" w:lineRule="auto"/>
        <w:rPr>
          <w:sz w:val="40"/>
          <w:szCs w:val="40"/>
        </w:rPr>
      </w:pPr>
      <w:r w:rsidRPr="00CB0CD6">
        <w:rPr>
          <w:sz w:val="40"/>
          <w:szCs w:val="40"/>
        </w:rPr>
        <w:t>podlažní – průduchy mají půdice v těch podlažích</w:t>
      </w:r>
      <w:r w:rsidR="00CB0CD6">
        <w:rPr>
          <w:sz w:val="40"/>
          <w:szCs w:val="40"/>
        </w:rPr>
        <w:t>, kde jsou připojeny spotřebiče</w:t>
      </w:r>
    </w:p>
    <w:p w:rsidR="00CB0CD6" w:rsidRPr="00CB0CD6" w:rsidRDefault="00CB0CD6" w:rsidP="00CB0CD6">
      <w:pPr>
        <w:pStyle w:val="Odstavecseseznamem"/>
        <w:spacing w:line="360" w:lineRule="auto"/>
        <w:ind w:left="1440"/>
        <w:rPr>
          <w:sz w:val="40"/>
          <w:szCs w:val="40"/>
        </w:rPr>
      </w:pPr>
    </w:p>
    <w:p w:rsidR="00CB0CD6" w:rsidRDefault="00CB0CD6" w:rsidP="00CB0CD6">
      <w:pPr>
        <w:pStyle w:val="Odstavecseseznamem"/>
        <w:numPr>
          <w:ilvl w:val="0"/>
          <w:numId w:val="14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</w:t>
      </w:r>
      <w:r w:rsidR="00A016B5" w:rsidRPr="00CB0CD6">
        <w:rPr>
          <w:b/>
          <w:sz w:val="40"/>
          <w:szCs w:val="40"/>
        </w:rPr>
        <w:t xml:space="preserve">odle připojování spotřebičů komíny dělíme </w:t>
      </w:r>
      <w:proofErr w:type="gramStart"/>
      <w:r w:rsidR="00A016B5" w:rsidRPr="00CB0CD6">
        <w:rPr>
          <w:b/>
          <w:sz w:val="40"/>
          <w:szCs w:val="40"/>
        </w:rPr>
        <w:t>na</w:t>
      </w:r>
      <w:proofErr w:type="gramEnd"/>
      <w:r>
        <w:rPr>
          <w:b/>
          <w:sz w:val="40"/>
          <w:szCs w:val="40"/>
        </w:rPr>
        <w:t>:</w:t>
      </w:r>
    </w:p>
    <w:p w:rsidR="00CB0CD6" w:rsidRPr="00CB0CD6" w:rsidRDefault="00A016B5" w:rsidP="00CB0CD6">
      <w:pPr>
        <w:pStyle w:val="Odstavecseseznamem"/>
        <w:numPr>
          <w:ilvl w:val="1"/>
          <w:numId w:val="14"/>
        </w:numPr>
        <w:spacing w:line="360" w:lineRule="auto"/>
        <w:rPr>
          <w:sz w:val="40"/>
          <w:szCs w:val="40"/>
        </w:rPr>
      </w:pPr>
      <w:r w:rsidRPr="00CB0CD6">
        <w:rPr>
          <w:sz w:val="40"/>
          <w:szCs w:val="40"/>
        </w:rPr>
        <w:t xml:space="preserve"> samostatné – spaliny se odvádí jední</w:t>
      </w:r>
      <w:r w:rsidR="00CB0CD6" w:rsidRPr="00CB0CD6">
        <w:rPr>
          <w:sz w:val="40"/>
          <w:szCs w:val="40"/>
        </w:rPr>
        <w:t>m průduchem z jednoho podlaží</w:t>
      </w:r>
    </w:p>
    <w:p w:rsidR="00A016B5" w:rsidRPr="00CB0CD6" w:rsidRDefault="00A016B5" w:rsidP="00CB0CD6">
      <w:pPr>
        <w:pStyle w:val="Odstavecseseznamem"/>
        <w:numPr>
          <w:ilvl w:val="1"/>
          <w:numId w:val="14"/>
        </w:numPr>
        <w:spacing w:line="360" w:lineRule="auto"/>
        <w:rPr>
          <w:sz w:val="40"/>
          <w:szCs w:val="40"/>
        </w:rPr>
      </w:pPr>
      <w:r w:rsidRPr="00CB0CD6">
        <w:rPr>
          <w:sz w:val="40"/>
          <w:szCs w:val="40"/>
        </w:rPr>
        <w:t>společné – jedním průduchem se odvádí spaliny z více podlaží.</w:t>
      </w:r>
    </w:p>
    <w:p w:rsidR="00CB0CD6" w:rsidRDefault="00CB0CD6" w:rsidP="00CB0CD6">
      <w:pPr>
        <w:pStyle w:val="Odstavecseseznamem"/>
        <w:numPr>
          <w:ilvl w:val="0"/>
          <w:numId w:val="14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A016B5" w:rsidRPr="00CB0CD6">
        <w:rPr>
          <w:b/>
          <w:sz w:val="40"/>
          <w:szCs w:val="40"/>
        </w:rPr>
        <w:t xml:space="preserve">odle způsobu provedení dělíme </w:t>
      </w:r>
      <w:proofErr w:type="gramStart"/>
      <w:r w:rsidR="00A016B5" w:rsidRPr="00CB0CD6">
        <w:rPr>
          <w:b/>
          <w:sz w:val="40"/>
          <w:szCs w:val="40"/>
        </w:rPr>
        <w:t>na</w:t>
      </w:r>
      <w:proofErr w:type="gramEnd"/>
      <w:r>
        <w:rPr>
          <w:b/>
          <w:sz w:val="40"/>
          <w:szCs w:val="40"/>
        </w:rPr>
        <w:t>:</w:t>
      </w:r>
    </w:p>
    <w:p w:rsidR="00CB0CD6" w:rsidRPr="00CB0CD6" w:rsidRDefault="00A016B5" w:rsidP="00CB0CD6">
      <w:pPr>
        <w:pStyle w:val="Odstavecseseznamem"/>
        <w:numPr>
          <w:ilvl w:val="1"/>
          <w:numId w:val="14"/>
        </w:numPr>
        <w:spacing w:line="360" w:lineRule="auto"/>
        <w:rPr>
          <w:sz w:val="40"/>
          <w:szCs w:val="40"/>
        </w:rPr>
      </w:pPr>
      <w:r w:rsidRPr="00CB0CD6">
        <w:rPr>
          <w:sz w:val="40"/>
          <w:szCs w:val="40"/>
        </w:rPr>
        <w:t>z</w:t>
      </w:r>
      <w:r w:rsidR="00CB0CD6" w:rsidRPr="00CB0CD6">
        <w:rPr>
          <w:sz w:val="40"/>
          <w:szCs w:val="40"/>
        </w:rPr>
        <w:t>děné – ze speciálních tvarovek</w:t>
      </w:r>
    </w:p>
    <w:p w:rsidR="00CB0CD6" w:rsidRPr="00CB0CD6" w:rsidRDefault="00CB0CD6" w:rsidP="00CB0CD6">
      <w:pPr>
        <w:pStyle w:val="Odstavecseseznamem"/>
        <w:numPr>
          <w:ilvl w:val="1"/>
          <w:numId w:val="14"/>
        </w:numPr>
        <w:spacing w:line="360" w:lineRule="auto"/>
        <w:rPr>
          <w:sz w:val="40"/>
          <w:szCs w:val="40"/>
        </w:rPr>
      </w:pPr>
      <w:r w:rsidRPr="00CB0CD6">
        <w:rPr>
          <w:sz w:val="40"/>
          <w:szCs w:val="40"/>
        </w:rPr>
        <w:t>montované</w:t>
      </w:r>
    </w:p>
    <w:p w:rsidR="00A016B5" w:rsidRPr="00CB0CD6" w:rsidRDefault="00A016B5" w:rsidP="00CB0CD6">
      <w:pPr>
        <w:pStyle w:val="Odstavecseseznamem"/>
        <w:numPr>
          <w:ilvl w:val="1"/>
          <w:numId w:val="14"/>
        </w:numPr>
        <w:spacing w:line="360" w:lineRule="auto"/>
        <w:rPr>
          <w:sz w:val="40"/>
          <w:szCs w:val="40"/>
        </w:rPr>
      </w:pPr>
      <w:r w:rsidRPr="00CB0CD6">
        <w:rPr>
          <w:sz w:val="40"/>
          <w:szCs w:val="40"/>
        </w:rPr>
        <w:t>jednolité.</w:t>
      </w:r>
    </w:p>
    <w:p w:rsidR="00CB0CD6" w:rsidRDefault="00CB0CD6" w:rsidP="00CB0CD6">
      <w:pPr>
        <w:pStyle w:val="Odstavecseseznamem"/>
        <w:numPr>
          <w:ilvl w:val="0"/>
          <w:numId w:val="14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A016B5" w:rsidRPr="00CB0CD6">
        <w:rPr>
          <w:b/>
          <w:sz w:val="40"/>
          <w:szCs w:val="40"/>
        </w:rPr>
        <w:t xml:space="preserve">odle vztahu ke svislým konstrukcím dělíme </w:t>
      </w:r>
      <w:proofErr w:type="gramStart"/>
      <w:r w:rsidR="00A016B5" w:rsidRPr="00CB0CD6">
        <w:rPr>
          <w:b/>
          <w:sz w:val="40"/>
          <w:szCs w:val="40"/>
        </w:rPr>
        <w:t>na</w:t>
      </w:r>
      <w:proofErr w:type="gramEnd"/>
      <w:r>
        <w:rPr>
          <w:b/>
          <w:sz w:val="40"/>
          <w:szCs w:val="40"/>
        </w:rPr>
        <w:t>:</w:t>
      </w:r>
    </w:p>
    <w:p w:rsidR="00CB0CD6" w:rsidRPr="00CB0CD6" w:rsidRDefault="00CB0CD6" w:rsidP="00CB0CD6">
      <w:pPr>
        <w:pStyle w:val="Odstavecseseznamem"/>
        <w:numPr>
          <w:ilvl w:val="1"/>
          <w:numId w:val="1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v</w:t>
      </w:r>
      <w:r w:rsidRPr="00CB0CD6">
        <w:rPr>
          <w:sz w:val="40"/>
          <w:szCs w:val="40"/>
        </w:rPr>
        <w:t>estavěné</w:t>
      </w:r>
    </w:p>
    <w:p w:rsidR="00CB0CD6" w:rsidRPr="00CB0CD6" w:rsidRDefault="00CB0CD6" w:rsidP="00CB0CD6">
      <w:pPr>
        <w:pStyle w:val="Odstavecseseznamem"/>
        <w:numPr>
          <w:ilvl w:val="1"/>
          <w:numId w:val="1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p</w:t>
      </w:r>
      <w:r w:rsidRPr="00CB0CD6">
        <w:rPr>
          <w:sz w:val="40"/>
          <w:szCs w:val="40"/>
        </w:rPr>
        <w:t>řistavěné</w:t>
      </w:r>
    </w:p>
    <w:p w:rsidR="00B66C52" w:rsidRPr="00CB0CD6" w:rsidRDefault="00CB0CD6" w:rsidP="00CB0CD6">
      <w:pPr>
        <w:pStyle w:val="Odstavecseseznamem"/>
        <w:numPr>
          <w:ilvl w:val="1"/>
          <w:numId w:val="14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</w:t>
      </w:r>
      <w:r w:rsidRPr="00CB0CD6">
        <w:rPr>
          <w:sz w:val="40"/>
          <w:szCs w:val="40"/>
        </w:rPr>
        <w:t>amostatně stojící</w:t>
      </w:r>
    </w:p>
    <w:p w:rsidR="008D5ED5" w:rsidRPr="00A016B5" w:rsidRDefault="008D5ED5" w:rsidP="00C16C29">
      <w:pPr>
        <w:spacing w:line="360" w:lineRule="auto"/>
        <w:rPr>
          <w:b/>
          <w:sz w:val="40"/>
          <w:szCs w:val="40"/>
        </w:rPr>
      </w:pPr>
    </w:p>
    <w:p w:rsidR="00FB13BA" w:rsidRPr="00A016B5" w:rsidRDefault="00FB13BA" w:rsidP="00FB13BA">
      <w:pPr>
        <w:spacing w:line="360" w:lineRule="auto"/>
        <w:rPr>
          <w:b/>
          <w:sz w:val="36"/>
          <w:szCs w:val="36"/>
        </w:rPr>
      </w:pPr>
      <w:r w:rsidRPr="00A016B5">
        <w:rPr>
          <w:b/>
          <w:sz w:val="36"/>
          <w:szCs w:val="36"/>
        </w:rPr>
        <w:lastRenderedPageBreak/>
        <w:t>Otázky a úkoly:</w:t>
      </w:r>
    </w:p>
    <w:p w:rsidR="00E633F9" w:rsidRDefault="00CB0CD6" w:rsidP="00E633F9">
      <w:pPr>
        <w:pStyle w:val="Odstavecseseznamem"/>
        <w:numPr>
          <w:ilvl w:val="0"/>
          <w:numId w:val="1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K čemu slouží komín?</w:t>
      </w:r>
    </w:p>
    <w:p w:rsidR="00CB0CD6" w:rsidRDefault="00CB0CD6" w:rsidP="00E633F9">
      <w:pPr>
        <w:pStyle w:val="Odstavecseseznamem"/>
        <w:numPr>
          <w:ilvl w:val="0"/>
          <w:numId w:val="1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Jaké jsou základní části komínu?</w:t>
      </w:r>
    </w:p>
    <w:p w:rsidR="00CB0CD6" w:rsidRPr="00A016B5" w:rsidRDefault="00CB0CD6" w:rsidP="00E633F9">
      <w:pPr>
        <w:pStyle w:val="Odstavecseseznamem"/>
        <w:numPr>
          <w:ilvl w:val="0"/>
          <w:numId w:val="1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Jak lze rozdělit komíny podle připojování spotřebičů?</w:t>
      </w:r>
    </w:p>
    <w:p w:rsidR="00D80F70" w:rsidRPr="00A016B5" w:rsidRDefault="00D80F70" w:rsidP="00D80F70">
      <w:pPr>
        <w:spacing w:line="360" w:lineRule="auto"/>
        <w:rPr>
          <w:sz w:val="36"/>
          <w:szCs w:val="36"/>
        </w:rPr>
      </w:pPr>
    </w:p>
    <w:p w:rsidR="00D80F70" w:rsidRPr="00A016B5" w:rsidRDefault="00D80F70" w:rsidP="00564B2D">
      <w:pPr>
        <w:spacing w:line="360" w:lineRule="auto"/>
        <w:rPr>
          <w:sz w:val="36"/>
          <w:szCs w:val="36"/>
        </w:rPr>
      </w:pPr>
    </w:p>
    <w:p w:rsidR="00B66C52" w:rsidRPr="00A016B5" w:rsidRDefault="00B66C52" w:rsidP="00564B2D">
      <w:pPr>
        <w:spacing w:line="360" w:lineRule="auto"/>
        <w:rPr>
          <w:sz w:val="36"/>
          <w:szCs w:val="36"/>
        </w:rPr>
      </w:pPr>
    </w:p>
    <w:p w:rsidR="00B66C52" w:rsidRPr="00A016B5" w:rsidRDefault="00B66C52" w:rsidP="00564B2D">
      <w:pPr>
        <w:spacing w:line="360" w:lineRule="auto"/>
        <w:rPr>
          <w:sz w:val="36"/>
          <w:szCs w:val="36"/>
        </w:rPr>
      </w:pPr>
    </w:p>
    <w:p w:rsidR="00B66C52" w:rsidRPr="00A016B5" w:rsidRDefault="00B66C52" w:rsidP="00564B2D">
      <w:pPr>
        <w:spacing w:line="360" w:lineRule="auto"/>
        <w:rPr>
          <w:sz w:val="36"/>
          <w:szCs w:val="36"/>
        </w:rPr>
      </w:pPr>
    </w:p>
    <w:p w:rsidR="00B66C52" w:rsidRPr="00A016B5" w:rsidRDefault="00B66C52" w:rsidP="00564B2D">
      <w:pPr>
        <w:spacing w:line="360" w:lineRule="auto"/>
        <w:rPr>
          <w:sz w:val="36"/>
          <w:szCs w:val="36"/>
        </w:rPr>
      </w:pPr>
    </w:p>
    <w:p w:rsidR="00B66C52" w:rsidRPr="00A016B5" w:rsidRDefault="00B66C52" w:rsidP="00564B2D">
      <w:pPr>
        <w:spacing w:line="360" w:lineRule="auto"/>
        <w:rPr>
          <w:sz w:val="36"/>
          <w:szCs w:val="36"/>
        </w:rPr>
      </w:pPr>
    </w:p>
    <w:p w:rsidR="008D5ED5" w:rsidRPr="00A016B5" w:rsidRDefault="008D5ED5" w:rsidP="00564B2D">
      <w:pPr>
        <w:spacing w:line="360" w:lineRule="auto"/>
        <w:rPr>
          <w:sz w:val="36"/>
          <w:szCs w:val="36"/>
        </w:rPr>
      </w:pPr>
    </w:p>
    <w:p w:rsidR="00B66C52" w:rsidRPr="00A016B5" w:rsidRDefault="00B66C52" w:rsidP="00564B2D">
      <w:pPr>
        <w:spacing w:line="360" w:lineRule="auto"/>
        <w:rPr>
          <w:b/>
          <w:sz w:val="36"/>
          <w:szCs w:val="36"/>
        </w:rPr>
      </w:pPr>
      <w:r w:rsidRPr="00A016B5">
        <w:rPr>
          <w:b/>
          <w:sz w:val="36"/>
          <w:szCs w:val="36"/>
        </w:rPr>
        <w:t>Zdroje:</w:t>
      </w:r>
    </w:p>
    <w:p w:rsidR="00E633F9" w:rsidRPr="00A016B5" w:rsidRDefault="00E633F9" w:rsidP="00E633F9">
      <w:pPr>
        <w:spacing w:line="360" w:lineRule="auto"/>
        <w:rPr>
          <w:sz w:val="36"/>
          <w:szCs w:val="36"/>
        </w:rPr>
      </w:pPr>
      <w:r w:rsidRPr="00A016B5">
        <w:rPr>
          <w:sz w:val="36"/>
          <w:szCs w:val="36"/>
        </w:rPr>
        <w:t xml:space="preserve">Ing. M. Trnková, Instalace vody a kanalizace I, </w:t>
      </w:r>
      <w:proofErr w:type="gramStart"/>
      <w:r w:rsidRPr="00A016B5">
        <w:rPr>
          <w:sz w:val="36"/>
          <w:szCs w:val="36"/>
        </w:rPr>
        <w:t>pro 1.ročník</w:t>
      </w:r>
      <w:proofErr w:type="gramEnd"/>
      <w:r w:rsidRPr="00A016B5">
        <w:rPr>
          <w:sz w:val="36"/>
          <w:szCs w:val="36"/>
        </w:rPr>
        <w:t xml:space="preserve"> UO Instalatér, Informatorium, spol. s.r.o., Praha</w:t>
      </w:r>
    </w:p>
    <w:p w:rsidR="00E633F9" w:rsidRDefault="00485BB6" w:rsidP="00564B2D">
      <w:pPr>
        <w:spacing w:line="360" w:lineRule="auto"/>
        <w:rPr>
          <w:b/>
          <w:sz w:val="36"/>
          <w:szCs w:val="36"/>
        </w:rPr>
      </w:pPr>
      <w:hyperlink r:id="rId10" w:history="1">
        <w:r w:rsidR="00CB0CD6" w:rsidRPr="000B72FE">
          <w:rPr>
            <w:rStyle w:val="Hypertextovodkaz"/>
            <w:b/>
            <w:sz w:val="36"/>
            <w:szCs w:val="36"/>
          </w:rPr>
          <w:t>http://www.schiedel.cz/img/_/sp-konstrukcni-reseni/abs_kce_01.jpg</w:t>
        </w:r>
      </w:hyperlink>
    </w:p>
    <w:p w:rsidR="00CB0CD6" w:rsidRDefault="00485BB6" w:rsidP="00564B2D">
      <w:pPr>
        <w:spacing w:line="360" w:lineRule="auto"/>
        <w:rPr>
          <w:b/>
          <w:sz w:val="36"/>
          <w:szCs w:val="36"/>
        </w:rPr>
      </w:pPr>
      <w:hyperlink r:id="rId11" w:history="1">
        <w:r w:rsidR="00CB0CD6" w:rsidRPr="000B72FE">
          <w:rPr>
            <w:rStyle w:val="Hypertextovodkaz"/>
            <w:b/>
            <w:sz w:val="36"/>
            <w:szCs w:val="36"/>
          </w:rPr>
          <w:t>http://commons.wikimedia.org/wiki/File:EPRU1.JPG</w:t>
        </w:r>
      </w:hyperlink>
    </w:p>
    <w:p w:rsidR="00CB0CD6" w:rsidRPr="00A016B5" w:rsidRDefault="00CB0CD6" w:rsidP="00564B2D">
      <w:pPr>
        <w:spacing w:line="360" w:lineRule="auto"/>
        <w:rPr>
          <w:b/>
          <w:sz w:val="36"/>
          <w:szCs w:val="36"/>
        </w:rPr>
      </w:pPr>
    </w:p>
    <w:sectPr w:rsidR="00CB0CD6" w:rsidRPr="00A016B5" w:rsidSect="00626F12">
      <w:headerReference w:type="default" r:id="rId12"/>
      <w:footerReference w:type="default" r:id="rId13"/>
      <w:pgSz w:w="16838" w:h="11906" w:orient="landscape" w:code="9"/>
      <w:pgMar w:top="1701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24" w:rsidRDefault="008A3124">
      <w:r>
        <w:separator/>
      </w:r>
    </w:p>
  </w:endnote>
  <w:endnote w:type="continuationSeparator" w:id="0">
    <w:p w:rsidR="008A3124" w:rsidRDefault="008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0B" w:rsidRPr="00EE143B" w:rsidRDefault="00B95D0B" w:rsidP="00C224D3">
    <w:pPr>
      <w:pStyle w:val="Zpat"/>
      <w:tabs>
        <w:tab w:val="clear" w:pos="4536"/>
        <w:tab w:val="clear" w:pos="9072"/>
        <w:tab w:val="center" w:pos="13608"/>
      </w:tabs>
      <w:rPr>
        <w:rFonts w:ascii="Times New Roman" w:hAnsi="Times New Roman" w:cs="Times New Roman"/>
        <w:sz w:val="24"/>
        <w:szCs w:val="24"/>
      </w:rPr>
    </w:pPr>
    <w:r w:rsidRPr="00EE143B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1" layoutInCell="1" allowOverlap="1" wp14:anchorId="74E836D3" wp14:editId="0B8C275B">
          <wp:simplePos x="0" y="0"/>
          <wp:positionH relativeFrom="column">
            <wp:posOffset>1264285</wp:posOffset>
          </wp:positionH>
          <wp:positionV relativeFrom="page">
            <wp:posOffset>9620885</wp:posOffset>
          </wp:positionV>
          <wp:extent cx="3657600" cy="719455"/>
          <wp:effectExtent l="0" t="0" r="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43B">
      <w:rPr>
        <w:rFonts w:ascii="Times New Roman" w:hAnsi="Times New Roman" w:cs="Times New Roman"/>
        <w:sz w:val="24"/>
        <w:szCs w:val="24"/>
      </w:rPr>
      <w:tab/>
    </w:r>
    <w:r w:rsidRPr="00D05B91">
      <w:rPr>
        <w:rFonts w:ascii="Times New Roman" w:hAnsi="Times New Roman" w:cs="Times New Roman"/>
        <w:sz w:val="24"/>
        <w:szCs w:val="24"/>
      </w:rPr>
      <w:fldChar w:fldCharType="begin"/>
    </w:r>
    <w:r w:rsidRPr="00D05B91">
      <w:rPr>
        <w:rFonts w:ascii="Times New Roman" w:hAnsi="Times New Roman" w:cs="Times New Roman"/>
        <w:sz w:val="24"/>
        <w:szCs w:val="24"/>
      </w:rPr>
      <w:instrText>PAGE   \* MERGEFORMAT</w:instrText>
    </w:r>
    <w:r w:rsidRPr="00D05B91">
      <w:rPr>
        <w:rFonts w:ascii="Times New Roman" w:hAnsi="Times New Roman" w:cs="Times New Roman"/>
        <w:sz w:val="24"/>
        <w:szCs w:val="24"/>
      </w:rPr>
      <w:fldChar w:fldCharType="separate"/>
    </w:r>
    <w:r w:rsidR="00485BB6">
      <w:rPr>
        <w:rFonts w:ascii="Times New Roman" w:hAnsi="Times New Roman" w:cs="Times New Roman"/>
        <w:noProof/>
        <w:sz w:val="24"/>
        <w:szCs w:val="24"/>
      </w:rPr>
      <w:t>1</w:t>
    </w:r>
    <w:r w:rsidRPr="00D05B9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24" w:rsidRDefault="008A3124">
      <w:r>
        <w:separator/>
      </w:r>
    </w:p>
  </w:footnote>
  <w:footnote w:type="continuationSeparator" w:id="0">
    <w:p w:rsidR="008A3124" w:rsidRDefault="008A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bottom w:val="single" w:sz="12" w:space="0" w:color="EA851B"/>
      </w:tblBorders>
      <w:tblLayout w:type="fixed"/>
      <w:tblLook w:val="01E0" w:firstRow="1" w:lastRow="1" w:firstColumn="1" w:lastColumn="1" w:noHBand="0" w:noVBand="0"/>
    </w:tblPr>
    <w:tblGrid>
      <w:gridCol w:w="4395"/>
      <w:gridCol w:w="3685"/>
      <w:gridCol w:w="7088"/>
    </w:tblGrid>
    <w:tr w:rsidR="00B95D0B" w:rsidTr="00626F12">
      <w:trPr>
        <w:trHeight w:hRule="exact" w:val="1134"/>
      </w:trPr>
      <w:tc>
        <w:tcPr>
          <w:tcW w:w="4395" w:type="dxa"/>
          <w:tcMar>
            <w:left w:w="0" w:type="dxa"/>
            <w:right w:w="0" w:type="dxa"/>
          </w:tcMar>
          <w:hideMark/>
        </w:tcPr>
        <w:p w:rsidR="00B95D0B" w:rsidRDefault="00B95D0B" w:rsidP="00607C60">
          <w:pPr>
            <w:pStyle w:val="Zhlav"/>
            <w:tabs>
              <w:tab w:val="clear" w:pos="9072"/>
            </w:tabs>
          </w:pPr>
          <w:r>
            <w:rPr>
              <w:noProof/>
              <w:lang w:eastAsia="cs-CZ"/>
            </w:rPr>
            <w:drawing>
              <wp:anchor distT="0" distB="0" distL="0" distR="0" simplePos="0" relativeHeight="251666432" behindDoc="0" locked="0" layoutInCell="1" allowOverlap="1" wp14:anchorId="6BDAEF45" wp14:editId="491A22A0">
                <wp:simplePos x="0" y="0"/>
                <wp:positionH relativeFrom="column">
                  <wp:posOffset>31115</wp:posOffset>
                </wp:positionH>
                <wp:positionV relativeFrom="paragraph">
                  <wp:posOffset>97790</wp:posOffset>
                </wp:positionV>
                <wp:extent cx="2700000" cy="576000"/>
                <wp:effectExtent l="0" t="0" r="5715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PV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  <w:tcMar>
            <w:left w:w="0" w:type="dxa"/>
            <w:right w:w="0" w:type="dxa"/>
          </w:tcMar>
          <w:vAlign w:val="center"/>
          <w:hideMark/>
        </w:tcPr>
        <w:p w:rsidR="00B95D0B" w:rsidRPr="00EB1E52" w:rsidRDefault="00B95D0B" w:rsidP="00EB1E52">
          <w:pPr>
            <w:pStyle w:val="Zhlav"/>
            <w:spacing w:after="0"/>
            <w:jc w:val="right"/>
            <w:rPr>
              <w:rFonts w:ascii="Book Antiqua" w:hAnsi="Book Antiqua"/>
              <w:b/>
              <w:caps/>
              <w:color w:val="595959" w:themeColor="text1" w:themeTint="A6"/>
              <w:spacing w:val="1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sz w:val="2"/>
              <w:szCs w:val="2"/>
              <w:lang w:eastAsia="cs-CZ"/>
            </w:rPr>
            <w:drawing>
              <wp:anchor distT="0" distB="0" distL="0" distR="0" simplePos="0" relativeHeight="251667456" behindDoc="0" locked="0" layoutInCell="1" allowOverlap="1" wp14:anchorId="0AAF3802" wp14:editId="7F045D12">
                <wp:simplePos x="0" y="0"/>
                <wp:positionH relativeFrom="column">
                  <wp:posOffset>194310</wp:posOffset>
                </wp:positionH>
                <wp:positionV relativeFrom="paragraph">
                  <wp:posOffset>-551180</wp:posOffset>
                </wp:positionV>
                <wp:extent cx="1843200" cy="540000"/>
                <wp:effectExtent l="0" t="0" r="5080" b="0"/>
                <wp:wrapSquare wrapText="bothSides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ŠST 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32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95D0B" w:rsidRDefault="00B95D0B" w:rsidP="00EB1E52">
          <w:pPr>
            <w:pStyle w:val="Zhlav"/>
            <w:jc w:val="right"/>
            <w:rPr>
              <w:rFonts w:ascii="Book Antiqua" w:hAnsi="Book Antiqua"/>
              <w:color w:val="595959" w:themeColor="text1" w:themeTint="A6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7088" w:type="dxa"/>
          <w:vAlign w:val="center"/>
        </w:tcPr>
        <w:p w:rsidR="00B95D0B" w:rsidRDefault="00B95D0B" w:rsidP="00607C60">
          <w:pPr>
            <w:pStyle w:val="Zhlav"/>
            <w:tabs>
              <w:tab w:val="clear" w:pos="4536"/>
            </w:tabs>
            <w:spacing w:after="0"/>
            <w:jc w:val="right"/>
            <w:rPr>
              <w:rFonts w:ascii="Book Antiqua" w:hAnsi="Book Antiqua"/>
              <w:color w:val="595959" w:themeColor="text1" w:themeTint="A6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B1E52">
            <w:rPr>
              <w:rFonts w:ascii="Book Antiqua" w:hAnsi="Book Antiqua"/>
              <w:b/>
              <w:caps/>
              <w:color w:val="595959" w:themeColor="text1" w:themeTint="A6"/>
              <w:spacing w:val="1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střední škola stavební a technická</w:t>
          </w:r>
          <w:r>
            <w:rPr>
              <w:rFonts w:ascii="Book Antiqua" w:hAnsi="Book Antiqua"/>
              <w:color w:val="595959" w:themeColor="text1" w:themeTint="A6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B95D0B" w:rsidRDefault="00B95D0B" w:rsidP="00607C60">
          <w:pPr>
            <w:pStyle w:val="Zhlav"/>
            <w:tabs>
              <w:tab w:val="clear" w:pos="4536"/>
            </w:tabs>
            <w:spacing w:after="0"/>
            <w:jc w:val="right"/>
            <w:rPr>
              <w:rFonts w:ascii="Book Antiqua" w:hAnsi="Book Antiqua"/>
              <w:color w:val="595959" w:themeColor="text1" w:themeTint="A6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72FE7">
            <w:rPr>
              <w:rFonts w:ascii="Book Antiqua" w:hAnsi="Book Antiqua"/>
              <w:color w:val="595959" w:themeColor="text1" w:themeTint="A6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Ústí nad Labem, Čelakovského 5, příspěvková organizace</w:t>
          </w:r>
        </w:p>
        <w:p w:rsidR="00B95D0B" w:rsidRPr="00B30248" w:rsidRDefault="00B95D0B" w:rsidP="00607C60">
          <w:pPr>
            <w:pStyle w:val="Zhlav"/>
            <w:tabs>
              <w:tab w:val="clear" w:pos="4536"/>
            </w:tabs>
            <w:spacing w:after="0"/>
            <w:jc w:val="right"/>
            <w:rPr>
              <w:caps/>
              <w:color w:val="808080"/>
              <w:sz w:val="24"/>
              <w:szCs w:val="24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rFonts w:ascii="Book Antiqua" w:hAnsi="Book Antiqua"/>
              <w:color w:val="595959" w:themeColor="text1" w:themeTint="A6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Páteřní škola Ústeckého kraje</w:t>
          </w:r>
        </w:p>
      </w:tc>
    </w:tr>
  </w:tbl>
  <w:p w:rsidR="00B95D0B" w:rsidRPr="00D41325" w:rsidRDefault="00B95D0B" w:rsidP="00626F12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9A9"/>
    <w:multiLevelType w:val="multilevel"/>
    <w:tmpl w:val="A4480B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6837"/>
    <w:multiLevelType w:val="multilevel"/>
    <w:tmpl w:val="C2F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75565"/>
    <w:multiLevelType w:val="hybridMultilevel"/>
    <w:tmpl w:val="9DC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566C4"/>
    <w:multiLevelType w:val="hybridMultilevel"/>
    <w:tmpl w:val="A8BEFB58"/>
    <w:lvl w:ilvl="0" w:tplc="5F8CF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64C4C"/>
    <w:multiLevelType w:val="hybridMultilevel"/>
    <w:tmpl w:val="277C212E"/>
    <w:lvl w:ilvl="0" w:tplc="2FCCF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57573"/>
    <w:multiLevelType w:val="multilevel"/>
    <w:tmpl w:val="26CA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355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D648F1"/>
    <w:multiLevelType w:val="hybridMultilevel"/>
    <w:tmpl w:val="02FCBFCC"/>
    <w:lvl w:ilvl="0" w:tplc="EC9A8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34624"/>
    <w:multiLevelType w:val="hybridMultilevel"/>
    <w:tmpl w:val="C7E8C28A"/>
    <w:lvl w:ilvl="0" w:tplc="9B8840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E6AE5"/>
    <w:multiLevelType w:val="hybridMultilevel"/>
    <w:tmpl w:val="2936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735F4"/>
    <w:multiLevelType w:val="multilevel"/>
    <w:tmpl w:val="42B8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636BA"/>
    <w:multiLevelType w:val="hybridMultilevel"/>
    <w:tmpl w:val="6C5EC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B5599"/>
    <w:multiLevelType w:val="multilevel"/>
    <w:tmpl w:val="50A2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A080A"/>
    <w:multiLevelType w:val="multilevel"/>
    <w:tmpl w:val="1D9A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13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52"/>
    <w:rsid w:val="000613E6"/>
    <w:rsid w:val="00073F70"/>
    <w:rsid w:val="00077A20"/>
    <w:rsid w:val="00084ECE"/>
    <w:rsid w:val="000A3856"/>
    <w:rsid w:val="000A53B9"/>
    <w:rsid w:val="000D5C86"/>
    <w:rsid w:val="000E6F5A"/>
    <w:rsid w:val="0012498D"/>
    <w:rsid w:val="00131086"/>
    <w:rsid w:val="0013387B"/>
    <w:rsid w:val="00170D7F"/>
    <w:rsid w:val="001C3415"/>
    <w:rsid w:val="002220E5"/>
    <w:rsid w:val="00231A4B"/>
    <w:rsid w:val="002323F1"/>
    <w:rsid w:val="002636E6"/>
    <w:rsid w:val="00273981"/>
    <w:rsid w:val="002A2424"/>
    <w:rsid w:val="002C1B9C"/>
    <w:rsid w:val="002C3071"/>
    <w:rsid w:val="002E18DA"/>
    <w:rsid w:val="003003F0"/>
    <w:rsid w:val="003024A8"/>
    <w:rsid w:val="003072F1"/>
    <w:rsid w:val="00352393"/>
    <w:rsid w:val="00387717"/>
    <w:rsid w:val="00393781"/>
    <w:rsid w:val="003B6B82"/>
    <w:rsid w:val="003C54AE"/>
    <w:rsid w:val="003C74C0"/>
    <w:rsid w:val="003F118B"/>
    <w:rsid w:val="0040343E"/>
    <w:rsid w:val="004043F6"/>
    <w:rsid w:val="00420E83"/>
    <w:rsid w:val="00426FCA"/>
    <w:rsid w:val="00450F14"/>
    <w:rsid w:val="004729CA"/>
    <w:rsid w:val="00485BB6"/>
    <w:rsid w:val="004A2D96"/>
    <w:rsid w:val="004C7B7A"/>
    <w:rsid w:val="004E0DD0"/>
    <w:rsid w:val="004E15F6"/>
    <w:rsid w:val="0052347B"/>
    <w:rsid w:val="00533D00"/>
    <w:rsid w:val="0054720F"/>
    <w:rsid w:val="00554294"/>
    <w:rsid w:val="00564B2D"/>
    <w:rsid w:val="005A3B7D"/>
    <w:rsid w:val="005B62DF"/>
    <w:rsid w:val="0060067B"/>
    <w:rsid w:val="0060615D"/>
    <w:rsid w:val="00607C60"/>
    <w:rsid w:val="00610E5C"/>
    <w:rsid w:val="00612198"/>
    <w:rsid w:val="00626F12"/>
    <w:rsid w:val="00681ABB"/>
    <w:rsid w:val="006D35E1"/>
    <w:rsid w:val="006F3275"/>
    <w:rsid w:val="007054FF"/>
    <w:rsid w:val="007172D0"/>
    <w:rsid w:val="00727383"/>
    <w:rsid w:val="00751D2E"/>
    <w:rsid w:val="00767FF5"/>
    <w:rsid w:val="00776024"/>
    <w:rsid w:val="0079091B"/>
    <w:rsid w:val="007A5F17"/>
    <w:rsid w:val="007B7379"/>
    <w:rsid w:val="00813E52"/>
    <w:rsid w:val="00860EC4"/>
    <w:rsid w:val="00861DA6"/>
    <w:rsid w:val="008A3124"/>
    <w:rsid w:val="008A76DD"/>
    <w:rsid w:val="008D5ED5"/>
    <w:rsid w:val="008F1FC0"/>
    <w:rsid w:val="008F38FE"/>
    <w:rsid w:val="009023D1"/>
    <w:rsid w:val="0092371F"/>
    <w:rsid w:val="009D27EE"/>
    <w:rsid w:val="009D2A85"/>
    <w:rsid w:val="009E3A68"/>
    <w:rsid w:val="009F2DCD"/>
    <w:rsid w:val="00A016B5"/>
    <w:rsid w:val="00A711C4"/>
    <w:rsid w:val="00A86013"/>
    <w:rsid w:val="00AA3351"/>
    <w:rsid w:val="00AA37C1"/>
    <w:rsid w:val="00AA4226"/>
    <w:rsid w:val="00B30248"/>
    <w:rsid w:val="00B66C52"/>
    <w:rsid w:val="00B72FE7"/>
    <w:rsid w:val="00B76D91"/>
    <w:rsid w:val="00B95D0B"/>
    <w:rsid w:val="00C07071"/>
    <w:rsid w:val="00C155FA"/>
    <w:rsid w:val="00C16C29"/>
    <w:rsid w:val="00C224D3"/>
    <w:rsid w:val="00C22EAE"/>
    <w:rsid w:val="00C82707"/>
    <w:rsid w:val="00CB0CD6"/>
    <w:rsid w:val="00CF3B64"/>
    <w:rsid w:val="00D05B91"/>
    <w:rsid w:val="00D13583"/>
    <w:rsid w:val="00D15391"/>
    <w:rsid w:val="00D27A37"/>
    <w:rsid w:val="00D41325"/>
    <w:rsid w:val="00D42505"/>
    <w:rsid w:val="00D53887"/>
    <w:rsid w:val="00D80F70"/>
    <w:rsid w:val="00DC1BE0"/>
    <w:rsid w:val="00DC6647"/>
    <w:rsid w:val="00DD1CB7"/>
    <w:rsid w:val="00E01001"/>
    <w:rsid w:val="00E03063"/>
    <w:rsid w:val="00E05EE3"/>
    <w:rsid w:val="00E10C8B"/>
    <w:rsid w:val="00E14F33"/>
    <w:rsid w:val="00E30C7F"/>
    <w:rsid w:val="00E47EC3"/>
    <w:rsid w:val="00E633F9"/>
    <w:rsid w:val="00E8231A"/>
    <w:rsid w:val="00E97B3D"/>
    <w:rsid w:val="00EB1E52"/>
    <w:rsid w:val="00EC1D69"/>
    <w:rsid w:val="00EC32F2"/>
    <w:rsid w:val="00ED435C"/>
    <w:rsid w:val="00EE143B"/>
    <w:rsid w:val="00EE20B3"/>
    <w:rsid w:val="00F33EFF"/>
    <w:rsid w:val="00F55C14"/>
    <w:rsid w:val="00F624B4"/>
    <w:rsid w:val="00FB13BA"/>
    <w:rsid w:val="00FB5354"/>
    <w:rsid w:val="00FB58BF"/>
    <w:rsid w:val="00FB7174"/>
    <w:rsid w:val="00FE250D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E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F3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95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5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273981"/>
    <w:pPr>
      <w:keepNext/>
      <w:jc w:val="center"/>
      <w:outlineLvl w:val="3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73981"/>
    <w:rPr>
      <w:snapToGrid w:val="0"/>
      <w:sz w:val="24"/>
    </w:rPr>
  </w:style>
  <w:style w:type="character" w:customStyle="1" w:styleId="ZhlavChar">
    <w:name w:val="Záhlaví Char"/>
    <w:link w:val="Zhlav"/>
    <w:rsid w:val="00D41325"/>
  </w:style>
  <w:style w:type="character" w:customStyle="1" w:styleId="ZpatChar">
    <w:name w:val="Zápatí Char"/>
    <w:link w:val="Zpat"/>
    <w:uiPriority w:val="99"/>
    <w:rsid w:val="00681ABB"/>
  </w:style>
  <w:style w:type="paragraph" w:styleId="Textbubliny">
    <w:name w:val="Balloon Text"/>
    <w:basedOn w:val="Normln"/>
    <w:link w:val="TextbublinyChar"/>
    <w:rsid w:val="00681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1ABB"/>
    <w:rPr>
      <w:rFonts w:ascii="Tahoma" w:hAnsi="Tahoma" w:cs="Tahoma"/>
      <w:sz w:val="16"/>
      <w:szCs w:val="16"/>
    </w:rPr>
  </w:style>
  <w:style w:type="character" w:styleId="Hypertextovodkaz">
    <w:name w:val="Hyperlink"/>
    <w:rsid w:val="00681ABB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0A53B9"/>
    <w:rPr>
      <w:b/>
      <w:snapToGrid w:val="0"/>
      <w:sz w:val="24"/>
    </w:rPr>
  </w:style>
  <w:style w:type="table" w:styleId="Mkatabulky">
    <w:name w:val="Table Grid"/>
    <w:basedOn w:val="Normlntabulka"/>
    <w:uiPriority w:val="59"/>
    <w:rsid w:val="00EB1E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FE250D"/>
    <w:pPr>
      <w:widowControl w:val="0"/>
      <w:suppressAutoHyphens/>
      <w:spacing w:after="0" w:line="240" w:lineRule="auto"/>
      <w:ind w:left="360"/>
      <w:jc w:val="center"/>
    </w:pPr>
    <w:rPr>
      <w:rFonts w:ascii="Times New Roman" w:eastAsia="Lucida Sans Unicode" w:hAnsi="Times New Roman" w:cs="Times New Roman"/>
      <w:b/>
      <w:bCs/>
      <w:kern w:val="1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E250D"/>
    <w:rPr>
      <w:rFonts w:eastAsia="Lucida Sans Unicode"/>
      <w:b/>
      <w:bCs/>
      <w:kern w:val="1"/>
      <w:sz w:val="40"/>
    </w:rPr>
  </w:style>
  <w:style w:type="paragraph" w:styleId="Normlnweb">
    <w:name w:val="Normal (Web)"/>
    <w:basedOn w:val="Normln"/>
    <w:uiPriority w:val="99"/>
    <w:unhideWhenUsed/>
    <w:rsid w:val="0023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E15F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E15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nter">
    <w:name w:val="center"/>
    <w:basedOn w:val="Normln"/>
    <w:rsid w:val="0070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95D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B95D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B95D0B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95D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95D0B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95D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95D0B"/>
    <w:rPr>
      <w:rFonts w:ascii="Arial" w:hAnsi="Arial" w:cs="Arial"/>
      <w:vanish/>
      <w:sz w:val="16"/>
      <w:szCs w:val="16"/>
    </w:rPr>
  </w:style>
  <w:style w:type="paragraph" w:customStyle="1" w:styleId="Nzev1">
    <w:name w:val="Název1"/>
    <w:basedOn w:val="Normln"/>
    <w:rsid w:val="00B9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ta">
    <w:name w:val="meta"/>
    <w:basedOn w:val="Normln"/>
    <w:rsid w:val="00B9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lement">
    <w:name w:val="element"/>
    <w:basedOn w:val="Standardnpsmoodstavce"/>
    <w:rsid w:val="00B95D0B"/>
  </w:style>
  <w:style w:type="character" w:customStyle="1" w:styleId="Nadpis1Char">
    <w:name w:val="Nadpis 1 Char"/>
    <w:basedOn w:val="Standardnpsmoodstavce"/>
    <w:link w:val="Nadpis1"/>
    <w:rsid w:val="006F32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utoh1">
    <w:name w:val="autoh1"/>
    <w:basedOn w:val="Standardnpsmoodstavce"/>
    <w:rsid w:val="006F3275"/>
  </w:style>
  <w:style w:type="paragraph" w:styleId="Odstavecseseznamem">
    <w:name w:val="List Paragraph"/>
    <w:basedOn w:val="Normln"/>
    <w:uiPriority w:val="34"/>
    <w:qFormat/>
    <w:rsid w:val="00B66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E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F3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95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5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273981"/>
    <w:pPr>
      <w:keepNext/>
      <w:jc w:val="center"/>
      <w:outlineLvl w:val="3"/>
    </w:pPr>
    <w:rPr>
      <w:b/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73981"/>
    <w:rPr>
      <w:snapToGrid w:val="0"/>
      <w:sz w:val="24"/>
    </w:rPr>
  </w:style>
  <w:style w:type="character" w:customStyle="1" w:styleId="ZhlavChar">
    <w:name w:val="Záhlaví Char"/>
    <w:link w:val="Zhlav"/>
    <w:rsid w:val="00D41325"/>
  </w:style>
  <w:style w:type="character" w:customStyle="1" w:styleId="ZpatChar">
    <w:name w:val="Zápatí Char"/>
    <w:link w:val="Zpat"/>
    <w:uiPriority w:val="99"/>
    <w:rsid w:val="00681ABB"/>
  </w:style>
  <w:style w:type="paragraph" w:styleId="Textbubliny">
    <w:name w:val="Balloon Text"/>
    <w:basedOn w:val="Normln"/>
    <w:link w:val="TextbublinyChar"/>
    <w:rsid w:val="00681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1ABB"/>
    <w:rPr>
      <w:rFonts w:ascii="Tahoma" w:hAnsi="Tahoma" w:cs="Tahoma"/>
      <w:sz w:val="16"/>
      <w:szCs w:val="16"/>
    </w:rPr>
  </w:style>
  <w:style w:type="character" w:styleId="Hypertextovodkaz">
    <w:name w:val="Hyperlink"/>
    <w:rsid w:val="00681ABB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0A53B9"/>
    <w:rPr>
      <w:b/>
      <w:snapToGrid w:val="0"/>
      <w:sz w:val="24"/>
    </w:rPr>
  </w:style>
  <w:style w:type="table" w:styleId="Mkatabulky">
    <w:name w:val="Table Grid"/>
    <w:basedOn w:val="Normlntabulka"/>
    <w:uiPriority w:val="59"/>
    <w:rsid w:val="00EB1E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FE250D"/>
    <w:pPr>
      <w:widowControl w:val="0"/>
      <w:suppressAutoHyphens/>
      <w:spacing w:after="0" w:line="240" w:lineRule="auto"/>
      <w:ind w:left="360"/>
      <w:jc w:val="center"/>
    </w:pPr>
    <w:rPr>
      <w:rFonts w:ascii="Times New Roman" w:eastAsia="Lucida Sans Unicode" w:hAnsi="Times New Roman" w:cs="Times New Roman"/>
      <w:b/>
      <w:bCs/>
      <w:kern w:val="1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E250D"/>
    <w:rPr>
      <w:rFonts w:eastAsia="Lucida Sans Unicode"/>
      <w:b/>
      <w:bCs/>
      <w:kern w:val="1"/>
      <w:sz w:val="40"/>
    </w:rPr>
  </w:style>
  <w:style w:type="paragraph" w:styleId="Normlnweb">
    <w:name w:val="Normal (Web)"/>
    <w:basedOn w:val="Normln"/>
    <w:uiPriority w:val="99"/>
    <w:unhideWhenUsed/>
    <w:rsid w:val="0023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E15F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E15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nter">
    <w:name w:val="center"/>
    <w:basedOn w:val="Normln"/>
    <w:rsid w:val="0070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95D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B95D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B95D0B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95D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95D0B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95D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95D0B"/>
    <w:rPr>
      <w:rFonts w:ascii="Arial" w:hAnsi="Arial" w:cs="Arial"/>
      <w:vanish/>
      <w:sz w:val="16"/>
      <w:szCs w:val="16"/>
    </w:rPr>
  </w:style>
  <w:style w:type="paragraph" w:customStyle="1" w:styleId="Nzev1">
    <w:name w:val="Název1"/>
    <w:basedOn w:val="Normln"/>
    <w:rsid w:val="00B9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ta">
    <w:name w:val="meta"/>
    <w:basedOn w:val="Normln"/>
    <w:rsid w:val="00B9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lement">
    <w:name w:val="element"/>
    <w:basedOn w:val="Standardnpsmoodstavce"/>
    <w:rsid w:val="00B95D0B"/>
  </w:style>
  <w:style w:type="character" w:customStyle="1" w:styleId="Nadpis1Char">
    <w:name w:val="Nadpis 1 Char"/>
    <w:basedOn w:val="Standardnpsmoodstavce"/>
    <w:link w:val="Nadpis1"/>
    <w:rsid w:val="006F32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utoh1">
    <w:name w:val="autoh1"/>
    <w:basedOn w:val="Standardnpsmoodstavce"/>
    <w:rsid w:val="006F3275"/>
  </w:style>
  <w:style w:type="paragraph" w:styleId="Odstavecseseznamem">
    <w:name w:val="List Paragraph"/>
    <w:basedOn w:val="Normln"/>
    <w:uiPriority w:val="34"/>
    <w:qFormat/>
    <w:rsid w:val="00B6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3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9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2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5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9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1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0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2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7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0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9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1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7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2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9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8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2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5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4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6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8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77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2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9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8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8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3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7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7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6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4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2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15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7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7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0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0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4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4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0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62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4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9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mmons.wikimedia.org/wiki/File:EPRU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iedel.cz/img/_/sp-konstrukcni-reseni/abs_kce_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TSprog\Sablony\Formul&#225;&#345;e%20STS\Hlavi&#269;ka%20v%20pr&#225;zdn&#233;m%20dokument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v prázdném dokumentu</Template>
  <TotalTime>20</TotalTime>
  <Pages>9</Pages>
  <Words>570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DUM zpracovaný v textovém editoru</vt:lpstr>
    </vt:vector>
  </TitlesOfParts>
  <Company>SŠST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 zpracovaný v textovém editoru</dc:title>
  <dc:creator>Filas</dc:creator>
  <cp:lastModifiedBy>Karel Filas, Ing.</cp:lastModifiedBy>
  <cp:revision>7</cp:revision>
  <cp:lastPrinted>2011-01-25T23:25:00Z</cp:lastPrinted>
  <dcterms:created xsi:type="dcterms:W3CDTF">2014-03-11T01:15:00Z</dcterms:created>
  <dcterms:modified xsi:type="dcterms:W3CDTF">2014-03-11T21:42:00Z</dcterms:modified>
</cp:coreProperties>
</file>